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FE" w:rsidRDefault="00335FFE" w:rsidP="00335F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7E4">
        <w:rPr>
          <w:rFonts w:ascii="Times New Roman" w:hAnsi="Times New Roman" w:cs="Times New Roman"/>
          <w:sz w:val="28"/>
          <w:szCs w:val="28"/>
        </w:rPr>
        <w:t xml:space="preserve">Информация о порядке досудебного обжалования решений должностных лиц </w:t>
      </w:r>
      <w:r w:rsidRPr="00360139">
        <w:rPr>
          <w:rFonts w:ascii="Times New Roman" w:hAnsi="Times New Roman" w:cs="Times New Roman"/>
          <w:sz w:val="28"/>
          <w:szCs w:val="28"/>
        </w:rPr>
        <w:t>ОГБУ «Дирекция по особо охраняемым природным территориям регионального значения Иркутской области»</w:t>
      </w:r>
    </w:p>
    <w:p w:rsidR="00335FFE" w:rsidRDefault="00335FFE" w:rsidP="00335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35FFE" w:rsidRPr="00335FFE" w:rsidRDefault="00335FFE" w:rsidP="00335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335FFE">
        <w:rPr>
          <w:rFonts w:ascii="Times New Roman" w:hAnsi="Times New Roman" w:cs="Times New Roman"/>
          <w:sz w:val="28"/>
        </w:rPr>
        <w:t>Постановление Правительства Иркутской области от 01.12.2021 N 921-пп (ред. от 15.04.2025) "Об организации 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области" (вместе с "Положением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области")</w:t>
      </w:r>
    </w:p>
    <w:p w:rsidR="00335FFE" w:rsidRDefault="00335FFE" w:rsidP="00335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335FFE" w:rsidRPr="00335FFE" w:rsidRDefault="00335FFE" w:rsidP="00335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35FFE">
        <w:rPr>
          <w:rFonts w:ascii="Times New Roman" w:hAnsi="Times New Roman" w:cs="Times New Roman"/>
          <w:b/>
          <w:sz w:val="28"/>
        </w:rPr>
        <w:t>Глава 5. ДОСУДЕБНОЕ ОБЖАЛОВАНИЕ РЕШЕНИЙ ДИРЕКЦИИ, ДЕЙСТВИЙ (БЕЗДЕЙСТВИЯ) ЕЕ ДОЛЖНОСТНЫХ ЛИЦ</w:t>
      </w:r>
    </w:p>
    <w:p w:rsidR="00335FFE" w:rsidRDefault="00335FFE" w:rsidP="00335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35FFE">
        <w:rPr>
          <w:rFonts w:ascii="Times New Roman" w:hAnsi="Times New Roman" w:cs="Times New Roman"/>
          <w:b/>
          <w:sz w:val="28"/>
        </w:rPr>
        <w:t>(</w:t>
      </w:r>
      <w:proofErr w:type="gramStart"/>
      <w:r w:rsidRPr="00335FFE">
        <w:rPr>
          <w:rFonts w:ascii="Times New Roman" w:hAnsi="Times New Roman" w:cs="Times New Roman"/>
          <w:b/>
          <w:sz w:val="28"/>
        </w:rPr>
        <w:t>в</w:t>
      </w:r>
      <w:proofErr w:type="gramEnd"/>
      <w:r w:rsidRPr="00335FFE">
        <w:rPr>
          <w:rFonts w:ascii="Times New Roman" w:hAnsi="Times New Roman" w:cs="Times New Roman"/>
          <w:b/>
          <w:sz w:val="28"/>
        </w:rPr>
        <w:t xml:space="preserve"> ред. Постановления Правительства Иркутской области от 15.04.2025 N 355-пп)</w:t>
      </w:r>
    </w:p>
    <w:p w:rsidR="00335FFE" w:rsidRPr="00335FFE" w:rsidRDefault="00335FFE" w:rsidP="00335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335FFE" w:rsidRDefault="00335FFE" w:rsidP="00335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5FFE">
        <w:rPr>
          <w:rFonts w:ascii="Times New Roman" w:hAnsi="Times New Roman" w:cs="Times New Roman"/>
          <w:sz w:val="28"/>
        </w:rPr>
        <w:t xml:space="preserve">92. Жалоба подается контролируемым лицом в Дирекцию в электронном виде с использованием единого портала государственных и муниципальных услуг в сроки и в порядке, установленные главой 9 Федерального закона о контроле. </w:t>
      </w:r>
    </w:p>
    <w:p w:rsidR="00335FFE" w:rsidRDefault="00335FFE" w:rsidP="00335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5FFE">
        <w:rPr>
          <w:rFonts w:ascii="Times New Roman" w:hAnsi="Times New Roman" w:cs="Times New Roman"/>
          <w:sz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 </w:t>
      </w:r>
    </w:p>
    <w:p w:rsidR="00335FFE" w:rsidRDefault="00335FFE" w:rsidP="00335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5FFE">
        <w:rPr>
          <w:rFonts w:ascii="Times New Roman" w:hAnsi="Times New Roman" w:cs="Times New Roman"/>
          <w:sz w:val="28"/>
        </w:rPr>
        <w:t xml:space="preserve">93. Жалоба на решение Дирекции, действия (бездействие) должностных лиц Дирекции, указанных в абзацах четвертом - шестом пункта 5 настоящего Положения, рассматривается директором (заместителем директора) Дирекции. </w:t>
      </w:r>
    </w:p>
    <w:p w:rsidR="00335FFE" w:rsidRDefault="00335FFE" w:rsidP="00335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5FFE">
        <w:rPr>
          <w:rFonts w:ascii="Times New Roman" w:hAnsi="Times New Roman" w:cs="Times New Roman"/>
          <w:sz w:val="28"/>
        </w:rPr>
        <w:t xml:space="preserve">Жалоба на действия (бездействие) директора (заместителя директора) Дирекции рассматривается министерством природных ресурсов и экологии Иркутской области. </w:t>
      </w:r>
    </w:p>
    <w:p w:rsidR="00335FFE" w:rsidRDefault="00335FFE" w:rsidP="00335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5FFE">
        <w:rPr>
          <w:rFonts w:ascii="Times New Roman" w:hAnsi="Times New Roman" w:cs="Times New Roman"/>
          <w:sz w:val="28"/>
        </w:rPr>
        <w:t xml:space="preserve">94. Жалоба подлежит рассмотрению в течение 15 рабочих дней со дня ее регистрации в подсистеме досудебного обжалования. </w:t>
      </w:r>
    </w:p>
    <w:p w:rsidR="00335FFE" w:rsidRDefault="00335FFE" w:rsidP="00335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5FFE">
        <w:rPr>
          <w:rFonts w:ascii="Times New Roman" w:hAnsi="Times New Roman" w:cs="Times New Roman"/>
          <w:sz w:val="28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 </w:t>
      </w:r>
    </w:p>
    <w:p w:rsidR="00335FFE" w:rsidRDefault="00335FFE" w:rsidP="00335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5FFE">
        <w:rPr>
          <w:rFonts w:ascii="Times New Roman" w:hAnsi="Times New Roman" w:cs="Times New Roman"/>
          <w:sz w:val="28"/>
        </w:rPr>
        <w:lastRenderedPageBreak/>
        <w:t>95. По итогам рассмотрения жалобы директор (заместитель директора) Дирекции принимает одно из решений, предусмотренных пунктом 6 статьи 43 Федерального закона о контроле.</w:t>
      </w:r>
    </w:p>
    <w:p w:rsidR="0067488B" w:rsidRDefault="00335FFE" w:rsidP="00335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5FFE">
        <w:rPr>
          <w:rFonts w:ascii="Times New Roman" w:hAnsi="Times New Roman" w:cs="Times New Roman"/>
          <w:sz w:val="28"/>
        </w:rPr>
        <w:t xml:space="preserve"> Решение директора (заместителя директора) Дирекции,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 w:rsidR="00335FFE" w:rsidRPr="00335FFE" w:rsidRDefault="00335FFE" w:rsidP="00335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5FFE">
        <w:rPr>
          <w:rFonts w:ascii="Times New Roman" w:hAnsi="Times New Roman" w:cs="Times New Roman"/>
          <w:sz w:val="24"/>
        </w:rPr>
        <w:t>(</w:t>
      </w:r>
      <w:proofErr w:type="spellStart"/>
      <w:r w:rsidRPr="00335FFE">
        <w:rPr>
          <w:rFonts w:ascii="Times New Roman" w:hAnsi="Times New Roman" w:cs="Times New Roman"/>
          <w:sz w:val="24"/>
        </w:rPr>
        <w:t>КонсультантПлюс</w:t>
      </w:r>
      <w:proofErr w:type="spellEnd"/>
      <w:r w:rsidRPr="00335FFE">
        <w:rPr>
          <w:rFonts w:ascii="Times New Roman" w:hAnsi="Times New Roman" w:cs="Times New Roman"/>
          <w:sz w:val="24"/>
        </w:rPr>
        <w:t xml:space="preserve"> надежная правовая поддержка www.consultant.ru Страница 16 из 22 Документ предоставлен </w:t>
      </w:r>
      <w:proofErr w:type="spellStart"/>
      <w:r w:rsidRPr="00335FFE">
        <w:rPr>
          <w:rFonts w:ascii="Times New Roman" w:hAnsi="Times New Roman" w:cs="Times New Roman"/>
          <w:sz w:val="24"/>
        </w:rPr>
        <w:t>КонсультантПлюс</w:t>
      </w:r>
      <w:proofErr w:type="spellEnd"/>
      <w:r w:rsidRPr="00335FFE">
        <w:rPr>
          <w:rFonts w:ascii="Times New Roman" w:hAnsi="Times New Roman" w:cs="Times New Roman"/>
          <w:sz w:val="24"/>
        </w:rPr>
        <w:t xml:space="preserve"> Дата сохранения: 30.05.2025 Постановление Правительства Иркутской области от 01.12.2021 N 921-пп (ред. от 15.04.2025) "Об организации и </w:t>
      </w:r>
      <w:proofErr w:type="spellStart"/>
      <w:r w:rsidRPr="00335FFE">
        <w:rPr>
          <w:rFonts w:ascii="Times New Roman" w:hAnsi="Times New Roman" w:cs="Times New Roman"/>
          <w:sz w:val="24"/>
        </w:rPr>
        <w:t>осуществлени</w:t>
      </w:r>
      <w:proofErr w:type="spellEnd"/>
      <w:r w:rsidRPr="00335FFE">
        <w:rPr>
          <w:rFonts w:ascii="Times New Roman" w:hAnsi="Times New Roman" w:cs="Times New Roman"/>
          <w:sz w:val="24"/>
        </w:rPr>
        <w:t>...)</w:t>
      </w:r>
    </w:p>
    <w:sectPr w:rsidR="00335FFE" w:rsidRPr="0033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FE"/>
    <w:rsid w:val="00335FFE"/>
    <w:rsid w:val="0067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79004-C35F-4350-85CB-998A3597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2025-07-24T02:42:00Z</dcterms:created>
  <dcterms:modified xsi:type="dcterms:W3CDTF">2025-07-24T02:48:00Z</dcterms:modified>
</cp:coreProperties>
</file>