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26.06.2026 N 186-ФЗ</w:t>
              <w:br/>
              <w:t xml:space="preserve">"О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26 июня 2026 года</w:t>
            </w:r>
          </w:p>
        </w:tc>
        <w:tc>
          <w:tcPr>
            <w:tcW w:w="5103" w:type="dxa"/>
            <w:tcBorders>
              <w:top w:val="nil"/>
              <w:left w:val="nil"/>
              <w:bottom w:val="nil"/>
              <w:right w:val="nil"/>
            </w:tcBorders>
          </w:tcPr>
          <w:p>
            <w:pPr>
              <w:pStyle w:val="0"/>
              <w:jc w:val="right"/>
            </w:pPr>
            <w:r>
              <w:rPr>
                <w:sz w:val="24"/>
              </w:rPr>
              <w:t xml:space="preserve">N 186-ФЗ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ОТДЕЛЬНЫЕ ЗАКОНОДАТЕЛЬНЫЕ АКТЫ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9 июня 2026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17 июня 2026 года</w:t>
      </w:r>
    </w:p>
    <w:p>
      <w:pPr>
        <w:pStyle w:val="0"/>
        <w:ind w:firstLine="540"/>
        <w:jc w:val="both"/>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Внести в Федеральный </w:t>
      </w:r>
      <w:hyperlink w:history="0" r:id="rId8"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6) ------------ Редакция с изменениями, не вступившими в силу {КонсультантПлюс}">
        <w:r>
          <w:rPr>
            <w:sz w:val="24"/>
            <w:color w:val="0000ff"/>
          </w:rPr>
          <w:t xml:space="preserve">закон</w:t>
        </w:r>
      </w:hyperlink>
      <w:r>
        <w:rPr>
          <w:sz w:val="24"/>
        </w:rPr>
        <w:t xml:space="preserve">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(Собрание законодательства Российской Федерации, 2013, N 8, ст. 721; 2016, N 1, ст. 76; N 18, ст. 2491; 2020, N 31, ст. 5062; 2023, N 18, ст. 3255; 2025, N 52, ст. 8338) следующие изменения:</w:t>
      </w:r>
    </w:p>
    <w:p>
      <w:pPr>
        <w:pStyle w:val="0"/>
        <w:spacing w:before="240" w:lineRule="auto"/>
        <w:ind w:firstLine="540"/>
        <w:jc w:val="both"/>
      </w:pPr>
      <w:r>
        <w:rPr>
          <w:sz w:val="24"/>
        </w:rPr>
        <w:t xml:space="preserve">1) в </w:t>
      </w:r>
      <w:hyperlink w:history="0" r:id="rId9"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6) ------------ Редакция с изменениями, не вступившими в силу {КонсультантПлюс}">
        <w:r>
          <w:rPr>
            <w:sz w:val="24"/>
            <w:color w:val="0000ff"/>
          </w:rPr>
          <w:t xml:space="preserve">статье 19</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 ст. 1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 w:name="P25"/>
    <w:bookmarkEnd w:id="25"/>
    <w:p>
      <w:pPr>
        <w:pStyle w:val="0"/>
        <w:spacing w:before="300" w:lineRule="auto"/>
        <w:ind w:firstLine="540"/>
        <w:jc w:val="both"/>
      </w:pPr>
      <w:r>
        <w:rPr>
          <w:sz w:val="24"/>
        </w:rPr>
        <w:t xml:space="preserve">а) в </w:t>
      </w:r>
      <w:hyperlink w:history="0" r:id="rId1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6) ------------ Редакция с изменениями, не вступившими в силу {КонсультантПлюс}">
        <w:r>
          <w:rPr>
            <w:sz w:val="24"/>
            <w:color w:val="0000ff"/>
          </w:rPr>
          <w:t xml:space="preserve">части 3</w:t>
        </w:r>
      </w:hyperlink>
      <w:r>
        <w:rPr>
          <w:sz w:val="24"/>
        </w:rPr>
        <w:t xml:space="preserve"> слова "дистанционным способом продажи,"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1 ст. 1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 w:name="P28"/>
    <w:bookmarkEnd w:id="28"/>
    <w:p>
      <w:pPr>
        <w:pStyle w:val="0"/>
        <w:spacing w:before="300" w:lineRule="auto"/>
        <w:ind w:firstLine="540"/>
        <w:jc w:val="both"/>
      </w:pPr>
      <w:r>
        <w:rPr>
          <w:sz w:val="24"/>
        </w:rPr>
        <w:t xml:space="preserve">б) </w:t>
      </w:r>
      <w:hyperlink w:history="0" r:id="rId11"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частью 3.1 следующего содержания:</w:t>
      </w:r>
    </w:p>
    <w:p>
      <w:pPr>
        <w:pStyle w:val="0"/>
        <w:spacing w:before="240" w:lineRule="auto"/>
        <w:ind w:firstLine="540"/>
        <w:jc w:val="both"/>
      </w:pPr>
      <w:r>
        <w:rPr>
          <w:sz w:val="24"/>
        </w:rPr>
        <w:t xml:space="preserve">"3.1. 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дистанционным способом продажи.";</w:t>
      </w:r>
    </w:p>
    <w:p>
      <w:pPr>
        <w:pStyle w:val="0"/>
        <w:spacing w:before="240" w:lineRule="auto"/>
        <w:ind w:firstLine="540"/>
        <w:jc w:val="both"/>
      </w:pPr>
      <w:r>
        <w:rPr>
          <w:sz w:val="24"/>
        </w:rPr>
        <w:t xml:space="preserve">в) </w:t>
      </w:r>
      <w:hyperlink w:history="0" r:id="rId12"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6) ------------ Редакция с изменениями, не вступившими в силу {КонсультантПлюс}">
        <w:r>
          <w:rPr>
            <w:sz w:val="24"/>
            <w:color w:val="0000ff"/>
          </w:rPr>
          <w:t xml:space="preserve">пункт 2 части 7</w:t>
        </w:r>
      </w:hyperlink>
      <w:r>
        <w:rPr>
          <w:sz w:val="24"/>
        </w:rPr>
        <w:t xml:space="preserve"> изложить в следующей редакции:</w:t>
      </w:r>
    </w:p>
    <w:p>
      <w:pPr>
        <w:pStyle w:val="0"/>
        <w:spacing w:before="240" w:lineRule="auto"/>
        <w:ind w:firstLine="540"/>
        <w:jc w:val="both"/>
      </w:pPr>
      <w:r>
        <w:rPr>
          <w:sz w:val="24"/>
        </w:rPr>
        <w:t xml:space="preserve">"2) на территориях, прилегающих к зданиям, строениям, сооружениям, помещениям, находящимся во владении и (или) в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и (или) организаций, осуществляющих обучение несовершеннолетних (далее - прилегающие территории). Запрет на розничную торговлю табачной продукцией или никотинсодержащей продукцией, кальянами, устройствами для потребления никотинсодержащей продукции, указанный в настоящем пункте, действует в отношении территорий, прилегающих к указанным зданиям, строениям, сооружениям, помещениям, в которых непосредственно осуществляются соответствующие виды деятельности;";</w:t>
      </w:r>
    </w:p>
    <w:p>
      <w:pPr>
        <w:pStyle w:val="0"/>
        <w:spacing w:before="240" w:lineRule="auto"/>
        <w:ind w:firstLine="540"/>
        <w:jc w:val="both"/>
      </w:pPr>
      <w:r>
        <w:rPr>
          <w:sz w:val="24"/>
        </w:rPr>
        <w:t xml:space="preserve">г) </w:t>
      </w:r>
      <w:hyperlink w:history="0" r:id="rId13"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6) ------------ Редакция с изменениями, не вступившими в силу {КонсультантПлюс}">
        <w:r>
          <w:rPr>
            <w:sz w:val="24"/>
            <w:color w:val="0000ff"/>
          </w:rPr>
          <w:t xml:space="preserve">дополнить</w:t>
        </w:r>
      </w:hyperlink>
      <w:r>
        <w:rPr>
          <w:sz w:val="24"/>
        </w:rPr>
        <w:t xml:space="preserve"> частями 7.1 - 7.5 следующего содержания:</w:t>
      </w:r>
    </w:p>
    <w:p>
      <w:pPr>
        <w:pStyle w:val="0"/>
        <w:spacing w:before="240" w:lineRule="auto"/>
        <w:ind w:firstLine="540"/>
        <w:jc w:val="both"/>
      </w:pPr>
      <w:r>
        <w:rPr>
          <w:sz w:val="24"/>
        </w:rPr>
        <w:t xml:space="preserve">"7.1. Границы прилегающих территорий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в соответствии с правилами, установленными Правительством Российской Федерации (за исключением границ прилегающих территорий, расположенных в городах федерального значения Москве, Санкт-Петербурге и Севастополе).</w:t>
      </w:r>
    </w:p>
    <w:p>
      <w:pPr>
        <w:pStyle w:val="0"/>
        <w:spacing w:before="240" w:lineRule="auto"/>
        <w:ind w:firstLine="540"/>
        <w:jc w:val="both"/>
      </w:pPr>
      <w:r>
        <w:rPr>
          <w:sz w:val="24"/>
        </w:rPr>
        <w:t xml:space="preserve">7.2. Границы прилегающих территорий, расположенных в городах федерального значения Москве, Санкт-Петербурге и Севастополе, определяются с учетом результатов общественных обсуждений органами государственной власти городов федерального значения Москвы, Санкт-Петербурга и Севастополя в соответствии с правилами, установленными Правительством Российской Федерации.</w:t>
      </w:r>
    </w:p>
    <w:p>
      <w:pPr>
        <w:pStyle w:val="0"/>
        <w:spacing w:before="240" w:lineRule="auto"/>
        <w:ind w:firstLine="540"/>
        <w:jc w:val="both"/>
      </w:pPr>
      <w:r>
        <w:rPr>
          <w:sz w:val="24"/>
        </w:rPr>
        <w:t xml:space="preserve">7.3. Органы государственной власти субъекта Российской Федерации, уполномоченные на осуществление регионального государственного контроля (надзора) в области розничной продажи табачной продукции и никотинсодержащей продукции в соответствии со статьей 12.1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органов государственной власти городов федерального значения Москвы, Санкт-Петербурга и Севастополя), информируют органы местного самоуправления об организациях и индивидуальных предпринимателях, осуществляющих розничную торговлю табачной продукцией или никотинсодержащей продукцией на территориях соответствующих муниципальных образований.</w:t>
      </w:r>
    </w:p>
    <w:p>
      <w:pPr>
        <w:pStyle w:val="0"/>
        <w:spacing w:before="240" w:lineRule="auto"/>
        <w:ind w:firstLine="540"/>
        <w:jc w:val="both"/>
      </w:pPr>
      <w:r>
        <w:rPr>
          <w:sz w:val="24"/>
        </w:rPr>
        <w:t xml:space="preserve">7.4.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информируют о нем организации и индивидуальных предпринимателей, осуществляющих розничную торговлю табачной продукцией или никотинсодержащей продукцией на таких территориях.</w:t>
      </w:r>
    </w:p>
    <w:p>
      <w:pPr>
        <w:pStyle w:val="0"/>
        <w:spacing w:before="240" w:lineRule="auto"/>
        <w:ind w:firstLine="540"/>
        <w:jc w:val="both"/>
      </w:pPr>
      <w:r>
        <w:rPr>
          <w:sz w:val="24"/>
        </w:rPr>
        <w:t xml:space="preserve">7.5. Органы государственной власти городов федерального значения Москвы, Санкт-Петербурга и Севастополя одновременно с официальным опубликованием правового акта субъекта Российской Федерации об определении границ прилегающих территорий информируют о нем организации и индивидуальных предпринимателей, осуществляющих розничную торговлю табачной продукцией или никотинсодержащей продукцией на таких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 w:name="P40"/>
    <w:bookmarkEnd w:id="40"/>
    <w:p>
      <w:pPr>
        <w:pStyle w:val="0"/>
        <w:spacing w:before="300" w:lineRule="auto"/>
        <w:ind w:firstLine="540"/>
        <w:jc w:val="both"/>
      </w:pPr>
      <w:r>
        <w:rPr>
          <w:sz w:val="24"/>
        </w:rPr>
        <w:t xml:space="preserve">2) в </w:t>
      </w:r>
      <w:hyperlink w:history="0" r:id="rId14"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6) ------------ Редакция с изменениями, не вступившими в силу {КонсультантПлюс}">
        <w:r>
          <w:rPr>
            <w:sz w:val="24"/>
            <w:color w:val="0000ff"/>
          </w:rPr>
          <w:t xml:space="preserve">статье 21</w:t>
        </w:r>
      </w:hyperlink>
      <w:r>
        <w:rPr>
          <w:sz w:val="24"/>
        </w:rPr>
        <w:t xml:space="preserve"> слова "никотинсодержащей продукции," заменить словами "никотинсодержащей продукции", дополнить словами ", за исключением запретов и ограничений торговли табачной продукцией или никотинсодержащей продукцией, которые установлены частями 1 - 3 и 7 статьи 19 настоящего Федерального закона и государственный контроль (надзор) за соблюдением которых осуществляется исполнительными органами субъектов Российской Федерации в соответствии с Федеральным </w:t>
      </w:r>
      <w:hyperlink w:history="0" r:id="rId1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законом</w:t>
        </w:r>
      </w:hyperlink>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Внести в Федеральный </w:t>
      </w:r>
      <w:hyperlink w:history="0" r:id="rId1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2024, N 53, ст. 8550; 2025, N 52, ст. 8354) следующие изменения:</w:t>
      </w:r>
    </w:p>
    <w:p>
      <w:pPr>
        <w:pStyle w:val="0"/>
        <w:spacing w:before="240" w:lineRule="auto"/>
        <w:ind w:firstLine="540"/>
        <w:jc w:val="both"/>
      </w:pPr>
      <w:r>
        <w:rPr>
          <w:sz w:val="24"/>
        </w:rPr>
        <w:t xml:space="preserve">1) </w:t>
      </w:r>
      <w:hyperlink w:history="0" r:id="rId1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 7 части 1 статьи 17</w:t>
        </w:r>
      </w:hyperlink>
      <w:r>
        <w:rPr>
          <w:sz w:val="24"/>
        </w:rPr>
        <w:t xml:space="preserve"> после слов "Федеральным законом" дополнить словами ", а также применяемое в случаях, предусмотренных другими федеральными законами, нормативными правовыми актами Президента Российской Федерации, Правительства Российской Федерации,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в </w:t>
      </w:r>
      <w:hyperlink w:history="0" r:id="rId1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пункте 7 части 2 статьи 60</w:t>
        </w:r>
      </w:hyperlink>
      <w:r>
        <w:rPr>
          <w:sz w:val="24"/>
        </w:rPr>
        <w:t xml:space="preserve"> слово "(систем)" заменить словом "(систем),".</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p>
      <w:pPr>
        <w:pStyle w:val="0"/>
        <w:ind w:firstLine="540"/>
        <w:jc w:val="both"/>
      </w:pPr>
      <w:hyperlink w:history="0" r:id="rId19"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1.09.2026) ------------ Редакция с изменениями, не вступившими в силу {КонсультантПлюс}">
        <w:r>
          <w:rPr>
            <w:sz w:val="24"/>
            <w:color w:val="0000ff"/>
          </w:rPr>
          <w:t xml:space="preserve">Часть 1 статьи 44</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1, ст. 7; N 16, ст. 2766; N 25, ст. 4433, 4434; N 29, ст. 5343; N 31, ст. 5803; N 32, ст. 6150, 6151, 6152, 6170, 6181, 6201, 6207, 6217; N 52, ст. 9530; 2024, N 1, ст. 32, 54; N 23, ст. 3046; N 33, ст. 4928, 5000; N 49, ст. 7427; N 51, ст. 7865; 2025, N 26, ст. 3499; N 30, ст. 4405; N 31, ст. 4681; N 48, ст. 7250; N 52, ст. 8298, 8363) дополнить пунктами 177 и 178 следующего содержания:</w:t>
      </w:r>
    </w:p>
    <w:p>
      <w:pPr>
        <w:pStyle w:val="0"/>
        <w:spacing w:before="240" w:lineRule="auto"/>
        <w:ind w:firstLine="540"/>
        <w:jc w:val="both"/>
      </w:pPr>
      <w:r>
        <w:rPr>
          <w:sz w:val="24"/>
        </w:rPr>
        <w:t xml:space="preserve">"177) осуществления регионального государственного контроля (надзора) в области розничной продажи табачной продукции и никотинсодержащей продукции;</w:t>
      </w:r>
    </w:p>
    <w:p>
      <w:pPr>
        <w:pStyle w:val="0"/>
        <w:spacing w:before="240" w:lineRule="auto"/>
        <w:ind w:firstLine="540"/>
        <w:jc w:val="both"/>
      </w:pPr>
      <w:r>
        <w:rPr>
          <w:sz w:val="24"/>
        </w:rPr>
        <w:t xml:space="preserve">178) осуществления лицензирования розничной торговли табачной продукцией и никотинсодержащей продукцией и развозной торговли табачной продукцией и никотинсодержащей продукцией.".</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p>
      <w:pPr>
        <w:pStyle w:val="0"/>
        <w:ind w:firstLine="540"/>
        <w:jc w:val="both"/>
      </w:pPr>
      <w:r>
        <w:rPr>
          <w:sz w:val="24"/>
        </w:rPr>
        <w:t xml:space="preserve">Внести в Федеральный </w:t>
      </w:r>
      <w:hyperlink w:history="0" r:id="rId2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w:t>
        </w:r>
      </w:hyperlink>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(Собрание законодательства Российской Федерации, 2023, N 25, ст. 4392; 2024, N 33, ст. 5021; N 53, ст. 8547; 2025, N 21, ст. 2544) следующие изменения:</w:t>
      </w:r>
    </w:p>
    <w:p>
      <w:pPr>
        <w:pStyle w:val="0"/>
        <w:spacing w:before="240" w:lineRule="auto"/>
        <w:ind w:firstLine="540"/>
        <w:jc w:val="both"/>
      </w:pPr>
      <w:r>
        <w:rPr>
          <w:sz w:val="24"/>
        </w:rPr>
        <w:t xml:space="preserve">1) в </w:t>
      </w:r>
      <w:hyperlink w:history="0" r:id="rId2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статье 1</w:t>
        </w:r>
      </w:hyperlink>
      <w:r>
        <w:rPr>
          <w:sz w:val="24"/>
        </w:rPr>
        <w:t xml:space="preserve">:</w:t>
      </w:r>
    </w:p>
    <w:p>
      <w:pPr>
        <w:pStyle w:val="0"/>
        <w:spacing w:before="240" w:lineRule="auto"/>
        <w:ind w:firstLine="540"/>
        <w:jc w:val="both"/>
      </w:pPr>
      <w:r>
        <w:rPr>
          <w:sz w:val="24"/>
        </w:rPr>
        <w:t xml:space="preserve">а) в </w:t>
      </w:r>
      <w:hyperlink w:history="0" r:id="rId2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4</w:t>
        </w:r>
      </w:hyperlink>
      <w:r>
        <w:rPr>
          <w:sz w:val="24"/>
        </w:rPr>
        <w:t xml:space="preserve"> слово ", принимаемых" заменить словами "и нормативных правовых актов субъектов Российской Федерации, принимаемых";</w:t>
      </w:r>
    </w:p>
    <w:p>
      <w:pPr>
        <w:pStyle w:val="0"/>
        <w:spacing w:before="240" w:lineRule="auto"/>
        <w:ind w:firstLine="540"/>
        <w:jc w:val="both"/>
      </w:pPr>
      <w:r>
        <w:rPr>
          <w:sz w:val="24"/>
        </w:rPr>
        <w:t xml:space="preserve">б) </w:t>
      </w:r>
      <w:hyperlink w:history="0" r:id="rId2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частью 5 следующего содержания:</w:t>
      </w:r>
    </w:p>
    <w:p>
      <w:pPr>
        <w:pStyle w:val="0"/>
        <w:spacing w:before="240" w:lineRule="auto"/>
        <w:ind w:firstLine="540"/>
        <w:jc w:val="both"/>
      </w:pPr>
      <w:r>
        <w:rPr>
          <w:sz w:val="24"/>
        </w:rPr>
        <w:t xml:space="preserve">"5. Поставки табачной продукции, никотинсодержащей продукции и сырья для их производства для федеральных государственных нужд осуществляются в соответствии с законодательством Российской Федерации о поставках продукции для федеральных государственных нужд.";</w:t>
      </w:r>
    </w:p>
    <w:p>
      <w:pPr>
        <w:pStyle w:val="0"/>
        <w:spacing w:before="240" w:lineRule="auto"/>
        <w:ind w:firstLine="540"/>
        <w:jc w:val="both"/>
      </w:pPr>
      <w:r>
        <w:rPr>
          <w:sz w:val="24"/>
        </w:rPr>
        <w:t xml:space="preserve">2) в </w:t>
      </w:r>
      <w:hyperlink w:history="0" r:id="rId2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 статьи 2</w:t>
        </w:r>
      </w:hyperlink>
      <w:r>
        <w:rPr>
          <w:sz w:val="24"/>
        </w:rPr>
        <w:t xml:space="preserve">:</w:t>
      </w:r>
    </w:p>
    <w:p>
      <w:pPr>
        <w:pStyle w:val="0"/>
        <w:spacing w:before="240" w:lineRule="auto"/>
        <w:ind w:firstLine="540"/>
        <w:jc w:val="both"/>
      </w:pPr>
      <w:r>
        <w:rPr>
          <w:sz w:val="24"/>
        </w:rPr>
        <w:t xml:space="preserve">а) в </w:t>
      </w:r>
      <w:hyperlink w:history="0" r:id="rId2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8</w:t>
        </w:r>
      </w:hyperlink>
      <w:r>
        <w:rPr>
          <w:sz w:val="24"/>
        </w:rPr>
        <w:t xml:space="preserve"> после слов "поставка и закупка" дополнить словами ", за исключением закупки по договорам розничной купли-продажи (далее - закупка),", слова "розничная продажа" заменить словами "розничная торговля, развозная торговля (далее при совместном упоминании - розничная продажа)";</w:t>
      </w:r>
    </w:p>
    <w:p>
      <w:pPr>
        <w:pStyle w:val="0"/>
        <w:spacing w:before="240" w:lineRule="auto"/>
        <w:ind w:firstLine="540"/>
        <w:jc w:val="both"/>
      </w:pPr>
      <w:r>
        <w:rPr>
          <w:sz w:val="24"/>
        </w:rPr>
        <w:t xml:space="preserve">б) в </w:t>
      </w:r>
      <w:hyperlink w:history="0" r:id="rId2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10</w:t>
        </w:r>
      </w:hyperlink>
      <w:r>
        <w:rPr>
          <w:sz w:val="24"/>
        </w:rPr>
        <w:t xml:space="preserve"> слова "и нормативно-правовому регулированию" заменить словами ", нормативно-правовому регулированию и мониторингу";</w:t>
      </w:r>
    </w:p>
    <w:p>
      <w:pPr>
        <w:pStyle w:val="0"/>
        <w:spacing w:before="240" w:lineRule="auto"/>
        <w:ind w:firstLine="540"/>
        <w:jc w:val="both"/>
      </w:pPr>
      <w:r>
        <w:rPr>
          <w:sz w:val="24"/>
        </w:rPr>
        <w:t xml:space="preserve">в) </w:t>
      </w:r>
      <w:hyperlink w:history="0" r:id="rId2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пунктом 16 следующего содержания:</w:t>
      </w:r>
    </w:p>
    <w:p>
      <w:pPr>
        <w:pStyle w:val="0"/>
        <w:spacing w:before="240" w:lineRule="auto"/>
        <w:ind w:firstLine="540"/>
        <w:jc w:val="both"/>
      </w:pPr>
      <w:r>
        <w:rPr>
          <w:sz w:val="24"/>
        </w:rPr>
        <w:t xml:space="preserve">"16) электронная система доставки никотина - устройство, которое предназначено для получения аэрозоля без горения при потреблении никотинсодержащих жидкостей в целях вдыхания его потребителем и может также использоваться для потребления безникотиновых жидкостей.";</w:t>
      </w:r>
    </w:p>
    <w:p>
      <w:pPr>
        <w:pStyle w:val="0"/>
        <w:spacing w:before="240" w:lineRule="auto"/>
        <w:ind w:firstLine="540"/>
        <w:jc w:val="both"/>
      </w:pPr>
      <w:r>
        <w:rPr>
          <w:sz w:val="24"/>
        </w:rPr>
        <w:t xml:space="preserve">3) в </w:t>
      </w:r>
      <w:hyperlink w:history="0" r:id="rId2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а) </w:t>
      </w:r>
      <w:hyperlink w:history="0" r:id="rId2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5</w:t>
        </w:r>
      </w:hyperlink>
      <w:r>
        <w:rPr>
          <w:sz w:val="24"/>
        </w:rPr>
        <w:t xml:space="preserve"> дополнить словами "(далее - единый портал государственных и муниципальных услуг)";</w:t>
      </w:r>
    </w:p>
    <w:p>
      <w:pPr>
        <w:pStyle w:val="0"/>
        <w:spacing w:before="240" w:lineRule="auto"/>
        <w:ind w:firstLine="540"/>
        <w:jc w:val="both"/>
      </w:pPr>
      <w:r>
        <w:rPr>
          <w:sz w:val="24"/>
        </w:rPr>
        <w:t xml:space="preserve">б) в </w:t>
      </w:r>
      <w:hyperlink w:history="0" r:id="rId3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11</w:t>
        </w:r>
      </w:hyperlink>
      <w:r>
        <w:rPr>
          <w:sz w:val="24"/>
        </w:rPr>
        <w:t xml:space="preserve"> слова "федеральной государственной информационной системы "Единый портал государственных и муниципальных услуг (функций)" заменить словами "единого портала государственных и муниципальных услуг";</w:t>
      </w:r>
    </w:p>
    <w:p>
      <w:pPr>
        <w:pStyle w:val="0"/>
        <w:spacing w:before="240" w:lineRule="auto"/>
        <w:ind w:firstLine="540"/>
        <w:jc w:val="both"/>
      </w:pPr>
      <w:r>
        <w:rPr>
          <w:sz w:val="24"/>
        </w:rPr>
        <w:t xml:space="preserve">4) в </w:t>
      </w:r>
      <w:hyperlink w:history="0" r:id="rId3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статье 5</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4 ст. 4 </w:t>
            </w:r>
            <w:hyperlink w:history="0" w:anchor="P405" w:tooltip="3. Подпункт &quot;а&quot;, абзацы пятый - девятый подпункта &quot;б&quot;, подпункт &quot;в&quot; пункта 4, абзацы третий, четвертый и шестой подпункта &quot;а&quot; пункта 5, абзацы четвертый - седьмой подпункта &quot;ж&quot;, абзацы третий и пятый подпункта &quot;з&quot; пункта 7, абзацы второй - четвертый подпункта &quot;а&quot; пункта 12 статьи 4 настоящего Федерального закона вступают в силу с 1 сентября 2027 года.">
              <w:r>
                <w:rPr>
                  <w:sz w:val="24"/>
                  <w:color w:val="0000ff"/>
                </w:rPr>
                <w:t xml:space="preserve">вступает</w:t>
              </w:r>
            </w:hyperlink>
            <w:r>
              <w:rPr>
                <w:sz w:val="24"/>
                <w:color w:val="392c69"/>
              </w:rPr>
              <w:t xml:space="preserve"> в силу с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 w:name="P72"/>
    <w:bookmarkEnd w:id="72"/>
    <w:p>
      <w:pPr>
        <w:pStyle w:val="0"/>
        <w:spacing w:before="300" w:lineRule="auto"/>
        <w:ind w:firstLine="540"/>
        <w:jc w:val="both"/>
      </w:pPr>
      <w:r>
        <w:rPr>
          <w:sz w:val="24"/>
        </w:rPr>
        <w:t xml:space="preserve">а) </w:t>
      </w:r>
      <w:hyperlink w:history="0" r:id="rId3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частями 2.1 и 2.2 следующего содержания:</w:t>
      </w:r>
    </w:p>
    <w:p>
      <w:pPr>
        <w:pStyle w:val="0"/>
        <w:spacing w:before="240" w:lineRule="auto"/>
        <w:ind w:firstLine="540"/>
        <w:jc w:val="both"/>
      </w:pPr>
      <w:r>
        <w:rPr>
          <w:sz w:val="24"/>
        </w:rPr>
        <w:t xml:space="preserve">"2.1. При производстве, вводе в оборот, обороте (за исключением транспортировки) и выводе из оборота табачной продукции и никотинсодержащей продукции, подлежащих обязательной маркировке средствами идентификации, табачной продукции и никотинсодержащей продукции, указанных в подпунктах "б" и "в" пункта 10 части 3 настоящей статьи, сырья и никотинового сырья лицензиатом должна обеспечиваться передача в информационную систему мониторинга сведений о производстве, вводе в оборот, об обороте (за исключением транспортировки) и о выводе из оборота таких табачной продукции, никотинсодержащей продукции, сырья и никотинового сырья.</w:t>
      </w:r>
    </w:p>
    <w:p>
      <w:pPr>
        <w:pStyle w:val="0"/>
        <w:spacing w:before="240" w:lineRule="auto"/>
        <w:ind w:firstLine="540"/>
        <w:jc w:val="both"/>
      </w:pPr>
      <w:r>
        <w:rPr>
          <w:sz w:val="24"/>
        </w:rPr>
        <w:t xml:space="preserve">2.2. При обороте (за исключением транспортировки) и выводе из оборота табачной продукции и никотинсодержащей продукции, указанных в пункте 4 части 3 настоящей статьи, должна обеспечиваться передача в информационную систему мониторинга сведений об обороте (за исключением транспортировки) и о выводе из оборота такой продукции владельцем магазина беспошлинной торговли или магазинов беспошлинной торговли, расположенных в регионе деятельности одного таможенного органа.";</w:t>
      </w:r>
    </w:p>
    <w:p>
      <w:pPr>
        <w:pStyle w:val="0"/>
        <w:spacing w:before="240" w:lineRule="auto"/>
        <w:ind w:firstLine="540"/>
        <w:jc w:val="both"/>
      </w:pPr>
      <w:r>
        <w:rPr>
          <w:sz w:val="24"/>
        </w:rPr>
        <w:t xml:space="preserve">б) в </w:t>
      </w:r>
      <w:hyperlink w:history="0" r:id="rId3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3</w:t>
        </w:r>
      </w:hyperlink>
      <w:r>
        <w:rPr>
          <w:sz w:val="24"/>
        </w:rPr>
        <w:t xml:space="preserve">:</w:t>
      </w:r>
    </w:p>
    <w:p>
      <w:pPr>
        <w:pStyle w:val="0"/>
        <w:spacing w:before="240" w:lineRule="auto"/>
        <w:ind w:firstLine="540"/>
        <w:jc w:val="both"/>
      </w:pPr>
      <w:hyperlink w:history="0" r:id="rId3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пункты 2</w:t>
        </w:r>
      </w:hyperlink>
      <w:r>
        <w:rPr>
          <w:sz w:val="24"/>
        </w:rPr>
        <w:t xml:space="preserve"> и </w:t>
      </w:r>
      <w:hyperlink w:history="0" r:id="rId3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3</w:t>
        </w:r>
      </w:hyperlink>
      <w:r>
        <w:rPr>
          <w:sz w:val="24"/>
        </w:rPr>
        <w:t xml:space="preserve"> изложить в следующей редакции:</w:t>
      </w:r>
    </w:p>
    <w:p>
      <w:pPr>
        <w:pStyle w:val="0"/>
        <w:spacing w:before="240" w:lineRule="auto"/>
        <w:ind w:firstLine="540"/>
        <w:jc w:val="both"/>
      </w:pPr>
      <w:r>
        <w:rPr>
          <w:sz w:val="24"/>
        </w:rPr>
        <w:t xml:space="preserve">"2) проб и образцов табачной продукции и никотинсодержащей продукции в необходимом количестве (не более 10 000 сигарет, или 10 000 изделий с нагреваемым табаком, или 250 единиц никотинсодержащей продукции (за исключением изделий с нагреваемым табаком), или 250 сигар (сигарилл), или 1250 граммов табака либо общим весом не более 1250 граммов указанной продукции в ассортименте) при их производстве, хранении и транспортировке, предназначенных для контроля качества и безопасности, проведения измерений в соответствии с международными, межгосударственными и национальными стандартами, межлабораторных сличительных испытаний, измерений нормируемых параметров в соответствии с требованиями технических регламентов, калибровки оборудования, сличительных испытаний, при условии соблюдения требования, установленного частью 2 статьи 6 настоящего Федерального закона, и наличия договора на оказание услуг (выполнение работ) по проведению испытаний указанной продукции либо отчета о проверке квалификации;</w:t>
      </w:r>
    </w:p>
    <w:p>
      <w:pPr>
        <w:pStyle w:val="0"/>
        <w:spacing w:before="240" w:lineRule="auto"/>
        <w:ind w:firstLine="540"/>
        <w:jc w:val="both"/>
      </w:pPr>
      <w:r>
        <w:rPr>
          <w:sz w:val="24"/>
        </w:rPr>
        <w:t xml:space="preserve">3) проб и образцов табачной продукции и никотинсодержащей продукции, ввозимых в Российскую Федерацию лабораториями, изготовителями табачной продукции и никотинсодержащей продукции и (или) импортерами (продавцами) в необходимом количестве (не более 10 000 сигарет, или 10 000 изделий с нагреваемым табаком, или 250 единиц никотинсодержащей продукции (за исключением изделий с нагреваемым табаком), или 250 сигар (сигарилл), или 1250 граммов табака либо общим весом не более 1250 граммов указанной продукции в ассортименте) и предназначенных для контроля качества и безопасности, проведения измерений в соответствии с международными, межгосударственными и национальными стандартами, межлабораторных сличительных испытаний, измерений нормируемых параметров в соответствии с требованиями технических регламентов, калибровки оборудования, сличительных испытаний, при условии соблюдения требования, установленного частью 2 статьи 6 настоящего Федерального закона, и наличия договора на оказание услуг (выполнение работ) по проведению испытаний указанной продукции либо отчета о проверке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5-9 пп. "б" п. 4 ст. 4 </w:t>
            </w:r>
            <w:hyperlink w:history="0" w:anchor="P405" w:tooltip="3. Подпункт &quot;а&quot;, абзацы пятый - девятый подпункта &quot;б&quot;, подпункт &quot;в&quot; пункта 4, абзацы третий, четвертый и шестой подпункта &quot;а&quot; пункта 5, абзацы четвертый - седьмой подпункта &quot;ж&quot;, абзацы третий и пятый подпункта &quot;з&quot; пункта 7, абзацы второй - четвертый подпункта &quot;а&quot; пункта 12 статьи 4 настоящего Федерального закона вступают в силу с 1 сентября 2027 года.">
              <w:r>
                <w:rPr>
                  <w:sz w:val="24"/>
                  <w:color w:val="0000ff"/>
                </w:rPr>
                <w:t xml:space="preserve">вступают</w:t>
              </w:r>
            </w:hyperlink>
            <w:r>
              <w:rPr>
                <w:sz w:val="24"/>
                <w:color w:val="392c69"/>
              </w:rPr>
              <w:t xml:space="preserve"> в силу с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 w:name="P81"/>
    <w:bookmarkEnd w:id="81"/>
    <w:p>
      <w:pPr>
        <w:pStyle w:val="0"/>
        <w:spacing w:before="300" w:lineRule="auto"/>
        <w:ind w:firstLine="540"/>
        <w:jc w:val="both"/>
      </w:pPr>
      <w:hyperlink w:history="0" r:id="rId3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 10</w:t>
        </w:r>
      </w:hyperlink>
      <w:r>
        <w:rPr>
          <w:sz w:val="24"/>
        </w:rPr>
        <w:t xml:space="preserve"> изложить в следующей редакции:</w:t>
      </w:r>
    </w:p>
    <w:p>
      <w:pPr>
        <w:pStyle w:val="0"/>
        <w:spacing w:before="240" w:lineRule="auto"/>
        <w:ind w:firstLine="540"/>
        <w:jc w:val="both"/>
      </w:pPr>
      <w:r>
        <w:rPr>
          <w:sz w:val="24"/>
        </w:rPr>
        <w:t xml:space="preserve">"10) табачной продукции и никотинсодержащей продукции:</w:t>
      </w:r>
    </w:p>
    <w:p>
      <w:pPr>
        <w:pStyle w:val="0"/>
        <w:spacing w:before="240" w:lineRule="auto"/>
        <w:ind w:firstLine="540"/>
        <w:jc w:val="both"/>
      </w:pPr>
      <w:r>
        <w:rPr>
          <w:sz w:val="24"/>
        </w:rPr>
        <w:t xml:space="preserve">а) помещенных под таможенные процедуры в целях вывоза за пределы таможенной территории Евразийского экономического союза;</w:t>
      </w:r>
    </w:p>
    <w:p>
      <w:pPr>
        <w:pStyle w:val="0"/>
        <w:spacing w:before="240" w:lineRule="auto"/>
        <w:ind w:firstLine="540"/>
        <w:jc w:val="both"/>
      </w:pPr>
      <w:r>
        <w:rPr>
          <w:sz w:val="24"/>
        </w:rPr>
        <w:t xml:space="preserve">б) производимых в целях вывоза за пределы таможенной территории Евразийского экономического союза до помещения под таможенные процедуры в указанных целях;</w:t>
      </w:r>
    </w:p>
    <w:bookmarkStart w:id="85" w:name="P85"/>
    <w:bookmarkEnd w:id="85"/>
    <w:p>
      <w:pPr>
        <w:pStyle w:val="0"/>
        <w:spacing w:before="240" w:lineRule="auto"/>
        <w:ind w:firstLine="540"/>
        <w:jc w:val="both"/>
      </w:pPr>
      <w:r>
        <w:rPr>
          <w:sz w:val="24"/>
        </w:rPr>
        <w:t xml:space="preserve">в) производимых в целях вывоза из Российской Федерации на территории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данной продукции средствами идентификации в рамках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4 ст. 4 </w:t>
            </w:r>
            <w:hyperlink w:history="0" w:anchor="P405" w:tooltip="3. Подпункт &quot;а&quot;, абзацы пятый - девятый подпункта &quot;б&quot;, подпункт &quot;в&quot; пункта 4, абзацы третий, четвертый и шестой подпункта &quot;а&quot; пункта 5, абзацы четвертый - седьмой подпункта &quot;ж&quot;, абзацы третий и пятый подпункта &quot;з&quot; пункта 7, абзацы второй - четвертый подпункта &quot;а&quot; пункта 12 статьи 4 настоящего Федерального закона вступают в силу с 1 сентября 2027 года.">
              <w:r>
                <w:rPr>
                  <w:sz w:val="24"/>
                  <w:color w:val="0000ff"/>
                </w:rPr>
                <w:t xml:space="preserve">вступает</w:t>
              </w:r>
            </w:hyperlink>
            <w:r>
              <w:rPr>
                <w:sz w:val="24"/>
                <w:color w:val="392c69"/>
              </w:rPr>
              <w:t xml:space="preserve"> в силу с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 w:name="P88"/>
    <w:bookmarkEnd w:id="88"/>
    <w:p>
      <w:pPr>
        <w:pStyle w:val="0"/>
        <w:spacing w:before="300" w:lineRule="auto"/>
        <w:ind w:firstLine="540"/>
        <w:jc w:val="both"/>
      </w:pPr>
      <w:r>
        <w:rPr>
          <w:sz w:val="24"/>
        </w:rPr>
        <w:t xml:space="preserve">в) в </w:t>
      </w:r>
      <w:hyperlink w:history="0" r:id="rId3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5</w:t>
        </w:r>
      </w:hyperlink>
      <w:r>
        <w:rPr>
          <w:sz w:val="24"/>
        </w:rPr>
        <w:t xml:space="preserve"> слова "представление в информационную систему мониторинга сведений о таком нанесении" заменить словами "передача в информационную систему мониторинга сведений, предусмотренных частями 2 - 2.2 настоящей статьи,";</w:t>
      </w:r>
    </w:p>
    <w:p>
      <w:pPr>
        <w:pStyle w:val="0"/>
        <w:spacing w:before="240" w:lineRule="auto"/>
        <w:ind w:firstLine="540"/>
        <w:jc w:val="both"/>
      </w:pPr>
      <w:r>
        <w:rPr>
          <w:sz w:val="24"/>
        </w:rPr>
        <w:t xml:space="preserve">5) в </w:t>
      </w:r>
      <w:hyperlink w:history="0" r:id="rId3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а) в </w:t>
      </w:r>
      <w:hyperlink w:history="0" r:id="rId3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w:t>
        </w:r>
      </w:hyperlink>
      <w:r>
        <w:rPr>
          <w:sz w:val="24"/>
        </w:rPr>
        <w:t xml:space="preserve">:</w:t>
      </w:r>
    </w:p>
    <w:p>
      <w:pPr>
        <w:pStyle w:val="0"/>
        <w:spacing w:before="240" w:lineRule="auto"/>
        <w:ind w:firstLine="540"/>
        <w:jc w:val="both"/>
      </w:pPr>
      <w:hyperlink w:history="0" r:id="rId4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пункты 1</w:t>
        </w:r>
      </w:hyperlink>
      <w:r>
        <w:rPr>
          <w:sz w:val="24"/>
        </w:rPr>
        <w:t xml:space="preserve"> - </w:t>
      </w:r>
      <w:hyperlink w:history="0" r:id="rId4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4</w:t>
        </w:r>
      </w:hyperlink>
      <w:r>
        <w:rPr>
          <w:sz w:val="24"/>
        </w:rPr>
        <w:t xml:space="preserve"> изложить в следующей редакции: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"а" п. 5 ст. 4 </w:t>
            </w:r>
            <w:hyperlink w:history="0" w:anchor="P405" w:tooltip="3. Подпункт &quot;а&quot;, абзацы пятый - девятый подпункта &quot;б&quot;, подпункт &quot;в&quot; пункта 4, абзацы третий, четвертый и шестой подпункта &quot;а&quot; пункта 5, абзацы четвертый - седьмой подпункта &quot;ж&quot;, абзацы третий и пятый подпункта &quot;з&quot; пункта 7, абзацы второй - четвертый подпункта &quot;а&quot; пункта 12 статьи 4 настоящего Федерального закона вступают в силу с 1 сентября 2027 года.">
              <w:r>
                <w:rPr>
                  <w:sz w:val="24"/>
                  <w:color w:val="0000ff"/>
                </w:rPr>
                <w:t xml:space="preserve">вступает</w:t>
              </w:r>
            </w:hyperlink>
            <w:r>
              <w:rPr>
                <w:sz w:val="24"/>
                <w:color w:val="392c69"/>
              </w:rPr>
              <w:t xml:space="preserve"> в силу с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 w:name="P94"/>
    <w:bookmarkEnd w:id="94"/>
    <w:p>
      <w:pPr>
        <w:pStyle w:val="0"/>
        <w:spacing w:before="300" w:lineRule="auto"/>
        <w:ind w:firstLine="540"/>
        <w:jc w:val="both"/>
      </w:pPr>
      <w:r>
        <w:rPr>
          <w:sz w:val="24"/>
        </w:rPr>
        <w:t xml:space="preserve">"1) производство, ввод в оборот, оборот и вывод из оборота табачной продукции и никотинсодержащей продукции, подлежащих обязательной маркировке средствами идентификации, без нанесенных на такую продукцию средств идентификации и (или) без передачи информации о маркировке средствами идентификации, производстве, вводе в оборот, обороте (за исключением транспортировки) и (или) выводе из оборота такой продукции в информационную систему мониторинга;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пп. "а" п. 5 ст. 4 </w:t>
            </w:r>
            <w:hyperlink w:history="0" w:anchor="P405" w:tooltip="3. Подпункт &quot;а&quot;, абзацы пятый - девятый подпункта &quot;б&quot;, подпункт &quot;в&quot; пункта 4, абзацы третий, четвертый и шестой подпункта &quot;а&quot; пункта 5, абзацы четвертый - седьмой подпункта &quot;ж&quot;, абзацы третий и пятый подпункта &quot;з&quot; пункта 7, абзацы второй - четвертый подпункта &quot;а&quot; пункта 12 статьи 4 настоящего Федерального закона вступают в силу с 1 сентября 2027 года.">
              <w:r>
                <w:rPr>
                  <w:sz w:val="24"/>
                  <w:color w:val="0000ff"/>
                </w:rPr>
                <w:t xml:space="preserve">вступает</w:t>
              </w:r>
            </w:hyperlink>
            <w:r>
              <w:rPr>
                <w:sz w:val="24"/>
                <w:color w:val="392c69"/>
              </w:rPr>
              <w:t xml:space="preserve"> в силу с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 w:name="P97"/>
    <w:bookmarkEnd w:id="97"/>
    <w:p>
      <w:pPr>
        <w:pStyle w:val="0"/>
        <w:spacing w:before="300" w:lineRule="auto"/>
        <w:ind w:firstLine="540"/>
        <w:jc w:val="both"/>
      </w:pPr>
      <w:r>
        <w:rPr>
          <w:sz w:val="24"/>
        </w:rPr>
        <w:t xml:space="preserve">2) производство, ввод в оборот, оборот (за исключением транспортировки) и вывод из оборота сырья и никотинового сырья без передачи информации о производстве, вводе в оборот, обороте (за исключением транспортировки) и (или) выводе из оборота таких сырья и (или) никотинового сырья в информационную систему мониторинга;</w:t>
      </w:r>
    </w:p>
    <w:p>
      <w:pPr>
        <w:pStyle w:val="0"/>
        <w:spacing w:before="240" w:lineRule="auto"/>
        <w:ind w:firstLine="540"/>
        <w:jc w:val="both"/>
      </w:pPr>
      <w:r>
        <w:rPr>
          <w:sz w:val="24"/>
        </w:rPr>
        <w:t xml:space="preserve">3) сбыт (отчуждение в результате возмездной или безвозмездной сделки, совершенной любым способом) сырья и (или) никотинового сырья юридическим лицам и индивидуальным предпринимателям, не имеющим лицензии на вид деятельности, указанный в пункте 1, 2, 4, 5 или 7 части 1 статьи 8 настоящего Федерального закона, а также физическим лицам;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6 пп. "а" п. 5 ст. 4 </w:t>
            </w:r>
            <w:hyperlink w:history="0" w:anchor="P405" w:tooltip="3. Подпункт &quot;а&quot;, абзацы пятый - девятый подпункта &quot;б&quot;, подпункт &quot;в&quot; пункта 4, абзацы третий, четвертый и шестой подпункта &quot;а&quot; пункта 5, абзацы четвертый - седьмой подпункта &quot;ж&quot;, абзацы третий и пятый подпункта &quot;з&quot; пункта 7, абзацы второй - четвертый подпункта &quot;а&quot; пункта 12 статьи 4 настоящего Федерального закона вступают в силу с 1 сентября 2027 года.">
              <w:r>
                <w:rPr>
                  <w:sz w:val="24"/>
                  <w:color w:val="0000ff"/>
                </w:rPr>
                <w:t xml:space="preserve">вступает</w:t>
              </w:r>
            </w:hyperlink>
            <w:r>
              <w:rPr>
                <w:sz w:val="24"/>
                <w:color w:val="392c69"/>
              </w:rPr>
              <w:t xml:space="preserve"> в силу с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 w:name="P101"/>
    <w:bookmarkEnd w:id="101"/>
    <w:p>
      <w:pPr>
        <w:pStyle w:val="0"/>
        <w:spacing w:before="300" w:lineRule="auto"/>
        <w:ind w:firstLine="540"/>
        <w:jc w:val="both"/>
      </w:pPr>
      <w:r>
        <w:rPr>
          <w:sz w:val="24"/>
        </w:rPr>
        <w:t xml:space="preserve">4) производство табачной продукции и никотинсодержащей продукции из сырья и (или) никотинового сырья, если информация о таких продукции и сырье, об их производстве, вводе в оборот, обороте (за исключением транспортировки) и выводе из оборота не передана в информационную систему мониторинга;";</w:t>
      </w:r>
    </w:p>
    <w:p>
      <w:pPr>
        <w:pStyle w:val="0"/>
        <w:spacing w:before="240" w:lineRule="auto"/>
        <w:ind w:firstLine="540"/>
        <w:jc w:val="both"/>
      </w:pPr>
      <w:hyperlink w:history="0" r:id="rId4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 7</w:t>
        </w:r>
      </w:hyperlink>
      <w:r>
        <w:rPr>
          <w:sz w:val="24"/>
        </w:rPr>
        <w:t xml:space="preserve"> изложить в следующей редакции:</w:t>
      </w:r>
    </w:p>
    <w:p>
      <w:pPr>
        <w:pStyle w:val="0"/>
        <w:spacing w:before="240" w:lineRule="auto"/>
        <w:ind w:firstLine="540"/>
        <w:jc w:val="both"/>
      </w:pPr>
      <w:r>
        <w:rPr>
          <w:sz w:val="24"/>
        </w:rPr>
        <w:t xml:space="preserve">"7) производство и ввод в оборот табачной продукции, сырья, никотинсодержащей продукции и никотинового сырья лицами, не имеющими лицензии на вид деятельности, указанный в пункте 1, 2, 3, 4 или 5 части 1 статьи 8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9 пп. "а" п. 5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 w:name="P106"/>
    <w:bookmarkEnd w:id="106"/>
    <w:p>
      <w:pPr>
        <w:pStyle w:val="0"/>
        <w:spacing w:before="300" w:lineRule="auto"/>
        <w:ind w:firstLine="540"/>
        <w:jc w:val="both"/>
      </w:pPr>
      <w:hyperlink w:history="0" r:id="rId4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 8</w:t>
        </w:r>
      </w:hyperlink>
      <w:r>
        <w:rPr>
          <w:sz w:val="24"/>
        </w:rPr>
        <w:t xml:space="preserve"> дополнить словами "и (или) не имеющему лицензии хотя бы на один из видов деятельности, указанных в части 1 статьи 8 настоящего Федерального закона, за исключением поставки такой продукции в рамках исполнения государственного контракта";</w:t>
      </w:r>
    </w:p>
    <w:p>
      <w:pPr>
        <w:pStyle w:val="0"/>
        <w:spacing w:before="240" w:lineRule="auto"/>
        <w:ind w:firstLine="540"/>
        <w:jc w:val="both"/>
      </w:pPr>
      <w:hyperlink w:history="0" r:id="rId4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пунктами 13 и 14 следующего содержания:</w:t>
      </w:r>
    </w:p>
    <w:p>
      <w:pPr>
        <w:pStyle w:val="0"/>
        <w:spacing w:before="240" w:lineRule="auto"/>
        <w:ind w:firstLine="540"/>
        <w:jc w:val="both"/>
      </w:pPr>
      <w:r>
        <w:rPr>
          <w:sz w:val="24"/>
        </w:rPr>
        <w:t xml:space="preserve">"13) производство и (или) оборот табачных изделий, табачной продукции, сырья, никотинсодержащей продукции и никотинового сырья в жилых помещениях;</w:t>
      </w:r>
    </w:p>
    <w:p>
      <w:pPr>
        <w:pStyle w:val="0"/>
        <w:spacing w:before="240" w:lineRule="auto"/>
        <w:ind w:firstLine="540"/>
        <w:jc w:val="both"/>
      </w:pPr>
      <w:r>
        <w:rPr>
          <w:sz w:val="24"/>
        </w:rPr>
        <w:t xml:space="preserve">14) использование лицами, имеющими лицензию на вид деятельности, указанный в пункте 1 или 2 части 1 статьи 8 настоящего Федерального закона, никотинового сырья для производства изделий с нагреваемым табаком и (или) табачной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5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 w:name="P112"/>
    <w:bookmarkEnd w:id="112"/>
    <w:p>
      <w:pPr>
        <w:pStyle w:val="0"/>
        <w:spacing w:before="300" w:lineRule="auto"/>
        <w:ind w:firstLine="540"/>
        <w:jc w:val="both"/>
      </w:pPr>
      <w:r>
        <w:rPr>
          <w:sz w:val="24"/>
        </w:rPr>
        <w:t xml:space="preserve">б) </w:t>
      </w:r>
      <w:hyperlink w:history="0" r:id="rId4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2</w:t>
        </w:r>
      </w:hyperlink>
      <w:r>
        <w:rPr>
          <w:sz w:val="24"/>
        </w:rPr>
        <w:t xml:space="preserve"> изложить в следующей редакции:</w:t>
      </w:r>
    </w:p>
    <w:p>
      <w:pPr>
        <w:pStyle w:val="0"/>
        <w:spacing w:before="240" w:lineRule="auto"/>
        <w:ind w:firstLine="540"/>
        <w:jc w:val="both"/>
      </w:pPr>
      <w:r>
        <w:rPr>
          <w:sz w:val="24"/>
        </w:rPr>
        <w:t xml:space="preserve">"2. Оборот табачной продукции, сырья, никотинсодержащей продукции и никотинового сырья осуществляется только при наличии подтверждающих легальность такого оборота электронного универсального передаточного документа, универсального корректировочного документа, исправленного универсального передаточного документа или исправленного универсального корректировочного документа, составленных по формату, утвержденному федеральным органом исполнительной власти, уполномоченным по контролю и надзору в области налогов и сборов, по согласованию с федеральным органом по контролю и надзору либо в случае ввоза в Российскую Федерацию, вывоза из Российской Федерации или поставки в рамках исполнения государственного контракта табачной продукции, сырья, никотинсодержащей продукции и никотинового сырья первичных учетных документов по хранению и транспортировке табачной продукции, сырья, никотинсодержащей продукции и никотинового сырья или сведений в информационной системе мониторинга.";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5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 w:name="P116"/>
    <w:bookmarkEnd w:id="116"/>
    <w:p>
      <w:pPr>
        <w:pStyle w:val="0"/>
        <w:spacing w:before="300" w:lineRule="auto"/>
        <w:ind w:firstLine="540"/>
        <w:jc w:val="both"/>
      </w:pPr>
      <w:r>
        <w:rPr>
          <w:sz w:val="24"/>
        </w:rPr>
        <w:t xml:space="preserve">в) </w:t>
      </w:r>
      <w:hyperlink w:history="0" r:id="rId4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частью 4 следующего содержания:</w:t>
      </w:r>
    </w:p>
    <w:p>
      <w:pPr>
        <w:pStyle w:val="0"/>
        <w:spacing w:before="240" w:lineRule="auto"/>
        <w:ind w:firstLine="540"/>
        <w:jc w:val="both"/>
      </w:pPr>
      <w:r>
        <w:rPr>
          <w:sz w:val="24"/>
        </w:rPr>
        <w:t xml:space="preserve">"4. Лицам, осуществляющим хранение, запрещается принимать на хранение табачную продукцию, сырье, никотинсодержащую продукцию и никотиновое сырье от организаций и индивидуальных предпринимателей, не имеющих лицензии хотя бы на один из видов деятельности, указанных в пунктах 1 - 7 части 1 статьи 8 настоящего Федерального закона.";</w:t>
      </w:r>
    </w:p>
    <w:p>
      <w:pPr>
        <w:pStyle w:val="0"/>
        <w:spacing w:before="240" w:lineRule="auto"/>
        <w:ind w:firstLine="540"/>
        <w:jc w:val="both"/>
      </w:pPr>
      <w:r>
        <w:rPr>
          <w:sz w:val="24"/>
        </w:rPr>
        <w:t xml:space="preserve">6) в </w:t>
      </w:r>
      <w:hyperlink w:history="0" r:id="rId4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а) </w:t>
      </w:r>
      <w:hyperlink w:history="0" r:id="rId4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1</w:t>
        </w:r>
      </w:hyperlink>
      <w:r>
        <w:rPr>
          <w:sz w:val="24"/>
        </w:rPr>
        <w:t xml:space="preserve"> дополнить пунктами 7 - 9 следующего содержания:</w:t>
      </w:r>
    </w:p>
    <w:p>
      <w:pPr>
        <w:pStyle w:val="0"/>
        <w:spacing w:before="240" w:lineRule="auto"/>
        <w:ind w:firstLine="540"/>
        <w:jc w:val="both"/>
      </w:pPr>
      <w:r>
        <w:rPr>
          <w:sz w:val="24"/>
        </w:rPr>
        <w:t xml:space="preserve">"7) закупка табачной продукции, сырья, никотинсодержащей продукции и никотинового сырья, а также хранение и поставка закупленных табачной продукции, сырья, никотинсодержащей продукции и никотинового сырья;</w:t>
      </w:r>
    </w:p>
    <w:p>
      <w:pPr>
        <w:pStyle w:val="0"/>
        <w:spacing w:before="240" w:lineRule="auto"/>
        <w:ind w:firstLine="540"/>
        <w:jc w:val="both"/>
      </w:pPr>
      <w:r>
        <w:rPr>
          <w:sz w:val="24"/>
        </w:rPr>
        <w:t xml:space="preserve">8) розничная торговля табачной продукцией и никотинсодержащей продукцией;</w:t>
      </w:r>
    </w:p>
    <w:p>
      <w:pPr>
        <w:pStyle w:val="0"/>
        <w:spacing w:before="240" w:lineRule="auto"/>
        <w:ind w:firstLine="540"/>
        <w:jc w:val="both"/>
      </w:pPr>
      <w:r>
        <w:rPr>
          <w:sz w:val="24"/>
        </w:rPr>
        <w:t xml:space="preserve">9) развозная торговля табачной продукцией и никотинсодержащей продукцией.";</w:t>
      </w:r>
    </w:p>
    <w:p>
      <w:pPr>
        <w:pStyle w:val="0"/>
        <w:spacing w:before="240" w:lineRule="auto"/>
        <w:ind w:firstLine="540"/>
        <w:jc w:val="both"/>
      </w:pPr>
      <w:r>
        <w:rPr>
          <w:sz w:val="24"/>
        </w:rPr>
        <w:t xml:space="preserve">б) в </w:t>
      </w:r>
      <w:hyperlink w:history="0" r:id="rId4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2</w:t>
        </w:r>
      </w:hyperlink>
      <w:r>
        <w:rPr>
          <w:sz w:val="24"/>
        </w:rPr>
        <w:t xml:space="preserve"> слова "закупки и ввода в оборот при ввозе в Российскую Федерацию" заменить словами "закупки, ввода в оборот при ввозе в Российскую Федерацию и хранения";</w:t>
      </w:r>
    </w:p>
    <w:p>
      <w:pPr>
        <w:pStyle w:val="0"/>
        <w:spacing w:before="240" w:lineRule="auto"/>
        <w:ind w:firstLine="540"/>
        <w:jc w:val="both"/>
      </w:pPr>
      <w:r>
        <w:rPr>
          <w:sz w:val="24"/>
        </w:rPr>
        <w:t xml:space="preserve">в) в </w:t>
      </w:r>
      <w:hyperlink w:history="0" r:id="rId5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3</w:t>
        </w:r>
      </w:hyperlink>
      <w:r>
        <w:rPr>
          <w:sz w:val="24"/>
        </w:rPr>
        <w:t xml:space="preserve"> слова "закупки и ввода в оборот при ввозе в Российскую Федерацию" заменить словами "закупки, ввода в оборот при ввозе в Российскую Федерацию и хранения";</w:t>
      </w:r>
    </w:p>
    <w:p>
      <w:pPr>
        <w:pStyle w:val="0"/>
        <w:spacing w:before="240" w:lineRule="auto"/>
        <w:ind w:firstLine="540"/>
        <w:jc w:val="both"/>
      </w:pPr>
      <w:r>
        <w:rPr>
          <w:sz w:val="24"/>
        </w:rPr>
        <w:t xml:space="preserve">г) </w:t>
      </w:r>
      <w:hyperlink w:history="0" r:id="rId5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4</w:t>
        </w:r>
      </w:hyperlink>
      <w:r>
        <w:rPr>
          <w:sz w:val="24"/>
        </w:rPr>
        <w:t xml:space="preserve"> и </w:t>
      </w:r>
      <w:hyperlink w:history="0" r:id="rId5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5</w:t>
        </w:r>
      </w:hyperlink>
      <w:r>
        <w:rPr>
          <w:sz w:val="24"/>
        </w:rPr>
        <w:t xml:space="preserve"> изложить в следующей редакции:</w:t>
      </w:r>
    </w:p>
    <w:p>
      <w:pPr>
        <w:pStyle w:val="0"/>
        <w:spacing w:before="240" w:lineRule="auto"/>
        <w:ind w:firstLine="540"/>
        <w:jc w:val="both"/>
      </w:pPr>
      <w:r>
        <w:rPr>
          <w:sz w:val="24"/>
        </w:rPr>
        <w:t xml:space="preserve">"4. Лицензия на вид деятельности, указанный в пункте 3 части 1 настоящей статьи, предусматривает право лицензиата на осуществление закупки, ввода в оборот при ввозе в Российскую Федерацию и хранения, поставки и вывода из оборота при вывозе из Российской Федерации ранее введенных в оборот при ввозе в Российскую Федерацию табачной продукции и никотинсодержащей продукции, а также вывода из оборота при вывозе из Российской Федерации закупленных табачной продукции и никотинсодержащей продукции.</w:t>
      </w:r>
    </w:p>
    <w:p>
      <w:pPr>
        <w:pStyle w:val="0"/>
        <w:spacing w:before="240" w:lineRule="auto"/>
        <w:ind w:firstLine="540"/>
        <w:jc w:val="both"/>
      </w:pPr>
      <w:r>
        <w:rPr>
          <w:sz w:val="24"/>
        </w:rPr>
        <w:t xml:space="preserve">5. Лицензия на вид деятельности, указанный в пункте 4 части 1 настоящей статьи, предусматривает право лицензиата на осуществление закупки, ввода в оборот при ввозе в Российскую Федерацию и хранения, поставки и вывода из оборота при вывозе из Российской Федерации ранее введенных в оборот при ввозе в Российскую Федерацию сырья и никотинового сырья, а также вывода из оборота при вывозе из Российской Федерации закупленных сырья и никотинового сырья.";</w:t>
      </w:r>
    </w:p>
    <w:p>
      <w:pPr>
        <w:pStyle w:val="0"/>
        <w:spacing w:before="240" w:lineRule="auto"/>
        <w:ind w:firstLine="540"/>
        <w:jc w:val="both"/>
      </w:pPr>
      <w:r>
        <w:rPr>
          <w:sz w:val="24"/>
        </w:rPr>
        <w:t xml:space="preserve">д) </w:t>
      </w:r>
      <w:hyperlink w:history="0" r:id="rId5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7</w:t>
        </w:r>
      </w:hyperlink>
      <w:r>
        <w:rPr>
          <w:sz w:val="24"/>
        </w:rPr>
        <w:t xml:space="preserve"> изложить в следующей редакции:</w:t>
      </w:r>
    </w:p>
    <w:p>
      <w:pPr>
        <w:pStyle w:val="0"/>
        <w:spacing w:before="240" w:lineRule="auto"/>
        <w:ind w:firstLine="540"/>
        <w:jc w:val="both"/>
      </w:pPr>
      <w:r>
        <w:rPr>
          <w:sz w:val="24"/>
        </w:rPr>
        <w:t xml:space="preserve">"7. Лицензия на вид деятельности, указанный в пункте 6 части 1 настоящей статьи, предусматривает право лицензиата на осуществление закупки табачной продукции и никотинсодержащей продукции, хранения закупленных табачной продукции и никотинсодержащей продукции и их поставки лицу, имеющему лицензию на вид деятельности, указанный в пункте 6 части 1 настоящей статьи, а также право лицензиата на осуществление розничной торговли табачной продукцией и никотинсодержащей продукцией в качестве товаров, помещенных под таможенную процедуру беспошлинной торговли. На потребительской упаковке такой продукции должна быть надпись на русском языке: "Только для продажи в магазине беспошлинной торговли" или надпись аналогичного содержания на английском языке, нанесенные типографским способом или в виде дополнительных наклеек (стикеров), которые не могут быть удалены без повреждения потребительской упаковки.";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"е" п. 5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 w:name="P132"/>
    <w:bookmarkEnd w:id="132"/>
    <w:p>
      <w:pPr>
        <w:pStyle w:val="0"/>
        <w:spacing w:before="300" w:lineRule="auto"/>
        <w:ind w:firstLine="540"/>
        <w:jc w:val="both"/>
      </w:pPr>
      <w:r>
        <w:rPr>
          <w:sz w:val="24"/>
        </w:rPr>
        <w:t xml:space="preserve">е) </w:t>
      </w:r>
      <w:hyperlink w:history="0" r:id="rId5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частями 7.1 - 7.3 следующего содержания:</w:t>
      </w:r>
    </w:p>
    <w:p>
      <w:pPr>
        <w:pStyle w:val="0"/>
        <w:spacing w:before="240" w:lineRule="auto"/>
        <w:ind w:firstLine="540"/>
        <w:jc w:val="both"/>
      </w:pPr>
      <w:r>
        <w:rPr>
          <w:sz w:val="24"/>
        </w:rPr>
        <w:t xml:space="preserve">"7.1. Лицензия на вид деятельности, указанный в пункте 7 части 1 настоящей статьи, предусматривает право лицензиата на осуществление закупки (за исключением закупки при ввозе в Российскую Федерацию) табачной продукции, сырья, никотинсодержащей продукции и никотинового сырья, хранения закупленных табачной продукции, сырья, никотинсодержащей продукции и никотинового сырья, а также поставки или отчуждения по иным основаниям (за исключением поставки при вывозе из Российской Федерации и розничной продажи) закупленных табачной продукции, сырья, никотинсодержащей продукции и никотинового сырья.</w:t>
      </w:r>
    </w:p>
    <w:p>
      <w:pPr>
        <w:pStyle w:val="0"/>
        <w:spacing w:before="240" w:lineRule="auto"/>
        <w:ind w:firstLine="540"/>
        <w:jc w:val="both"/>
      </w:pPr>
      <w:r>
        <w:rPr>
          <w:sz w:val="24"/>
        </w:rPr>
        <w:t xml:space="preserve">7.2. Лицензия на вид деятельности, указанный в пункте 8 части 1 настоящей статьи, предусматривает право лицензиата на осуществление закупки (за исключением закупки при ввозе в Российскую Федерацию) табачной продукции и никотинсодержащей продукции, хранения закупленных табачной продукции и никотинсодержащей продукции и их реализации в форме розничной торговли.</w:t>
      </w:r>
    </w:p>
    <w:p>
      <w:pPr>
        <w:pStyle w:val="0"/>
        <w:spacing w:before="240" w:lineRule="auto"/>
        <w:ind w:firstLine="540"/>
        <w:jc w:val="both"/>
      </w:pPr>
      <w:r>
        <w:rPr>
          <w:sz w:val="24"/>
        </w:rPr>
        <w:t xml:space="preserve">7.3. Лицензия на вид деятельности, указанный в пункте 9 части 1 настоящей статьи, предусматривает право лицензиата на осуществление закупки (за исключением закупки при ввозе в Российскую Федерацию) табачной продукции и никотинсодержащей продукции, хранения закупленных табачной продукции и никотинсодержащей продукции и их реализации в форме развозной торговли.";</w:t>
      </w:r>
    </w:p>
    <w:p>
      <w:pPr>
        <w:pStyle w:val="0"/>
        <w:spacing w:before="240" w:lineRule="auto"/>
        <w:ind w:firstLine="540"/>
        <w:jc w:val="both"/>
      </w:pPr>
      <w:r>
        <w:rPr>
          <w:sz w:val="24"/>
        </w:rPr>
        <w:t xml:space="preserve">ж) </w:t>
      </w:r>
      <w:hyperlink w:history="0" r:id="rId5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частью 8.1 следующего содержания:</w:t>
      </w:r>
    </w:p>
    <w:p>
      <w:pPr>
        <w:pStyle w:val="0"/>
        <w:spacing w:before="240" w:lineRule="auto"/>
        <w:ind w:firstLine="540"/>
        <w:jc w:val="both"/>
      </w:pPr>
      <w:r>
        <w:rPr>
          <w:sz w:val="24"/>
        </w:rPr>
        <w:t xml:space="preserve">"8.1. Лицензия на вид деятельности, указанный в пункте 8 части 1 настоящей статьи, выдается на каждый торговый объект отдельно. Лицензия на вид деятельности, указанный в пункте 9 части 1 настоящей статьи, выдается на каждое транспортное средство отдельно. Под торговым объектом понимается магазин или павильон, предусмотренные </w:t>
      </w:r>
      <w:hyperlink w:history="0" r:id="rId56"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частью 1 статьи 19</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либо другой торговый объект, предусмотренный </w:t>
      </w:r>
      <w:hyperlink w:history="0" r:id="rId5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частью 2 статьи 19</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spacing w:before="240" w:lineRule="auto"/>
        <w:ind w:firstLine="540"/>
        <w:jc w:val="both"/>
      </w:pPr>
      <w:r>
        <w:rPr>
          <w:sz w:val="24"/>
        </w:rPr>
        <w:t xml:space="preserve">з) в </w:t>
      </w:r>
      <w:hyperlink w:history="0" r:id="rId5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9</w:t>
        </w:r>
      </w:hyperlink>
      <w:r>
        <w:rPr>
          <w:sz w:val="24"/>
        </w:rPr>
        <w:t xml:space="preserve"> слова "Лицензии, указанные в части 1" заменить словами "Лицензии на виды деятельности, указанные в пунктах 1 - 6 части 1";</w:t>
      </w:r>
    </w:p>
    <w:p>
      <w:pPr>
        <w:pStyle w:val="0"/>
        <w:spacing w:before="240" w:lineRule="auto"/>
        <w:ind w:firstLine="540"/>
        <w:jc w:val="both"/>
      </w:pPr>
      <w:r>
        <w:rPr>
          <w:sz w:val="24"/>
        </w:rPr>
        <w:t xml:space="preserve">и) </w:t>
      </w:r>
      <w:hyperlink w:history="0" r:id="rId5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частями 9.1 и 9.2 следующего содержания:</w:t>
      </w:r>
    </w:p>
    <w:p>
      <w:pPr>
        <w:pStyle w:val="0"/>
        <w:spacing w:before="240" w:lineRule="auto"/>
        <w:ind w:firstLine="540"/>
        <w:jc w:val="both"/>
      </w:pPr>
      <w:r>
        <w:rPr>
          <w:sz w:val="24"/>
        </w:rPr>
        <w:t xml:space="preserve">"9.1. Лицензия на вид деятельности, указанный в пункте 7 части 1 настоящей статьи, выдается федеральным органом по контролю и надзору на срок, указанный заявителем в заявлении о выдаче лицензии, но не более чем на пять лет.</w:t>
      </w:r>
    </w:p>
    <w:p>
      <w:pPr>
        <w:pStyle w:val="0"/>
        <w:spacing w:before="240" w:lineRule="auto"/>
        <w:ind w:firstLine="540"/>
        <w:jc w:val="both"/>
      </w:pPr>
      <w:r>
        <w:rPr>
          <w:sz w:val="24"/>
        </w:rPr>
        <w:t xml:space="preserve">9.2. Лицензии на виды деятельности, указанные в пунктах 8 и 9 части 1 настоящей статьи, выдаются исполнительными органами субъектов Российской Федерации на срок, указанный заявителем в заявлении о выдаче соответствующей лицензии, но не более чем на пять лет.";</w:t>
      </w:r>
    </w:p>
    <w:p>
      <w:pPr>
        <w:pStyle w:val="0"/>
        <w:spacing w:before="240" w:lineRule="auto"/>
        <w:ind w:firstLine="540"/>
        <w:jc w:val="both"/>
      </w:pPr>
      <w:r>
        <w:rPr>
          <w:sz w:val="24"/>
        </w:rPr>
        <w:t xml:space="preserve">к) в </w:t>
      </w:r>
      <w:hyperlink w:history="0" r:id="rId6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10</w:t>
        </w:r>
      </w:hyperlink>
      <w:r>
        <w:rPr>
          <w:sz w:val="24"/>
        </w:rPr>
        <w:t xml:space="preserve">:</w:t>
      </w:r>
    </w:p>
    <w:p>
      <w:pPr>
        <w:pStyle w:val="0"/>
        <w:spacing w:before="240" w:lineRule="auto"/>
        <w:ind w:firstLine="540"/>
        <w:jc w:val="both"/>
      </w:pPr>
      <w:r>
        <w:rPr>
          <w:sz w:val="24"/>
        </w:rPr>
        <w:t xml:space="preserve">в </w:t>
      </w:r>
      <w:hyperlink w:history="0" r:id="rId6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6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подпункт "б"</w:t>
        </w:r>
      </w:hyperlink>
      <w:r>
        <w:rPr>
          <w:sz w:val="24"/>
        </w:rPr>
        <w:t xml:space="preserve"> изложить в следующей редакции:</w:t>
      </w:r>
    </w:p>
    <w:p>
      <w:pPr>
        <w:pStyle w:val="0"/>
        <w:spacing w:before="240" w:lineRule="auto"/>
        <w:ind w:firstLine="540"/>
        <w:jc w:val="both"/>
      </w:pPr>
      <w:r>
        <w:rPr>
          <w:sz w:val="24"/>
        </w:rPr>
        <w:t xml:space="preserve">"б) лицензируемого вида деятельности и адресов мест его осуществления (адресов или сведений о местах размещения торговых объектов, не являющихся недвижимым имуществом), в том числе адресов мест хранения табачной продукции, сырья, никотинсодержащей продукции и никотинового сырья. При этом адреса мест осуществления лицензируемого вида деятельности (адреса или сведения о местах размещения торговых объектов, не являющихся недвижимым имуществом) не указываются в заявлении о выдаче лицензии на вид деятельности, указанный в пункте 9 части 1 настоящей статьи, адреса мест хранения табачной продукции, сырья, никотинсодержащей продукции и никотинового сырья указываются в заявлении о выдаче лицензии на вид деятельности, указанный в пункте 1, 2, 3, 4, 5, 6 или 7 части 1 настоящей статьи;";</w:t>
      </w:r>
    </w:p>
    <w:p>
      <w:pPr>
        <w:pStyle w:val="0"/>
        <w:spacing w:before="240" w:lineRule="auto"/>
        <w:ind w:firstLine="540"/>
        <w:jc w:val="both"/>
      </w:pPr>
      <w:r>
        <w:rPr>
          <w:sz w:val="24"/>
        </w:rPr>
        <w:t xml:space="preserve">в </w:t>
      </w:r>
      <w:hyperlink w:history="0" r:id="rId6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подпункте "в"</w:t>
        </w:r>
      </w:hyperlink>
      <w:r>
        <w:rPr>
          <w:sz w:val="24"/>
        </w:rPr>
        <w:t xml:space="preserve"> слова "в размере, установленном" заменить словами "в размере и порядке, которые установлены";</w:t>
      </w:r>
    </w:p>
    <w:p>
      <w:pPr>
        <w:pStyle w:val="0"/>
        <w:spacing w:before="240" w:lineRule="auto"/>
        <w:ind w:firstLine="540"/>
        <w:jc w:val="both"/>
      </w:pPr>
      <w:r>
        <w:rPr>
          <w:sz w:val="24"/>
        </w:rPr>
        <w:t xml:space="preserve">в </w:t>
      </w:r>
      <w:hyperlink w:history="0" r:id="rId6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подпункте "г"</w:t>
        </w:r>
      </w:hyperlink>
      <w:r>
        <w:rPr>
          <w:sz w:val="24"/>
        </w:rPr>
        <w:t xml:space="preserve"> слова "федеральный орган по контролю и надзору" заменить словами "лицензирующий орган";</w:t>
      </w:r>
    </w:p>
    <w:p>
      <w:pPr>
        <w:pStyle w:val="0"/>
        <w:spacing w:before="240" w:lineRule="auto"/>
        <w:ind w:firstLine="540"/>
        <w:jc w:val="both"/>
      </w:pPr>
      <w:hyperlink w:history="0" r:id="rId6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подпунктами "з" и "и" следующего содержания:</w:t>
      </w:r>
    </w:p>
    <w:p>
      <w:pPr>
        <w:pStyle w:val="0"/>
        <w:spacing w:before="240" w:lineRule="auto"/>
        <w:ind w:firstLine="540"/>
        <w:jc w:val="both"/>
      </w:pPr>
      <w:r>
        <w:rPr>
          <w:sz w:val="24"/>
        </w:rPr>
        <w:t xml:space="preserve">"з) кадастрового номера,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в отношении торгового объекта, являющегося объектом недвижимого имущества, или права безвозмездного пользования в отношении торгового объекта - объекта недвижимого имущества, являющегося объектом культурного наследия и находящегося в безвозмездном пользовании акционерного общества "Почта России", либо сведений о праве безвозмездного пользования в отношении торгового объекта - объекта недвижимого имущества, не являющегося объектом культурного наследия и находящегося в безвозмездном пользовании акционерного общества "Почта России", площади и адреса такого торгового объекта, либо сведений о праве собственности, хозяйственного ведения, оперативного управления, аренды или праве безвозмездного пользования (в отношении торгового объекта, находящегося в безвозмездном пользовании акционерного общества "Почта России") в отношении торгового объекта, не являющегося недвижимым имуществом, площади и адреса (сведений о месте размещения) такого торгового объекта (для получения лицензии на вид деятельности, указанный в пункте 8 части 1 настоящей статьи);</w:t>
      </w:r>
    </w:p>
    <w:p>
      <w:pPr>
        <w:pStyle w:val="0"/>
        <w:spacing w:before="240" w:lineRule="auto"/>
        <w:ind w:firstLine="540"/>
        <w:jc w:val="both"/>
      </w:pPr>
      <w:r>
        <w:rPr>
          <w:sz w:val="24"/>
        </w:rPr>
        <w:t xml:space="preserve">и) вида, марки, модели, государственного регистрационного номера транспортного средства, с использованием которого планируется осуществление развозной торговли табачной продукцией и никотинсодержащей продукцией (для получения лицензии на вид деятельности, указанный в пункте 9 части 1 настоящей статьи);";</w:t>
      </w:r>
    </w:p>
    <w:p>
      <w:pPr>
        <w:pStyle w:val="0"/>
        <w:spacing w:before="240" w:lineRule="auto"/>
        <w:ind w:firstLine="540"/>
        <w:jc w:val="both"/>
      </w:pPr>
      <w:hyperlink w:history="0" r:id="rId6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пунктом 4 следующего содержания:</w:t>
      </w:r>
    </w:p>
    <w:p>
      <w:pPr>
        <w:pStyle w:val="0"/>
        <w:spacing w:before="240" w:lineRule="auto"/>
        <w:ind w:firstLine="540"/>
        <w:jc w:val="both"/>
      </w:pPr>
      <w:r>
        <w:rPr>
          <w:sz w:val="24"/>
        </w:rPr>
        <w:t xml:space="preserve">"4) копии документов, подтверждающих наличие у заявителя в собственности, хозяйственном ведении, оперативном управлении, аренде или в безвозмездном пользовании (в отношении торгового объекта, находящегося в безвозмездном пользовании акционерного общества "Почта России") торгового объекта, не являющегося недвижимым имуществом, либо наличие у заявителя в безвозмездном пользовании торгового объекта - объекта недвижимого имущества, не являющегося объектом культурного наследия и находящегося в безвозмездном пользовании акционерного общества "Почта России" (для получения лицензии на вид деятельности, указанный в пункте 8 части 1 настоящей статьи).";</w:t>
      </w:r>
    </w:p>
    <w:p>
      <w:pPr>
        <w:pStyle w:val="0"/>
        <w:spacing w:before="240" w:lineRule="auto"/>
        <w:ind w:firstLine="540"/>
        <w:jc w:val="both"/>
      </w:pPr>
      <w:r>
        <w:rPr>
          <w:sz w:val="24"/>
        </w:rPr>
        <w:t xml:space="preserve">л) </w:t>
      </w:r>
      <w:hyperlink w:history="0" r:id="rId6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частью 10.1 следующего содержания:</w:t>
      </w:r>
    </w:p>
    <w:p>
      <w:pPr>
        <w:pStyle w:val="0"/>
        <w:spacing w:before="240" w:lineRule="auto"/>
        <w:ind w:firstLine="540"/>
        <w:jc w:val="both"/>
      </w:pPr>
      <w:r>
        <w:rPr>
          <w:sz w:val="24"/>
        </w:rPr>
        <w:t xml:space="preserve">"10.1. Под лицензирующим органом понимаются указанный в части 9.1 настоящей статьи федеральный орган по контролю и надзору и указанные в части 9.2 настоящей статьи исполнительные органы субъектов Российской Федерации.";</w:t>
      </w:r>
    </w:p>
    <w:p>
      <w:pPr>
        <w:pStyle w:val="0"/>
        <w:spacing w:before="240" w:lineRule="auto"/>
        <w:ind w:firstLine="540"/>
        <w:jc w:val="both"/>
      </w:pPr>
      <w:r>
        <w:rPr>
          <w:sz w:val="24"/>
        </w:rPr>
        <w:t xml:space="preserve">м) в </w:t>
      </w:r>
      <w:hyperlink w:history="0" r:id="rId6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11</w:t>
        </w:r>
      </w:hyperlink>
      <w:r>
        <w:rPr>
          <w:sz w:val="24"/>
        </w:rPr>
        <w:t xml:space="preserve">:</w:t>
      </w:r>
    </w:p>
    <w:p>
      <w:pPr>
        <w:pStyle w:val="0"/>
        <w:spacing w:before="240" w:lineRule="auto"/>
        <w:ind w:firstLine="540"/>
        <w:jc w:val="both"/>
      </w:pPr>
      <w:r>
        <w:rPr>
          <w:sz w:val="24"/>
        </w:rPr>
        <w:t xml:space="preserve">в </w:t>
      </w:r>
      <w:hyperlink w:history="0" r:id="rId6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абзаце первом</w:t>
        </w:r>
      </w:hyperlink>
      <w:r>
        <w:rPr>
          <w:sz w:val="24"/>
        </w:rPr>
        <w:t xml:space="preserve"> слова "федерального органа по контролю и надзору" заменить словами "лицензирующего органа";</w:t>
      </w:r>
    </w:p>
    <w:p>
      <w:pPr>
        <w:pStyle w:val="0"/>
        <w:spacing w:before="240" w:lineRule="auto"/>
        <w:ind w:firstLine="540"/>
        <w:jc w:val="both"/>
      </w:pPr>
      <w:hyperlink w:history="0" r:id="rId7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пунктами 4 и 5 следующего содержания:</w:t>
      </w:r>
    </w:p>
    <w:p>
      <w:pPr>
        <w:pStyle w:val="0"/>
        <w:spacing w:before="240" w:lineRule="auto"/>
        <w:ind w:firstLine="540"/>
        <w:jc w:val="both"/>
      </w:pPr>
      <w:r>
        <w:rPr>
          <w:sz w:val="24"/>
        </w:rPr>
        <w:t xml:space="preserve">"4) сведения, содержащиеся в Едином государственном реестре недвижимости, предусмотренные подпунктом "з" пункта 1 части 10 настоящей статьи и подтверждающие наличие у заявителя торгового объекта, являющегося объектом недвижимого имущества, - публично-правовой компанией, созданной в соответствии с Федеральным </w:t>
      </w:r>
      <w:hyperlink w:history="0" r:id="rId71" w:tooltip="Федеральный закон от 30.12.2021 N 448-ФЗ (ред. от 31.07.2025) &quot;О публично-правовой компании &quot;Роскадастр&quot; {КонсультантПлюс}">
        <w:r>
          <w:rPr>
            <w:sz w:val="24"/>
            <w:color w:val="0000ff"/>
          </w:rPr>
          <w:t xml:space="preserve">законом</w:t>
        </w:r>
      </w:hyperlink>
      <w:r>
        <w:rPr>
          <w:sz w:val="24"/>
        </w:rPr>
        <w:t xml:space="preserve"> от 30 декабря 2021 года N 448-ФЗ "О публично-правовой компании "Роскадастр";</w:t>
      </w:r>
    </w:p>
    <w:p>
      <w:pPr>
        <w:pStyle w:val="0"/>
        <w:spacing w:before="240" w:lineRule="auto"/>
        <w:ind w:firstLine="540"/>
        <w:jc w:val="both"/>
      </w:pPr>
      <w:r>
        <w:rPr>
          <w:sz w:val="24"/>
        </w:rPr>
        <w:t xml:space="preserve">5) сведения о регистрации транспортного средства, с использованием которого планируется осуществление развозной торговли табачной продукцией и никотинсодержащей продукцией (в случае предоставления лицензии на вид деятельности, указанный в пункте 9 части 1 настоящей статьи),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0"/>
        <w:spacing w:before="240" w:lineRule="auto"/>
        <w:ind w:firstLine="540"/>
        <w:jc w:val="both"/>
      </w:pPr>
      <w:r>
        <w:rPr>
          <w:sz w:val="24"/>
        </w:rPr>
        <w:t xml:space="preserve">н) в </w:t>
      </w:r>
      <w:hyperlink w:history="0" r:id="rId7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15</w:t>
        </w:r>
      </w:hyperlink>
      <w:r>
        <w:rPr>
          <w:sz w:val="24"/>
        </w:rPr>
        <w:t xml:space="preserve"> слова "мониторинга или федеральной государственной информационной системы "Единый портал государственных и муниципальных услуг (функций)" заменить словами "мониторинга, или единого портала государственных и муниципальных услуг, или региональных порталов государственных и муниципальных услуг (для видов деятельности, указанных в пунктах 8 и 9 части 1 настоящей статьи)";</w:t>
      </w:r>
    </w:p>
    <w:p>
      <w:pPr>
        <w:pStyle w:val="0"/>
        <w:spacing w:before="240" w:lineRule="auto"/>
        <w:ind w:firstLine="540"/>
        <w:jc w:val="both"/>
      </w:pPr>
      <w:r>
        <w:rPr>
          <w:sz w:val="24"/>
        </w:rPr>
        <w:t xml:space="preserve">о) </w:t>
      </w:r>
      <w:hyperlink w:history="0" r:id="rId7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16</w:t>
        </w:r>
      </w:hyperlink>
      <w:r>
        <w:rPr>
          <w:sz w:val="24"/>
        </w:rPr>
        <w:t xml:space="preserve"> изложить в следующей редакции:</w:t>
      </w:r>
    </w:p>
    <w:p>
      <w:pPr>
        <w:pStyle w:val="0"/>
        <w:spacing w:before="240" w:lineRule="auto"/>
        <w:ind w:firstLine="540"/>
        <w:jc w:val="both"/>
      </w:pPr>
      <w:r>
        <w:rPr>
          <w:sz w:val="24"/>
        </w:rPr>
        <w:t xml:space="preserve">"16. Лицензирующий орган не позднее чем через пять рабочих дней со дня регистрации заявления о выдаче лицензии проверяет представленные документы на предмет их соответствия части 10 настоящей статьи. В случае наличия основания из числа предусмотренных частью 17 настоящей статьи лицензирующий орган в указанный срок направляет заявителю тем же способом, которым заявитель представил в лицензирующий орган заявление о выдаче лицензии, в форме электронного документа уведомление о необходимости устранения выявленных нарушений в двадцатидневный срок со дня направления данного уведомления.";</w:t>
      </w:r>
    </w:p>
    <w:p>
      <w:pPr>
        <w:pStyle w:val="0"/>
        <w:spacing w:before="240" w:lineRule="auto"/>
        <w:ind w:firstLine="540"/>
        <w:jc w:val="both"/>
      </w:pPr>
      <w:r>
        <w:rPr>
          <w:sz w:val="24"/>
        </w:rPr>
        <w:t xml:space="preserve">п) в </w:t>
      </w:r>
      <w:hyperlink w:history="0" r:id="rId7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17</w:t>
        </w:r>
      </w:hyperlink>
      <w:r>
        <w:rPr>
          <w:sz w:val="24"/>
        </w:rPr>
        <w:t xml:space="preserve">:</w:t>
      </w:r>
    </w:p>
    <w:p>
      <w:pPr>
        <w:pStyle w:val="0"/>
        <w:spacing w:before="240" w:lineRule="auto"/>
        <w:ind w:firstLine="540"/>
        <w:jc w:val="both"/>
      </w:pPr>
      <w:hyperlink w:history="0" r:id="rId7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"17. Основанием для направления уведомления о необходимости устранения нарушений, выявленных при рассмотрении заявления о выдаче лицензии, является:";</w:t>
      </w:r>
    </w:p>
    <w:p>
      <w:pPr>
        <w:pStyle w:val="0"/>
        <w:spacing w:before="240" w:lineRule="auto"/>
        <w:ind w:firstLine="540"/>
        <w:jc w:val="both"/>
      </w:pPr>
      <w:hyperlink w:history="0" r:id="rId7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наличие у заявителя на 1-е число месяца поступления в лицензирующий орган заявления о выдаче лицензии задолженности в размере отрицательного сальдо единого налогового счета, превышающего 3000 рублей, информация о которой получена в форме электронного документа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w:t>
      </w:r>
      <w:hyperlink w:history="0" r:id="rId7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2</w:t>
        </w:r>
      </w:hyperlink>
      <w:r>
        <w:rPr>
          <w:sz w:val="24"/>
        </w:rPr>
        <w:t xml:space="preserve"> слова "пунктами 2 - 6 и 12 части 32" заменить словами "пунктами 1 (в части наличия основного технологического оборудования, принадлежащего заявителю на праве собственности, хозяйственного ведения или оперативного управления и соответствующего установленному Правительством Российской Федерации перечню видов основного технологического оборудования, позволяющего осуществлять производство указанного в заявлении о выдаче лицензии вида (видов) табачной продукции, и (или) сырья, и (или) никотинсодержащей продукции, и (или) никотинового сырья), 2 - 6 и 12 части 32 и пунктом 1 части 33.2";</w:t>
      </w:r>
    </w:p>
    <w:p>
      <w:pPr>
        <w:pStyle w:val="0"/>
        <w:spacing w:before="240" w:lineRule="auto"/>
        <w:ind w:firstLine="540"/>
        <w:jc w:val="both"/>
      </w:pPr>
      <w:hyperlink w:history="0" r:id="rId7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пунктом 6 следующего содержания:</w:t>
      </w:r>
    </w:p>
    <w:p>
      <w:pPr>
        <w:pStyle w:val="0"/>
        <w:spacing w:before="240" w:lineRule="auto"/>
        <w:ind w:firstLine="540"/>
        <w:jc w:val="both"/>
      </w:pPr>
      <w:r>
        <w:rPr>
          <w:sz w:val="24"/>
        </w:rPr>
        <w:t xml:space="preserve">"6) наличие у заявителя на 1-е число месяца, в котором лицензирующим органом зарегистрировано заявление о выдаче лицензии, не уплаченного, по данным Государственной информационной системы о государственных и муниципальных платежах, в установленный законодательством Российской Федерации срок административного штрафа, назначенного за административное правонарушение, предусмотренное </w:t>
      </w:r>
      <w:hyperlink w:history="0" r:id="rId79"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14.43</w:t>
        </w:r>
      </w:hyperlink>
      <w:r>
        <w:rPr>
          <w:sz w:val="24"/>
        </w:rPr>
        <w:t xml:space="preserve">, </w:t>
      </w:r>
      <w:hyperlink w:history="0" r:id="rId80"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14.45</w:t>
        </w:r>
      </w:hyperlink>
      <w:r>
        <w:rPr>
          <w:sz w:val="24"/>
        </w:rPr>
        <w:t xml:space="preserve">, </w:t>
      </w:r>
      <w:hyperlink w:history="0" r:id="rId81"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14.53</w:t>
        </w:r>
      </w:hyperlink>
      <w:r>
        <w:rPr>
          <w:sz w:val="24"/>
        </w:rPr>
        <w:t xml:space="preserve"> или </w:t>
      </w:r>
      <w:hyperlink w:history="0" r:id="rId82"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14.67</w:t>
        </w:r>
      </w:hyperlink>
      <w:r>
        <w:rPr>
          <w:sz w:val="24"/>
        </w:rPr>
        <w:t xml:space="preserve">, </w:t>
      </w:r>
      <w:hyperlink w:history="0" r:id="rId83"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3</w:t>
        </w:r>
      </w:hyperlink>
      <w:r>
        <w:rPr>
          <w:sz w:val="24"/>
        </w:rPr>
        <w:t xml:space="preserve"> или </w:t>
      </w:r>
      <w:hyperlink w:history="0" r:id="rId84"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4 статьи 15.12</w:t>
        </w:r>
      </w:hyperlink>
      <w:r>
        <w:rPr>
          <w:sz w:val="24"/>
        </w:rPr>
        <w:t xml:space="preserve">, </w:t>
      </w:r>
      <w:hyperlink w:history="0" r:id="rId85"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15.12.1</w:t>
        </w:r>
      </w:hyperlink>
      <w:r>
        <w:rPr>
          <w:sz w:val="24"/>
        </w:rPr>
        <w:t xml:space="preserve"> или </w:t>
      </w:r>
      <w:hyperlink w:history="0" r:id="rId86"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17.7</w:t>
        </w:r>
      </w:hyperlink>
      <w:r>
        <w:rPr>
          <w:sz w:val="24"/>
        </w:rPr>
        <w:t xml:space="preserve">, </w:t>
      </w:r>
      <w:hyperlink w:history="0" r:id="rId87"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6 статьи 19.4</w:t>
        </w:r>
      </w:hyperlink>
      <w:r>
        <w:rPr>
          <w:sz w:val="24"/>
        </w:rPr>
        <w:t xml:space="preserve">, </w:t>
      </w:r>
      <w:hyperlink w:history="0" r:id="rId88"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1</w:t>
        </w:r>
      </w:hyperlink>
      <w:r>
        <w:rPr>
          <w:sz w:val="24"/>
        </w:rPr>
        <w:t xml:space="preserve"> или </w:t>
      </w:r>
      <w:hyperlink w:history="0" r:id="rId89"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2 статьи 19.4.1</w:t>
        </w:r>
      </w:hyperlink>
      <w:r>
        <w:rPr>
          <w:sz w:val="24"/>
        </w:rPr>
        <w:t xml:space="preserve">, </w:t>
      </w:r>
      <w:hyperlink w:history="0" r:id="rId90"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15</w:t>
        </w:r>
      </w:hyperlink>
      <w:r>
        <w:rPr>
          <w:sz w:val="24"/>
        </w:rPr>
        <w:t xml:space="preserve"> или </w:t>
      </w:r>
      <w:hyperlink w:history="0" r:id="rId91"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22 статьи 19.5</w:t>
        </w:r>
      </w:hyperlink>
      <w:r>
        <w:rPr>
          <w:sz w:val="24"/>
        </w:rPr>
        <w:t xml:space="preserve">, </w:t>
      </w:r>
      <w:hyperlink w:history="0" r:id="rId92"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19.6</w:t>
        </w:r>
      </w:hyperlink>
      <w:r>
        <w:rPr>
          <w:sz w:val="24"/>
        </w:rPr>
        <w:t xml:space="preserve"> или </w:t>
      </w:r>
      <w:hyperlink w:history="0" r:id="rId93"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19.7</w:t>
        </w:r>
      </w:hyperlink>
      <w:r>
        <w:rPr>
          <w:sz w:val="24"/>
        </w:rPr>
        <w:t xml:space="preserve"> Кодекса Российской Федерации об административных правонарушениях, совершенное в области производства и оборота табачных изделий, табачной продукции, никотинсодержащей продукции и сырья для их производства.";</w:t>
      </w:r>
    </w:p>
    <w:p>
      <w:pPr>
        <w:pStyle w:val="0"/>
        <w:spacing w:before="240" w:lineRule="auto"/>
        <w:ind w:firstLine="540"/>
        <w:jc w:val="both"/>
      </w:pPr>
      <w:r>
        <w:rPr>
          <w:sz w:val="24"/>
        </w:rPr>
        <w:t xml:space="preserve">р) в </w:t>
      </w:r>
      <w:hyperlink w:history="0" r:id="rId9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18</w:t>
        </w:r>
      </w:hyperlink>
      <w:r>
        <w:rPr>
          <w:sz w:val="24"/>
        </w:rPr>
        <w:t xml:space="preserve"> слова "мониторинга или федеральной государственной информационной системы "Единый портал государственных и муниципальных услуг (функций)" заменить словами "мониторинга, или единого портала государственных и муниципальных услуг, или регионального портала государственных и муниципальных услуг (для видов деятельности, указанных в пунктах 8 и 9 части 1 настоящей статьи)";</w:t>
      </w:r>
    </w:p>
    <w:p>
      <w:pPr>
        <w:pStyle w:val="0"/>
        <w:spacing w:before="240" w:lineRule="auto"/>
        <w:ind w:firstLine="540"/>
        <w:jc w:val="both"/>
      </w:pPr>
      <w:r>
        <w:rPr>
          <w:sz w:val="24"/>
        </w:rPr>
        <w:t xml:space="preserve">с) в </w:t>
      </w:r>
      <w:hyperlink w:history="0" r:id="rId9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19</w:t>
        </w:r>
      </w:hyperlink>
      <w:r>
        <w:rPr>
          <w:sz w:val="24"/>
        </w:rPr>
        <w:t xml:space="preserve"> слова "Федеральный орган по контролю и надзору" заменить словами "Лицензирующий орган";</w:t>
      </w:r>
    </w:p>
    <w:p>
      <w:pPr>
        <w:pStyle w:val="0"/>
        <w:spacing w:before="240" w:lineRule="auto"/>
        <w:ind w:firstLine="540"/>
        <w:jc w:val="both"/>
      </w:pPr>
      <w:r>
        <w:rPr>
          <w:sz w:val="24"/>
        </w:rPr>
        <w:t xml:space="preserve">т) </w:t>
      </w:r>
      <w:hyperlink w:history="0" r:id="rId9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20</w:t>
        </w:r>
      </w:hyperlink>
      <w:r>
        <w:rPr>
          <w:sz w:val="24"/>
        </w:rPr>
        <w:t xml:space="preserve"> изложить в следующей редакции:</w:t>
      </w:r>
    </w:p>
    <w:p>
      <w:pPr>
        <w:pStyle w:val="0"/>
        <w:spacing w:before="240" w:lineRule="auto"/>
        <w:ind w:firstLine="540"/>
        <w:jc w:val="both"/>
      </w:pPr>
      <w:r>
        <w:rPr>
          <w:sz w:val="24"/>
        </w:rPr>
        <w:t xml:space="preserve">"20. Решение о выдаче лицензии или об отказе в ее выдаче принимается в течение десяти рабочих дней со дня получения от заявителя документов, представляемых для получения соответствующей лицензии. Указанный срок может быть продлен решением лицензирующего органа не более чем на десять рабочих дней в одном из следующих случаев:</w:t>
      </w:r>
    </w:p>
    <w:p>
      <w:pPr>
        <w:pStyle w:val="0"/>
        <w:spacing w:before="240" w:lineRule="auto"/>
        <w:ind w:firstLine="540"/>
        <w:jc w:val="both"/>
      </w:pPr>
      <w:r>
        <w:rPr>
          <w:sz w:val="24"/>
        </w:rPr>
        <w:t xml:space="preserve">1) место осуществления предполагаемой лицензируемой деятельности находится за пределами территории населенного пункта (муниципального образования в городе федерального значения), на которой расположен территориальный орган федерального органа по контролю и надзору или лицензирующий орган субъекта Российской Федерации;</w:t>
      </w:r>
    </w:p>
    <w:p>
      <w:pPr>
        <w:pStyle w:val="0"/>
        <w:spacing w:before="240" w:lineRule="auto"/>
        <w:ind w:firstLine="540"/>
        <w:jc w:val="both"/>
      </w:pPr>
      <w:r>
        <w:rPr>
          <w:sz w:val="24"/>
        </w:rPr>
        <w:t xml:space="preserve">2) неполучение в установленный срок по межведомственному запросу лицензирующего органа, направленному с использованием единой системы межведомственного электронного взаимодействия, либо в письменной форме на бумажном носителе, либо в форме электронного документа, сведений и документов, которые необходимы для предоставления государственной услуги и находятся в распоряжении других государственных и иных органов.";</w:t>
      </w:r>
    </w:p>
    <w:p>
      <w:pPr>
        <w:pStyle w:val="0"/>
        <w:spacing w:before="240" w:lineRule="auto"/>
        <w:ind w:firstLine="540"/>
        <w:jc w:val="both"/>
      </w:pPr>
      <w:r>
        <w:rPr>
          <w:sz w:val="24"/>
        </w:rPr>
        <w:t xml:space="preserve">у) </w:t>
      </w:r>
      <w:hyperlink w:history="0" r:id="rId9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частью 20.1 следующего содержания:</w:t>
      </w:r>
    </w:p>
    <w:p>
      <w:pPr>
        <w:pStyle w:val="0"/>
        <w:spacing w:before="240" w:lineRule="auto"/>
        <w:ind w:firstLine="540"/>
        <w:jc w:val="both"/>
      </w:pPr>
      <w:r>
        <w:rPr>
          <w:sz w:val="24"/>
        </w:rPr>
        <w:t xml:space="preserve">"20.1. Решение о продлении срока принятия решения о выдаче лицензии или об отказе в ее выдаче направляется заявителю в форме электронного документа посредством информационной системы мониторинга (в случае, если заявление о выдаче лицензии поступило посредством информационной системы мониторинга), или единого портала государственных и муниципальных услуг (в случае, если заявление о выдаче лицензии поступило посредством единого портала государственных и муниципальных услуг), или регионального портала государственных и муниципальных услуг (в случае, если заявление о выдаче лицензии на вид деятельности, указанный в пункте 8 или 9 части 1 настоящей статьи, поступило посредством регионального портала государственных и муниципальных услуг), а также по адресу электронной почты, указанному в заявлении о выдаче лицензии.";</w:t>
      </w:r>
    </w:p>
    <w:p>
      <w:pPr>
        <w:pStyle w:val="0"/>
        <w:spacing w:before="240" w:lineRule="auto"/>
        <w:ind w:firstLine="540"/>
        <w:jc w:val="both"/>
      </w:pPr>
      <w:r>
        <w:rPr>
          <w:sz w:val="24"/>
        </w:rPr>
        <w:t xml:space="preserve">ф) </w:t>
      </w:r>
      <w:hyperlink w:history="0" r:id="rId9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21</w:t>
        </w:r>
      </w:hyperlink>
      <w:r>
        <w:rPr>
          <w:sz w:val="24"/>
        </w:rPr>
        <w:t xml:space="preserve"> изложить в следующей редакции:</w:t>
      </w:r>
    </w:p>
    <w:p>
      <w:pPr>
        <w:pStyle w:val="0"/>
        <w:spacing w:before="240" w:lineRule="auto"/>
        <w:ind w:firstLine="540"/>
        <w:jc w:val="both"/>
      </w:pPr>
      <w:r>
        <w:rPr>
          <w:sz w:val="24"/>
        </w:rPr>
        <w:t xml:space="preserve">"21. В случае направления заявителю уведомления о необходимости устранения выявленных нарушений в порядке, предусмотренном частью 16 настоящей статьи, срок принятия лицензирующим органом решения о выдаче лицензии или об отказе в ее выдаче исчисляется со дня, следующего за днем получения лицензирующим органом от заявителя информации об устранении выявленных нарушений, или в случае неполучения лицензирующим органом информации от заявителя об устранении выявленных нарушений со дня, следующего за днем истечения срока для устранения выявленных нарушений.";</w:t>
      </w:r>
    </w:p>
    <w:p>
      <w:pPr>
        <w:pStyle w:val="0"/>
        <w:spacing w:before="240" w:lineRule="auto"/>
        <w:ind w:firstLine="540"/>
        <w:jc w:val="both"/>
      </w:pPr>
      <w:r>
        <w:rPr>
          <w:sz w:val="24"/>
        </w:rPr>
        <w:t xml:space="preserve">х) </w:t>
      </w:r>
      <w:hyperlink w:history="0" r:id="rId9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23</w:t>
        </w:r>
      </w:hyperlink>
      <w:r>
        <w:rPr>
          <w:sz w:val="24"/>
        </w:rPr>
        <w:t xml:space="preserve"> изложить в следующей редакции:</w:t>
      </w:r>
    </w:p>
    <w:p>
      <w:pPr>
        <w:pStyle w:val="0"/>
        <w:spacing w:before="240" w:lineRule="auto"/>
        <w:ind w:firstLine="540"/>
        <w:jc w:val="both"/>
      </w:pPr>
      <w:r>
        <w:rPr>
          <w:sz w:val="24"/>
        </w:rPr>
        <w:t xml:space="preserve">"23. Решение о выдаче лицензии на один из видов деятельности, указанных в части 1 настоящей статьи, или решение об отказе в ее выдаче с указанием причин отказа направляется заявителю в форме электронного документа в течение одного рабочего дня, следующего за днем принятия соответствующего решения, посредством информационной системы мониторинга (в случае, если заявление о выдаче лицензии поступило посредством информационной системы мониторинга), или единого портала государственных и муниципальных услуг (в случае, если заявление о выдаче лицензии поступило посредством единого портала государственных и муниципальных услуг), или регионального портала государственных и муниципальных услуг (в случае, если заявление о выдаче лицензии на вид деятельности, указанный в пункте 8 или 9 части 1 настоящей статьи, поступило посредством регионального портала государственных и муниципальных услуг), а также по адресу электронной почты, указанному в заявлении о выдаче лицензии.";</w:t>
      </w:r>
    </w:p>
    <w:p>
      <w:pPr>
        <w:pStyle w:val="0"/>
        <w:spacing w:before="240" w:lineRule="auto"/>
        <w:ind w:firstLine="540"/>
        <w:jc w:val="both"/>
      </w:pPr>
      <w:r>
        <w:rPr>
          <w:sz w:val="24"/>
        </w:rPr>
        <w:t xml:space="preserve">ц) в </w:t>
      </w:r>
      <w:hyperlink w:history="0" r:id="rId10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24</w:t>
        </w:r>
      </w:hyperlink>
      <w:r>
        <w:rPr>
          <w:sz w:val="24"/>
        </w:rPr>
        <w:t xml:space="preserve">:</w:t>
      </w:r>
    </w:p>
    <w:p>
      <w:pPr>
        <w:pStyle w:val="0"/>
        <w:spacing w:before="240" w:lineRule="auto"/>
        <w:ind w:firstLine="540"/>
        <w:jc w:val="both"/>
      </w:pPr>
      <w:r>
        <w:rPr>
          <w:sz w:val="24"/>
        </w:rPr>
        <w:t xml:space="preserve">в </w:t>
      </w:r>
      <w:hyperlink w:history="0" r:id="rId10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1</w:t>
        </w:r>
      </w:hyperlink>
      <w:r>
        <w:rPr>
          <w:sz w:val="24"/>
        </w:rPr>
        <w:t xml:space="preserve"> слова "(в отношении заявителя, осуществляющего (планирующего осуществлять) виды деятельности, указанные в пунктах 1 и 2 части 1 настоящей статьи)" заменить словами "(в части наличия основного технологического оборудования, принадлежащего заявителю, осуществляющему (планирующему осуществлять) виды деятельности, указанные в пунктах 1 и 2 части 1 настоящей статьи, на праве собственности, хозяйственного ведения или оперативного управления и соответствующего установленному Правительством Российской Федерации перечню видов основного технологического оборудования, позволяющего осуществлять производство указанного в заявлении о выдаче лицензии вида (видов) табачной продукции, и (или) сырья, и (или) никотинсодержащей продукции, и (или) никотинового сырья)";</w:t>
      </w:r>
    </w:p>
    <w:p>
      <w:pPr>
        <w:pStyle w:val="0"/>
        <w:spacing w:before="240" w:lineRule="auto"/>
        <w:ind w:firstLine="540"/>
        <w:jc w:val="both"/>
      </w:pPr>
      <w:hyperlink w:history="0" r:id="rId10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пунктом 1.1 следующего содержания:</w:t>
      </w:r>
    </w:p>
    <w:p>
      <w:pPr>
        <w:pStyle w:val="0"/>
        <w:spacing w:before="240" w:lineRule="auto"/>
        <w:ind w:firstLine="540"/>
        <w:jc w:val="both"/>
      </w:pPr>
      <w:r>
        <w:rPr>
          <w:sz w:val="24"/>
        </w:rPr>
        <w:t xml:space="preserve">"1.1) несоответствие заявителя лицензионным требованиям, определенным пунктами 1 - 3 части 33.2 настоящей статьи (в отношении заявителя, осуществляющего (планирующего осуществлять) вид деятельности, указанный в пункте 8 части 1 настоящей статьи);";</w:t>
      </w:r>
    </w:p>
    <w:p>
      <w:pPr>
        <w:pStyle w:val="0"/>
        <w:spacing w:before="240" w:lineRule="auto"/>
        <w:ind w:firstLine="540"/>
        <w:jc w:val="both"/>
      </w:pPr>
      <w:r>
        <w:rPr>
          <w:sz w:val="24"/>
        </w:rPr>
        <w:t xml:space="preserve">в </w:t>
      </w:r>
      <w:hyperlink w:history="0" r:id="rId10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4</w:t>
        </w:r>
      </w:hyperlink>
      <w:r>
        <w:rPr>
          <w:sz w:val="24"/>
        </w:rPr>
        <w:t xml:space="preserve"> слова "федеральный орган по контролю и надзору" заменить словами "лицензирующий орган";</w:t>
      </w:r>
    </w:p>
    <w:p>
      <w:pPr>
        <w:pStyle w:val="0"/>
        <w:spacing w:before="240" w:lineRule="auto"/>
        <w:ind w:firstLine="540"/>
        <w:jc w:val="both"/>
      </w:pPr>
      <w:hyperlink w:history="0" r:id="rId10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 9</w:t>
        </w:r>
      </w:hyperlink>
      <w:r>
        <w:rPr>
          <w:sz w:val="24"/>
        </w:rPr>
        <w:t xml:space="preserve"> изложить в следующей редакции:</w:t>
      </w:r>
    </w:p>
    <w:p>
      <w:pPr>
        <w:pStyle w:val="0"/>
        <w:spacing w:before="240" w:lineRule="auto"/>
        <w:ind w:firstLine="540"/>
        <w:jc w:val="both"/>
      </w:pPr>
      <w:r>
        <w:rPr>
          <w:sz w:val="24"/>
        </w:rPr>
        <w:t xml:space="preserve">"9) несоответствие указанных в заявлении о выдаче лицензии адресов мест осуществления лицензируемого вида деятельности (адресов или сведений о местах размещения торговых объектов, не являющихся недвижимым имуществом), в том числе адресов мест хранения табачной продукции, сырья, никотинсодержащей продукции и никотинового сырья, фактическим адресам мест осуществления лицензируемого вида деятельности (адресам или сведениям о местах размещения торговых объектов, не являющихся недвижимым имуществом), в том числе адресам мест хранения табачной продукции, сырья, никотинсодержащей продукции и никотинового сырья, установленное лицензирующим органом по результатам выездной оценки соответствия заявителя обязательным требованиям;";</w:t>
      </w:r>
    </w:p>
    <w:p>
      <w:pPr>
        <w:pStyle w:val="0"/>
        <w:spacing w:before="240" w:lineRule="auto"/>
        <w:ind w:firstLine="540"/>
        <w:jc w:val="both"/>
      </w:pPr>
      <w:hyperlink w:history="0" r:id="rId10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пунктами 11 и 12 следующего содержания:</w:t>
      </w:r>
    </w:p>
    <w:p>
      <w:pPr>
        <w:pStyle w:val="0"/>
        <w:spacing w:before="240" w:lineRule="auto"/>
        <w:ind w:firstLine="540"/>
        <w:jc w:val="both"/>
      </w:pPr>
      <w:r>
        <w:rPr>
          <w:sz w:val="24"/>
        </w:rPr>
        <w:t xml:space="preserve">"11) наличие у заявителя на 1-е число месяца, в котором лицензирующим органом зарегистрировано заявление о выдаче лицензии, не уплаченного, по данным Государственной информационной системы о государственных и муниципальных платежах, в установленный законодательством Российской Федерации срок административного штрафа, который назначен за административное правонарушение, предусмотренное </w:t>
      </w:r>
      <w:hyperlink w:history="0" r:id="rId106"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14.43</w:t>
        </w:r>
      </w:hyperlink>
      <w:r>
        <w:rPr>
          <w:sz w:val="24"/>
        </w:rPr>
        <w:t xml:space="preserve">, </w:t>
      </w:r>
      <w:hyperlink w:history="0" r:id="rId107"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14.45</w:t>
        </w:r>
      </w:hyperlink>
      <w:r>
        <w:rPr>
          <w:sz w:val="24"/>
        </w:rPr>
        <w:t xml:space="preserve">, </w:t>
      </w:r>
      <w:hyperlink w:history="0" r:id="rId108"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14.53</w:t>
        </w:r>
      </w:hyperlink>
      <w:r>
        <w:rPr>
          <w:sz w:val="24"/>
        </w:rPr>
        <w:t xml:space="preserve"> или </w:t>
      </w:r>
      <w:hyperlink w:history="0" r:id="rId109"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14.67</w:t>
        </w:r>
      </w:hyperlink>
      <w:r>
        <w:rPr>
          <w:sz w:val="24"/>
        </w:rPr>
        <w:t xml:space="preserve">, </w:t>
      </w:r>
      <w:hyperlink w:history="0" r:id="rId110"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3</w:t>
        </w:r>
      </w:hyperlink>
      <w:r>
        <w:rPr>
          <w:sz w:val="24"/>
        </w:rPr>
        <w:t xml:space="preserve"> или </w:t>
      </w:r>
      <w:hyperlink w:history="0" r:id="rId111"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4 статьи 15.12</w:t>
        </w:r>
      </w:hyperlink>
      <w:r>
        <w:rPr>
          <w:sz w:val="24"/>
        </w:rPr>
        <w:t xml:space="preserve">, </w:t>
      </w:r>
      <w:hyperlink w:history="0" r:id="rId112"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15.12.1</w:t>
        </w:r>
      </w:hyperlink>
      <w:r>
        <w:rPr>
          <w:sz w:val="24"/>
        </w:rPr>
        <w:t xml:space="preserve"> или </w:t>
      </w:r>
      <w:hyperlink w:history="0" r:id="rId113"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17.7</w:t>
        </w:r>
      </w:hyperlink>
      <w:r>
        <w:rPr>
          <w:sz w:val="24"/>
        </w:rPr>
        <w:t xml:space="preserve">, </w:t>
      </w:r>
      <w:hyperlink w:history="0" r:id="rId114"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6 статьи 19.4</w:t>
        </w:r>
      </w:hyperlink>
      <w:r>
        <w:rPr>
          <w:sz w:val="24"/>
        </w:rPr>
        <w:t xml:space="preserve">, </w:t>
      </w:r>
      <w:hyperlink w:history="0" r:id="rId115"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1</w:t>
        </w:r>
      </w:hyperlink>
      <w:r>
        <w:rPr>
          <w:sz w:val="24"/>
        </w:rPr>
        <w:t xml:space="preserve"> или </w:t>
      </w:r>
      <w:hyperlink w:history="0" r:id="rId116"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2 статьи 19.4.1</w:t>
        </w:r>
      </w:hyperlink>
      <w:r>
        <w:rPr>
          <w:sz w:val="24"/>
        </w:rPr>
        <w:t xml:space="preserve">, </w:t>
      </w:r>
      <w:hyperlink w:history="0" r:id="rId117"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15</w:t>
        </w:r>
      </w:hyperlink>
      <w:r>
        <w:rPr>
          <w:sz w:val="24"/>
        </w:rPr>
        <w:t xml:space="preserve"> или </w:t>
      </w:r>
      <w:hyperlink w:history="0" r:id="rId118"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22 статьи 19.5</w:t>
        </w:r>
      </w:hyperlink>
      <w:r>
        <w:rPr>
          <w:sz w:val="24"/>
        </w:rPr>
        <w:t xml:space="preserve">, </w:t>
      </w:r>
      <w:hyperlink w:history="0" r:id="rId119"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19.6</w:t>
        </w:r>
      </w:hyperlink>
      <w:r>
        <w:rPr>
          <w:sz w:val="24"/>
        </w:rPr>
        <w:t xml:space="preserve"> или </w:t>
      </w:r>
      <w:hyperlink w:history="0" r:id="rId120"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19.7</w:t>
        </w:r>
      </w:hyperlink>
      <w:r>
        <w:rPr>
          <w:sz w:val="24"/>
        </w:rPr>
        <w:t xml:space="preserve"> Кодекса Российской Федерации об административных правонарушениях, совершенное в области производства и оборота табачных изделий, табачной продукции, никотинсодержащей продукции и сырья для их производства, и задолженность по уплате которого не погашена на дату истечения срока, установленного частью 16 настоящей статьи для устранения выявленного нарушения;</w:t>
      </w:r>
    </w:p>
    <w:p>
      <w:pPr>
        <w:pStyle w:val="0"/>
        <w:spacing w:before="240" w:lineRule="auto"/>
        <w:ind w:firstLine="540"/>
        <w:jc w:val="both"/>
      </w:pPr>
      <w:r>
        <w:rPr>
          <w:sz w:val="24"/>
        </w:rPr>
        <w:t xml:space="preserve">12) срок действия договора аренды торгового объекта меньше срока действия лицензии, указанного заявителем в заявлении о выдаче лицензии (в отношении заявителя, осуществляющего (планирующего осуществлять) вид деятельности, указанный в пункте 8 части 1 настоящей статьи).";</w:t>
      </w:r>
    </w:p>
    <w:p>
      <w:pPr>
        <w:pStyle w:val="0"/>
        <w:spacing w:before="240" w:lineRule="auto"/>
        <w:ind w:firstLine="540"/>
        <w:jc w:val="both"/>
      </w:pPr>
      <w:r>
        <w:rPr>
          <w:sz w:val="24"/>
        </w:rPr>
        <w:t xml:space="preserve">ч) </w:t>
      </w:r>
      <w:hyperlink w:history="0" r:id="rId12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25</w:t>
        </w:r>
      </w:hyperlink>
      <w:r>
        <w:rPr>
          <w:sz w:val="24"/>
        </w:rPr>
        <w:t xml:space="preserve"> изложить в следующей редакции:</w:t>
      </w:r>
    </w:p>
    <w:p>
      <w:pPr>
        <w:pStyle w:val="0"/>
        <w:spacing w:before="240" w:lineRule="auto"/>
        <w:ind w:firstLine="540"/>
        <w:jc w:val="both"/>
      </w:pPr>
      <w:r>
        <w:rPr>
          <w:sz w:val="24"/>
        </w:rPr>
        <w:t xml:space="preserve">"25. Заявление о внесении изменений в реестр лицензий подается в лицензирующий орган в течение 30 календарных дней со дня возникновения обстоятельств, вызвавших необходимость внесения таких изменений. Лицензирующий орган не позднее чем через пять рабочих дней со дня регистрации заявления о внесении изменений в реестр лицензий проверяет представленные заявление и документы на предмет наличия в них недостоверной и (или) неполной информации. В случае выявления по результатам проведения оценки соответствия обязательным требованиям без выезда к заявителю недостоверной и (или) неполной информации в таких заявлении и (или) документах лицензирующий орган в указанный срок направляет заявителю тем же способом, которым заявитель представил в лицензирующий орган заявление о внесении изменений в реестр лицензий, в форме электронного документа уведомление о необходимости устранения выявленных нарушений в двадцатидневный срок со дня направления данного уведомления. В представленном в форме электронного документа заявителем уведомлении об устранении выявленных нарушений должна содержаться информация об устранении выявленных нарушений, а также в случае, если нарушением являлась недостоверность или неполнота информации в представленных документах, к указанному уведомлению заявителем должны прилагаться заверенные им копии необходимых документов. Данные документы представляются заявителем в лицензирующий орган в форме электронных документов посредством информационной системы мониторинга, или единого портала государственных и муниципальных услуг, или регионального портала государственных и муниципальных услуг (для видов деятельности, указанных в пунктах 8 и 9 части 1 настоящей статьи). Лицензирующий орган не позднее чем через пять рабочих дней со дня представления заявителем уведомления об устранении выявленных нарушений проверяет представленные документы на предмет устранения выявленных нарушений.";</w:t>
      </w:r>
    </w:p>
    <w:p>
      <w:pPr>
        <w:pStyle w:val="0"/>
        <w:spacing w:before="240" w:lineRule="auto"/>
        <w:ind w:firstLine="540"/>
        <w:jc w:val="both"/>
      </w:pPr>
      <w:r>
        <w:rPr>
          <w:sz w:val="24"/>
        </w:rPr>
        <w:t xml:space="preserve">ш) </w:t>
      </w:r>
      <w:hyperlink w:history="0" r:id="rId12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частями 25.1 и 25.2 следующего содержания:</w:t>
      </w:r>
    </w:p>
    <w:p>
      <w:pPr>
        <w:pStyle w:val="0"/>
        <w:spacing w:before="240" w:lineRule="auto"/>
        <w:ind w:firstLine="540"/>
        <w:jc w:val="both"/>
      </w:pPr>
      <w:r>
        <w:rPr>
          <w:sz w:val="24"/>
        </w:rPr>
        <w:t xml:space="preserve">"25.1. Основанием для отказа во внесении изменений в реестр лицензий является:</w:t>
      </w:r>
    </w:p>
    <w:p>
      <w:pPr>
        <w:pStyle w:val="0"/>
        <w:spacing w:before="240" w:lineRule="auto"/>
        <w:ind w:firstLine="540"/>
        <w:jc w:val="both"/>
      </w:pPr>
      <w:r>
        <w:rPr>
          <w:sz w:val="24"/>
        </w:rPr>
        <w:t xml:space="preserve">1) выявление по результатам проведения оценки соответствия обязательным требованиям при непосредственном выезде к заявителю недостоверной и (или) неполной информации в представленных заявлении о внесении изменений в реестр лицензий и (или) документах;</w:t>
      </w:r>
    </w:p>
    <w:p>
      <w:pPr>
        <w:pStyle w:val="0"/>
        <w:spacing w:before="240" w:lineRule="auto"/>
        <w:ind w:firstLine="540"/>
        <w:jc w:val="both"/>
      </w:pPr>
      <w:r>
        <w:rPr>
          <w:sz w:val="24"/>
        </w:rPr>
        <w:t xml:space="preserve">2) неуплата государственной пошлины за внесение изменений в реестр лицензий;</w:t>
      </w:r>
    </w:p>
    <w:p>
      <w:pPr>
        <w:pStyle w:val="0"/>
        <w:spacing w:before="240" w:lineRule="auto"/>
        <w:ind w:firstLine="540"/>
        <w:jc w:val="both"/>
      </w:pPr>
      <w:r>
        <w:rPr>
          <w:sz w:val="24"/>
        </w:rPr>
        <w:t xml:space="preserve">3) неустранение заявителем нарушений, выявленных в порядке, установленном частью 25 настоящей статьи;</w:t>
      </w:r>
    </w:p>
    <w:p>
      <w:pPr>
        <w:pStyle w:val="0"/>
        <w:spacing w:before="240" w:lineRule="auto"/>
        <w:ind w:firstLine="540"/>
        <w:jc w:val="both"/>
      </w:pPr>
      <w:r>
        <w:rPr>
          <w:sz w:val="24"/>
        </w:rPr>
        <w:t xml:space="preserve">4) непредставление заявителем уведомления об устранении выявленных нарушений в лицензирующий орган в двадцатидневный срок со дня направления уведомления о необходимости устранения выявленных нарушений;</w:t>
      </w:r>
    </w:p>
    <w:p>
      <w:pPr>
        <w:pStyle w:val="0"/>
        <w:spacing w:before="240" w:lineRule="auto"/>
        <w:ind w:firstLine="540"/>
        <w:jc w:val="both"/>
      </w:pPr>
      <w:r>
        <w:rPr>
          <w:sz w:val="24"/>
        </w:rPr>
        <w:t xml:space="preserve">5) истечение срока, установленного частью 28 настоящей статьи;</w:t>
      </w:r>
    </w:p>
    <w:p>
      <w:pPr>
        <w:pStyle w:val="0"/>
        <w:spacing w:before="240" w:lineRule="auto"/>
        <w:ind w:firstLine="540"/>
        <w:jc w:val="both"/>
      </w:pPr>
      <w:r>
        <w:rPr>
          <w:sz w:val="24"/>
        </w:rPr>
        <w:t xml:space="preserve">6) несоответствие лицензиата лицензионным требованиям, предусмотренным частью 33.2 настоящей статьи (в отношении лицензии на вид деятельности, предусмотренный пунктом 8 части 1 настоящей статьи).</w:t>
      </w:r>
    </w:p>
    <w:p>
      <w:pPr>
        <w:pStyle w:val="0"/>
        <w:spacing w:before="240" w:lineRule="auto"/>
        <w:ind w:firstLine="540"/>
        <w:jc w:val="both"/>
      </w:pPr>
      <w:r>
        <w:rPr>
          <w:sz w:val="24"/>
        </w:rPr>
        <w:t xml:space="preserve">25.2. Решение о внесении изменений в реестр лицензий или решение об отказе во внесении изменений в реестр лицензий принимается в течение десяти рабочих дней со дня получения от заявителя заявления о внесении изменений в реестр лицензий. В случае направления заявителю уведомления о необходимости устранения выявленных нарушений в порядке, предусмотренном частью 25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следующего за днем получения лицензирующим органом от заявителя уведомления об устранении выявленных нарушений, или в случае неполучения лицензирующим органом уведомления от заявителя об устранении выявленных нарушений со дня, следующего за днем истечения срока для устранения выявленных нарушений.";</w:t>
      </w:r>
    </w:p>
    <w:p>
      <w:pPr>
        <w:pStyle w:val="0"/>
        <w:spacing w:before="240" w:lineRule="auto"/>
        <w:ind w:firstLine="540"/>
        <w:jc w:val="both"/>
      </w:pPr>
      <w:r>
        <w:rPr>
          <w:sz w:val="24"/>
        </w:rPr>
        <w:t xml:space="preserve">щ) </w:t>
      </w:r>
      <w:hyperlink w:history="0" r:id="rId12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27</w:t>
        </w:r>
      </w:hyperlink>
      <w:r>
        <w:rPr>
          <w:sz w:val="24"/>
        </w:rPr>
        <w:t xml:space="preserve"> изложить в следующей редакции:</w:t>
      </w:r>
    </w:p>
    <w:p>
      <w:pPr>
        <w:pStyle w:val="0"/>
        <w:spacing w:before="240" w:lineRule="auto"/>
        <w:ind w:firstLine="540"/>
        <w:jc w:val="both"/>
      </w:pPr>
      <w:r>
        <w:rPr>
          <w:sz w:val="24"/>
        </w:rPr>
        <w:t xml:space="preserve">"27. В случае изменения наименования лицензиата (без его реорганизации), изменения фамилии, имени или отчества лицензиата, изменения места его нахождения (места жительства) или указанных в реестре лицензий адресов мест осуществления лицензируемого вида деятельности, в том числе адресов мест хранения табачной продукции, сырья, никотинсодержащей продукции и никотинового сырья, изменения иных сведений, указанных в реестре лицензий в соответствии с порядком его ведения, установленным Правительством Российской Федерации, внесение изменений в реестр лицензий осуществляется на основании заявления лицензиата с приложением документов, подтверждающих такие изменения. Если к заявлению не приложены документы, подтверждающие изменение сведений, содержащихся в едином государственном реестре юридических лиц (едином государственном реестре индивидуальных предпринимателей), лицензирующему органу на основании межведомственного запроса данные документы предоставляются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Указанное заявление и данные документы представляются лицензиатом в лицензирующий орган в форме электронных документов посредством информационной системы мониторинга, или единого портала государственных и муниципальных услуг, или регионального портала государственных и муниципальных услуг (для вида деятельности, указанного в пункте 8 или 9 части 1 настоящей статьи).";</w:t>
      </w:r>
    </w:p>
    <w:p>
      <w:pPr>
        <w:pStyle w:val="0"/>
        <w:spacing w:before="240" w:lineRule="auto"/>
        <w:ind w:firstLine="540"/>
        <w:jc w:val="both"/>
      </w:pPr>
      <w:r>
        <w:rPr>
          <w:sz w:val="24"/>
        </w:rPr>
        <w:t xml:space="preserve">э) </w:t>
      </w:r>
      <w:hyperlink w:history="0" r:id="rId12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29</w:t>
        </w:r>
      </w:hyperlink>
      <w:r>
        <w:rPr>
          <w:sz w:val="24"/>
        </w:rPr>
        <w:t xml:space="preserve"> после слов "изменений в реестр лицензий" дополнить словами ", продления срока действия лицензии";</w:t>
      </w:r>
    </w:p>
    <w:p>
      <w:pPr>
        <w:pStyle w:val="0"/>
        <w:spacing w:before="240" w:lineRule="auto"/>
        <w:ind w:firstLine="540"/>
        <w:jc w:val="both"/>
      </w:pPr>
      <w:r>
        <w:rPr>
          <w:sz w:val="24"/>
        </w:rPr>
        <w:t xml:space="preserve">ю) в </w:t>
      </w:r>
      <w:hyperlink w:history="0" r:id="rId12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31</w:t>
        </w:r>
      </w:hyperlink>
      <w:r>
        <w:rPr>
          <w:sz w:val="24"/>
        </w:rPr>
        <w:t xml:space="preserve"> после слова "лицензии" дополнить словами "на виды деятельности", слова "федеральной государственной информационной системы "Единый портал государственных и муниципальных услуг (функций)" заменить словами "единого портала государственных и муниципальных услуг";</w:t>
      </w:r>
    </w:p>
    <w:p>
      <w:pPr>
        <w:pStyle w:val="0"/>
        <w:spacing w:before="240" w:lineRule="auto"/>
        <w:ind w:firstLine="540"/>
        <w:jc w:val="both"/>
      </w:pPr>
      <w:r>
        <w:rPr>
          <w:sz w:val="24"/>
        </w:rPr>
        <w:t xml:space="preserve">я) в </w:t>
      </w:r>
      <w:hyperlink w:history="0" r:id="rId12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32</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пп. "я" п. 6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 w:name="P211"/>
    <w:bookmarkEnd w:id="211"/>
    <w:p>
      <w:pPr>
        <w:pStyle w:val="0"/>
        <w:spacing w:before="300" w:lineRule="auto"/>
        <w:ind w:firstLine="540"/>
        <w:jc w:val="both"/>
      </w:pPr>
      <w:r>
        <w:rPr>
          <w:sz w:val="24"/>
        </w:rPr>
        <w:t xml:space="preserve">в </w:t>
      </w:r>
      <w:hyperlink w:history="0" r:id="rId12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8</w:t>
        </w:r>
      </w:hyperlink>
      <w:r>
        <w:rPr>
          <w:sz w:val="24"/>
        </w:rPr>
        <w:t xml:space="preserve"> слова "наличию документа, подтверждающего легальность оборота" заменить словом "обороту";</w:t>
      </w:r>
    </w:p>
    <w:p>
      <w:pPr>
        <w:pStyle w:val="0"/>
        <w:spacing w:before="240" w:lineRule="auto"/>
        <w:ind w:firstLine="540"/>
        <w:jc w:val="both"/>
      </w:pPr>
      <w:r>
        <w:rPr>
          <w:sz w:val="24"/>
        </w:rPr>
        <w:t xml:space="preserve">в </w:t>
      </w:r>
      <w:hyperlink w:history="0" r:id="rId12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9</w:t>
        </w:r>
      </w:hyperlink>
      <w:r>
        <w:rPr>
          <w:sz w:val="24"/>
        </w:rPr>
        <w:t xml:space="preserve"> слова "федерального органа по контролю и надзору" заменить словами "лицензирующего органа";</w:t>
      </w:r>
    </w:p>
    <w:p>
      <w:pPr>
        <w:pStyle w:val="0"/>
        <w:spacing w:before="240" w:lineRule="auto"/>
        <w:ind w:firstLine="540"/>
        <w:jc w:val="both"/>
      </w:pPr>
      <w:r>
        <w:rPr>
          <w:sz w:val="24"/>
        </w:rPr>
        <w:t xml:space="preserve">в </w:t>
      </w:r>
      <w:hyperlink w:history="0" r:id="rId12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12</w:t>
        </w:r>
      </w:hyperlink>
      <w:r>
        <w:rPr>
          <w:sz w:val="24"/>
        </w:rPr>
        <w:t xml:space="preserve"> слова "федеральному органу по контролю и надзору" заменить словами "лицензирующему органу";</w:t>
      </w:r>
    </w:p>
    <w:p>
      <w:pPr>
        <w:pStyle w:val="0"/>
        <w:spacing w:before="240" w:lineRule="auto"/>
        <w:ind w:firstLine="540"/>
        <w:jc w:val="both"/>
      </w:pPr>
      <w:r>
        <w:rPr>
          <w:sz w:val="24"/>
        </w:rPr>
        <w:t xml:space="preserve">я.1) </w:t>
      </w:r>
      <w:hyperlink w:history="0" r:id="rId13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частями 33.1 - 33.4 следующего содержания:</w:t>
      </w:r>
    </w:p>
    <w:p>
      <w:pPr>
        <w:pStyle w:val="0"/>
        <w:spacing w:before="240" w:lineRule="auto"/>
        <w:ind w:firstLine="540"/>
        <w:jc w:val="both"/>
      </w:pPr>
      <w:r>
        <w:rPr>
          <w:sz w:val="24"/>
        </w:rPr>
        <w:t xml:space="preserve">"33.1. Лицензионными требованиями, предъявляемыми к лицензиату при осуществлении вида деятельности, указанного в пункте 7 части 1 настоящей статьи, являются требования, установленные пунктами 3, 7 - 9, 11 - 14 части 32 настоящей статьи.</w:t>
      </w:r>
    </w:p>
    <w:p>
      <w:pPr>
        <w:pStyle w:val="0"/>
        <w:spacing w:before="240" w:lineRule="auto"/>
        <w:ind w:firstLine="540"/>
        <w:jc w:val="both"/>
      </w:pPr>
      <w:r>
        <w:rPr>
          <w:sz w:val="24"/>
        </w:rPr>
        <w:t xml:space="preserve">33.2. Лицензионными требованиями, предъявляемыми к лицензиату при осуществлении вида деятельности, указанного в пункте 8 части 1 настоящей статьи, являются требования, установленные пунктами 3, 7 - 9, 12 - 14 части 32 настоящей статьи, а также следующие требования:</w:t>
      </w:r>
    </w:p>
    <w:p>
      <w:pPr>
        <w:pStyle w:val="0"/>
        <w:spacing w:before="240" w:lineRule="auto"/>
        <w:ind w:firstLine="540"/>
        <w:jc w:val="both"/>
      </w:pPr>
      <w:r>
        <w:rPr>
          <w:sz w:val="24"/>
        </w:rPr>
        <w:t xml:space="preserve">1) наличие в собственности, хозяйственном ведении, оперативном управлении или в аренде, договор о которой зарегистрирован в соответствии с Федеральным </w:t>
      </w:r>
      <w:hyperlink w:history="0" r:id="rId131" w:tooltip="Федеральный закон от 13.07.2015 N 218-ФЗ (ред. от 25.05.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(за исключением аренды торговых объектов, не являющихся недвижимым имуществом), или безвозмездном пользовании (в отношении торгового объекта, находящегося в безвозмездном пользовании акционерного общества "Почта России") торгового объекта площадью не менее пяти квадратных метров. Законом субъекта Российской Федерации указанный минимальный размер площади торгового объекта на территории соответствующего субъекта Российской Федерации может быть увеличен, но не более чем в два раза. Органы государственной власти субъектов Российской Федерации представляют в федеральный орган по контролю и надзору сведения об увеличении минимального размера площади торгового объекта в форме электронных документов не позднее дня вступления в силу соответствующего закона субъекта Российской Федерации;</w:t>
      </w:r>
    </w:p>
    <w:p>
      <w:pPr>
        <w:pStyle w:val="0"/>
        <w:spacing w:before="240" w:lineRule="auto"/>
        <w:ind w:firstLine="540"/>
        <w:jc w:val="both"/>
      </w:pPr>
      <w:r>
        <w:rPr>
          <w:sz w:val="24"/>
        </w:rPr>
        <w:t xml:space="preserve">2) соблюдение требований, установленных </w:t>
      </w:r>
      <w:hyperlink w:history="0" r:id="rId132"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частями 1</w:t>
        </w:r>
      </w:hyperlink>
      <w:r>
        <w:rPr>
          <w:sz w:val="24"/>
        </w:rPr>
        <w:t xml:space="preserve"> - </w:t>
      </w:r>
      <w:hyperlink w:history="0" r:id="rId133"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3</w:t>
        </w:r>
      </w:hyperlink>
      <w:r>
        <w:rPr>
          <w:sz w:val="24"/>
        </w:rPr>
        <w:t xml:space="preserve"> и </w:t>
      </w:r>
      <w:hyperlink w:history="0" r:id="rId134"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7 статьи 19</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spacing w:before="240" w:lineRule="auto"/>
        <w:ind w:firstLine="540"/>
        <w:jc w:val="both"/>
      </w:pPr>
      <w:r>
        <w:rPr>
          <w:sz w:val="24"/>
        </w:rPr>
        <w:t xml:space="preserve">3) соблюдение установленных законами субъектов Российской Федерации и действующих на территории соответствующего субъекта Российской Федерации ограничений в отношении мест розничной продажи табачной продукции, никотинсодержащей продукции. Сведения об установлении таких ограничений органы государственной власти субъектов Российской Федерации представляют в федеральный орган по контролю и надзору в форме электронных документов не позднее дня вступления в силу таких ограничений. Субъекты Российской Федерации вправе устанавливать законом субъекта Российской Федерации ограничения в отношении мест розничной продажи табачной продукции, никотинсодержащей продукции:</w:t>
      </w:r>
    </w:p>
    <w:p>
      <w:pPr>
        <w:pStyle w:val="0"/>
        <w:spacing w:before="240" w:lineRule="auto"/>
        <w:ind w:firstLine="540"/>
        <w:jc w:val="both"/>
      </w:pPr>
      <w:r>
        <w:rPr>
          <w:sz w:val="24"/>
        </w:rPr>
        <w:t xml:space="preserve">а) в зданиях, строениях, сооружениях, помещениях, которые находятся во владении и (или) в пользовании организаций отдыха детей и их оздоровления и в которых непосредственно осуществляется указанный вид деятельности;</w:t>
      </w:r>
    </w:p>
    <w:p>
      <w:pPr>
        <w:pStyle w:val="0"/>
        <w:spacing w:before="240" w:lineRule="auto"/>
        <w:ind w:firstLine="540"/>
        <w:jc w:val="both"/>
      </w:pPr>
      <w:r>
        <w:rPr>
          <w:sz w:val="24"/>
        </w:rPr>
        <w:t xml:space="preserve">б) в местах проведения официальных спортивных соревнований на период их проведения;</w:t>
      </w:r>
    </w:p>
    <w:p>
      <w:pPr>
        <w:pStyle w:val="0"/>
        <w:spacing w:before="240" w:lineRule="auto"/>
        <w:ind w:firstLine="540"/>
        <w:jc w:val="both"/>
      </w:pPr>
      <w:r>
        <w:rPr>
          <w:sz w:val="24"/>
        </w:rPr>
        <w:t xml:space="preserve">в) в зданиях, строениях, сооружениях, помещениях, находящихся во владении и (или) в пользовании организаций социального обслуживания, которые находятся в ведении субъекта Российской Федерации и в которых непосредственно осуществляется указанный вид деятельности;</w:t>
      </w:r>
    </w:p>
    <w:p>
      <w:pPr>
        <w:pStyle w:val="0"/>
        <w:spacing w:before="240" w:lineRule="auto"/>
        <w:ind w:firstLine="540"/>
        <w:jc w:val="both"/>
      </w:pPr>
      <w:r>
        <w:rPr>
          <w:sz w:val="24"/>
        </w:rPr>
        <w:t xml:space="preserve">г) на территориях зон отдыха и других территориях, связанных с использованием водных объектов или их частей для рекреационных целей, в том числе пляжах;</w:t>
      </w:r>
    </w:p>
    <w:p>
      <w:pPr>
        <w:pStyle w:val="0"/>
        <w:spacing w:before="240" w:lineRule="auto"/>
        <w:ind w:firstLine="540"/>
        <w:jc w:val="both"/>
      </w:pPr>
      <w:r>
        <w:rPr>
          <w:sz w:val="24"/>
        </w:rPr>
        <w:t xml:space="preserve">д) в культовых зданиях, строениях и сооружениях, предназначенных для богослужений и религиозных мероприятий и находящихся в пользовании религиозных организаций.</w:t>
      </w:r>
    </w:p>
    <w:p>
      <w:pPr>
        <w:pStyle w:val="0"/>
        <w:spacing w:before="240" w:lineRule="auto"/>
        <w:ind w:firstLine="540"/>
        <w:jc w:val="both"/>
      </w:pPr>
      <w:r>
        <w:rPr>
          <w:sz w:val="24"/>
        </w:rPr>
        <w:t xml:space="preserve">33.3. В случае, если в отношении места нахождения торгового объекта, в котором организация или индивидуальный предприниматель осуществляет розничную торговлю табачной продукцией, никотинсодержащей продукцией, в период действия лицензии на вид деятельности, указанный в пункте 8 части 1 настоящей статьи, возникли ограничения, предусмотренные </w:t>
      </w:r>
      <w:hyperlink w:history="0" r:id="rId135"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частью 7 статьи 19</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организация или индивидуальный предприниматель вправе продолжать осуществлять розничную торговлю табачной продукцией, никотинсодержащей продукцией в данном торговом объекте, возникшие ограничения в отношении организации или индивидуального предпринимателя не применяются, продление срока действия лицензии на вид деятельности, указанный в пункте 8 части 1 настоящей статьи, производится лицензирующим органом без учета возникших в течение срока действия этой лицензии ограничений в порядке, установленном настоящим Федеральным законом для внесения изменений в реестр лицензий, выдачи, продления лицензий, но не более чем на пять лет.</w:t>
      </w:r>
    </w:p>
    <w:p>
      <w:pPr>
        <w:pStyle w:val="0"/>
        <w:spacing w:before="240" w:lineRule="auto"/>
        <w:ind w:firstLine="540"/>
        <w:jc w:val="both"/>
      </w:pPr>
      <w:r>
        <w:rPr>
          <w:sz w:val="24"/>
        </w:rPr>
        <w:t xml:space="preserve">33.4. Лицензионными требованиями, предъявляемыми к лицензиату при осуществлении вида деятельности, указанного в пункте 9 части 1 настоящей статьи, являются требования, установленные пунктами 3, 7, 9, 12 - 14 части 32 настоящей статьи, а также следующие требования:</w:t>
      </w:r>
    </w:p>
    <w:p>
      <w:pPr>
        <w:pStyle w:val="0"/>
        <w:spacing w:before="240" w:lineRule="auto"/>
        <w:ind w:firstLine="540"/>
        <w:jc w:val="both"/>
      </w:pPr>
      <w:r>
        <w:rPr>
          <w:sz w:val="24"/>
        </w:rPr>
        <w:t xml:space="preserve">1) соблюдение требований, установленных </w:t>
      </w:r>
      <w:hyperlink w:history="0" r:id="rId136"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частями 2</w:t>
        </w:r>
      </w:hyperlink>
      <w:r>
        <w:rPr>
          <w:sz w:val="24"/>
        </w:rPr>
        <w:t xml:space="preserve"> и </w:t>
      </w:r>
      <w:hyperlink w:history="0" r:id="rId13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3 статьи 19</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spacing w:before="240" w:lineRule="auto"/>
        <w:ind w:firstLine="540"/>
        <w:jc w:val="both"/>
      </w:pPr>
      <w:r>
        <w:rPr>
          <w:sz w:val="24"/>
        </w:rPr>
        <w:t xml:space="preserve">2) соблюдение ограничений, установленных законами субъектов Российской Федерации в соответствии с пунктом 3 части 33.2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"я.2" п. 6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 w:name="P231"/>
    <w:bookmarkEnd w:id="231"/>
    <w:p>
      <w:pPr>
        <w:pStyle w:val="0"/>
        <w:spacing w:before="300" w:lineRule="auto"/>
        <w:ind w:firstLine="540"/>
        <w:jc w:val="both"/>
      </w:pPr>
      <w:r>
        <w:rPr>
          <w:sz w:val="24"/>
        </w:rPr>
        <w:t xml:space="preserve">я.2) </w:t>
      </w:r>
      <w:hyperlink w:history="0" r:id="rId13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34</w:t>
        </w:r>
      </w:hyperlink>
      <w:r>
        <w:rPr>
          <w:sz w:val="24"/>
        </w:rPr>
        <w:t xml:space="preserve"> изложить в следующей редакции:</w:t>
      </w:r>
    </w:p>
    <w:p>
      <w:pPr>
        <w:pStyle w:val="0"/>
        <w:spacing w:before="240" w:lineRule="auto"/>
        <w:ind w:firstLine="540"/>
        <w:jc w:val="both"/>
      </w:pPr>
      <w:r>
        <w:rPr>
          <w:sz w:val="24"/>
        </w:rPr>
        <w:t xml:space="preserve">"34. Лицо, лицензия которого на осуществление одного из видов деятельности, указанных в пунктах 1 - 7 части 1 настоящей статьи, аннулирована, имеет право подать заявление о выдаче лицензии на тот же вид деятельности по истечении одного года после дня аннулирования лицензии. Лицо, лицензия которого на осуществление вида деятельности, указанного в пункте 8 части 1 настоящей статьи, аннулирована, имеет право подать заявление о выдаче лицензии на осуществление в том же муниципальном образовании того же вида деятельности по истечении одного года после дня аннулирования лицензии.";</w:t>
      </w:r>
    </w:p>
    <w:p>
      <w:pPr>
        <w:pStyle w:val="0"/>
        <w:spacing w:before="240" w:lineRule="auto"/>
        <w:ind w:firstLine="540"/>
        <w:jc w:val="both"/>
      </w:pPr>
      <w:r>
        <w:rPr>
          <w:sz w:val="24"/>
        </w:rPr>
        <w:t xml:space="preserve">я.3) </w:t>
      </w:r>
      <w:hyperlink w:history="0" r:id="rId13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частями 36 - 40 следующего содержания:</w:t>
      </w:r>
    </w:p>
    <w:p>
      <w:pPr>
        <w:pStyle w:val="0"/>
        <w:spacing w:before="240" w:lineRule="auto"/>
        <w:ind w:firstLine="540"/>
        <w:jc w:val="both"/>
      </w:pPr>
      <w:r>
        <w:rPr>
          <w:sz w:val="24"/>
        </w:rPr>
        <w:t xml:space="preserve">"36. Срок действия лицензии на осуществление вида деятельности, указанного в пункте 7, 8 или 9 части 1 настоящей статьи, продлевается на основании заявления лицензиата о продлении срока действия лицензии, поданного им в лицензирующий орган в форме электронного документа посредством информационной системы мониторинга, или единого портала государственных и муниципальных услуг, или регионального портала государственных и муниципальных услуг (для вида деятельности, указанного в пункте 8 или 9 части 1 настоящей статьи), при соблюдении следующих условий:</w:t>
      </w:r>
    </w:p>
    <w:p>
      <w:pPr>
        <w:pStyle w:val="0"/>
        <w:spacing w:before="240" w:lineRule="auto"/>
        <w:ind w:firstLine="540"/>
        <w:jc w:val="both"/>
      </w:pPr>
      <w:r>
        <w:rPr>
          <w:sz w:val="24"/>
        </w:rPr>
        <w:t xml:space="preserve">1) уплата государственной пошлины в размере и порядке, которые установлены законодательством Российской Федерации о налогах и сборах;</w:t>
      </w:r>
    </w:p>
    <w:p>
      <w:pPr>
        <w:pStyle w:val="0"/>
        <w:spacing w:before="240" w:lineRule="auto"/>
        <w:ind w:firstLine="540"/>
        <w:jc w:val="both"/>
      </w:pPr>
      <w:r>
        <w:rPr>
          <w:sz w:val="24"/>
        </w:rPr>
        <w:t xml:space="preserve">2) отсутствие у лицензиата на 1-е число месяца поступления в лицензирующий орган заявления о продлении срока действия лицензии задолженности в размере отрицательного сальдо единого налогового счета, превышающего 3000 рублей, информация о которой получена в форме электронного документа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отсутствие у лицензиата на 1-е число месяца, в котором лицензирующим органом было зарегистрировано заявление о продлении срока действия лицензии, не уплаченного, по данным Государственной информационной системы о государственных и муниципальных платежах, в установленный законодательством Российской Федерации срок административного штрафа, который назначен за административное правонарушение, предусмотренное </w:t>
      </w:r>
      <w:hyperlink w:history="0" r:id="rId140"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14.6</w:t>
        </w:r>
      </w:hyperlink>
      <w:r>
        <w:rPr>
          <w:sz w:val="24"/>
        </w:rPr>
        <w:t xml:space="preserve">, </w:t>
      </w:r>
      <w:hyperlink w:history="0" r:id="rId141"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14.43</w:t>
        </w:r>
      </w:hyperlink>
      <w:r>
        <w:rPr>
          <w:sz w:val="24"/>
        </w:rPr>
        <w:t xml:space="preserve">, </w:t>
      </w:r>
      <w:hyperlink w:history="0" r:id="rId142"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14.45</w:t>
        </w:r>
      </w:hyperlink>
      <w:r>
        <w:rPr>
          <w:sz w:val="24"/>
        </w:rPr>
        <w:t xml:space="preserve">, </w:t>
      </w:r>
      <w:hyperlink w:history="0" r:id="rId143"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14.53</w:t>
        </w:r>
      </w:hyperlink>
      <w:r>
        <w:rPr>
          <w:sz w:val="24"/>
        </w:rPr>
        <w:t xml:space="preserve"> или </w:t>
      </w:r>
      <w:hyperlink w:history="0" r:id="rId144"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14.67</w:t>
        </w:r>
      </w:hyperlink>
      <w:r>
        <w:rPr>
          <w:sz w:val="24"/>
        </w:rPr>
        <w:t xml:space="preserve">, </w:t>
      </w:r>
      <w:hyperlink w:history="0" r:id="rId145"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3</w:t>
        </w:r>
      </w:hyperlink>
      <w:r>
        <w:rPr>
          <w:sz w:val="24"/>
        </w:rPr>
        <w:t xml:space="preserve"> или </w:t>
      </w:r>
      <w:hyperlink w:history="0" r:id="rId146"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4 статьи 15.12</w:t>
        </w:r>
      </w:hyperlink>
      <w:r>
        <w:rPr>
          <w:sz w:val="24"/>
        </w:rPr>
        <w:t xml:space="preserve">, </w:t>
      </w:r>
      <w:hyperlink w:history="0" r:id="rId147"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15.12.1</w:t>
        </w:r>
      </w:hyperlink>
      <w:r>
        <w:rPr>
          <w:sz w:val="24"/>
        </w:rPr>
        <w:t xml:space="preserve"> или </w:t>
      </w:r>
      <w:hyperlink w:history="0" r:id="rId148"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17.7</w:t>
        </w:r>
      </w:hyperlink>
      <w:r>
        <w:rPr>
          <w:sz w:val="24"/>
        </w:rPr>
        <w:t xml:space="preserve">, </w:t>
      </w:r>
      <w:hyperlink w:history="0" r:id="rId149"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6 статьи 19.4</w:t>
        </w:r>
      </w:hyperlink>
      <w:r>
        <w:rPr>
          <w:sz w:val="24"/>
        </w:rPr>
        <w:t xml:space="preserve">, </w:t>
      </w:r>
      <w:hyperlink w:history="0" r:id="rId150"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1</w:t>
        </w:r>
      </w:hyperlink>
      <w:r>
        <w:rPr>
          <w:sz w:val="24"/>
        </w:rPr>
        <w:t xml:space="preserve"> или </w:t>
      </w:r>
      <w:hyperlink w:history="0" r:id="rId151"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2 статьи 19.4.1</w:t>
        </w:r>
      </w:hyperlink>
      <w:r>
        <w:rPr>
          <w:sz w:val="24"/>
        </w:rPr>
        <w:t xml:space="preserve">, </w:t>
      </w:r>
      <w:hyperlink w:history="0" r:id="rId152"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15</w:t>
        </w:r>
      </w:hyperlink>
      <w:r>
        <w:rPr>
          <w:sz w:val="24"/>
        </w:rPr>
        <w:t xml:space="preserve"> или </w:t>
      </w:r>
      <w:hyperlink w:history="0" r:id="rId153"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22 статьи 19.5</w:t>
        </w:r>
      </w:hyperlink>
      <w:r>
        <w:rPr>
          <w:sz w:val="24"/>
        </w:rPr>
        <w:t xml:space="preserve">, </w:t>
      </w:r>
      <w:hyperlink w:history="0" r:id="rId154"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19.6</w:t>
        </w:r>
      </w:hyperlink>
      <w:r>
        <w:rPr>
          <w:sz w:val="24"/>
        </w:rPr>
        <w:t xml:space="preserve"> или </w:t>
      </w:r>
      <w:hyperlink w:history="0" r:id="rId155"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19.7</w:t>
        </w:r>
      </w:hyperlink>
      <w:r>
        <w:rPr>
          <w:sz w:val="24"/>
        </w:rPr>
        <w:t xml:space="preserve"> Кодекса Российской Федерации об административных правонарушениях, совершенное в области производства и оборота табачных изделий, табачной продукции, никотинсодержащей продукции и сырья для их производства, и задолженность по уплате которого не погашена на дату истечения срока, установленного частью 16 настоящей статьи для устранения выявленного нарушения;</w:t>
      </w:r>
    </w:p>
    <w:p>
      <w:pPr>
        <w:pStyle w:val="0"/>
        <w:spacing w:before="240" w:lineRule="auto"/>
        <w:ind w:firstLine="540"/>
        <w:jc w:val="both"/>
      </w:pPr>
      <w:r>
        <w:rPr>
          <w:sz w:val="24"/>
        </w:rPr>
        <w:t xml:space="preserve">4) отсутствие оснований для отказа в выдаче лицензии, предусмотренных пунктами 1, 1.1, 4 - 6, 9 и 12 части 24 настоящей статьи.</w:t>
      </w:r>
    </w:p>
    <w:p>
      <w:pPr>
        <w:pStyle w:val="0"/>
        <w:spacing w:before="240" w:lineRule="auto"/>
        <w:ind w:firstLine="540"/>
        <w:jc w:val="both"/>
      </w:pPr>
      <w:r>
        <w:rPr>
          <w:sz w:val="24"/>
        </w:rPr>
        <w:t xml:space="preserve">37. Рассмотрение заявления лицензиата о продлении срока действия лицензии осуществляется в порядке и сроки, которые определены частями 9.1, 9.2, 11, 16 - 24 настоящей статьи.</w:t>
      </w:r>
    </w:p>
    <w:p>
      <w:pPr>
        <w:pStyle w:val="0"/>
        <w:spacing w:before="240" w:lineRule="auto"/>
        <w:ind w:firstLine="540"/>
        <w:jc w:val="both"/>
      </w:pPr>
      <w:r>
        <w:rPr>
          <w:sz w:val="24"/>
        </w:rPr>
        <w:t xml:space="preserve">38. Решение об отказе в продлении срока действия лицензии принимается в случае несоблюдения условий, указанных в части 36 настоящей статьи, и не позднее рабочего дня, следующего за днем принятия такого решения, направляется лицензирующим органом лицензиату тем же способом, которым лицензиат подал в лицензирующий орган заявление о продлении срока действия лицензии. Решение об отказе в продлении срока действия лицензии должно содержать обоснование отказа в его продлении.</w:t>
      </w:r>
    </w:p>
    <w:p>
      <w:pPr>
        <w:pStyle w:val="0"/>
        <w:spacing w:before="240" w:lineRule="auto"/>
        <w:ind w:firstLine="540"/>
        <w:jc w:val="both"/>
      </w:pPr>
      <w:r>
        <w:rPr>
          <w:sz w:val="24"/>
        </w:rPr>
        <w:t xml:space="preserve">39. Действие лицензии на осуществление вида деятельности, указанного в пункте 7, 8 или 9 части 1 настоящей статьи, продлевается на срок, указанный лицензиатом, но не более чем на пять лет.</w:t>
      </w:r>
    </w:p>
    <w:p>
      <w:pPr>
        <w:pStyle w:val="0"/>
        <w:spacing w:before="240" w:lineRule="auto"/>
        <w:ind w:firstLine="540"/>
        <w:jc w:val="both"/>
      </w:pPr>
      <w:r>
        <w:rPr>
          <w:sz w:val="24"/>
        </w:rPr>
        <w:t xml:space="preserve">40. Заявление о продлении срока действия лицензии подается в лицензирующий орган не ранее чем за 90 календарных дней до истечения срока ее действия.";</w:t>
      </w:r>
    </w:p>
    <w:p>
      <w:pPr>
        <w:pStyle w:val="0"/>
        <w:spacing w:before="240" w:lineRule="auto"/>
        <w:ind w:firstLine="540"/>
        <w:jc w:val="both"/>
      </w:pPr>
      <w:r>
        <w:rPr>
          <w:sz w:val="24"/>
        </w:rPr>
        <w:t xml:space="preserve">7) в </w:t>
      </w:r>
      <w:hyperlink w:history="0" r:id="rId15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статье 9</w:t>
        </w:r>
      </w:hyperlink>
      <w:r>
        <w:rPr>
          <w:sz w:val="24"/>
        </w:rPr>
        <w:t xml:space="preserve">:</w:t>
      </w:r>
    </w:p>
    <w:p>
      <w:pPr>
        <w:pStyle w:val="0"/>
        <w:spacing w:before="240" w:lineRule="auto"/>
        <w:ind w:firstLine="540"/>
        <w:jc w:val="both"/>
      </w:pPr>
      <w:r>
        <w:rPr>
          <w:sz w:val="24"/>
        </w:rPr>
        <w:t xml:space="preserve">а) в </w:t>
      </w:r>
      <w:hyperlink w:history="0" r:id="rId15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пп. "а"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7" w:name="P247"/>
    <w:bookmarkEnd w:id="247"/>
    <w:p>
      <w:pPr>
        <w:pStyle w:val="0"/>
        <w:spacing w:before="300" w:lineRule="auto"/>
        <w:ind w:firstLine="540"/>
        <w:jc w:val="both"/>
      </w:pPr>
      <w:r>
        <w:rPr>
          <w:sz w:val="24"/>
        </w:rPr>
        <w:t xml:space="preserve">в </w:t>
      </w:r>
      <w:hyperlink w:history="0" r:id="rId15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абзаце первом</w:t>
        </w:r>
      </w:hyperlink>
      <w:r>
        <w:rPr>
          <w:sz w:val="24"/>
        </w:rPr>
        <w:t xml:space="preserve"> слова "федерального органа по контролю и надзору" заменить словами "лицензирующего органа";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"а"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0" w:name="P250"/>
    <w:bookmarkEnd w:id="250"/>
    <w:p>
      <w:pPr>
        <w:pStyle w:val="0"/>
        <w:spacing w:before="300" w:lineRule="auto"/>
        <w:ind w:firstLine="540"/>
        <w:jc w:val="both"/>
      </w:pPr>
      <w:r>
        <w:rPr>
          <w:sz w:val="24"/>
        </w:rPr>
        <w:t xml:space="preserve">в </w:t>
      </w:r>
      <w:hyperlink w:history="0" r:id="rId15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1</w:t>
        </w:r>
      </w:hyperlink>
      <w:r>
        <w:rPr>
          <w:sz w:val="24"/>
        </w:rPr>
        <w:t xml:space="preserve"> слова "федерального органа по контролю и надзору" заменить словами "лицензирующего органа";</w:t>
      </w:r>
    </w:p>
    <w:p>
      <w:pPr>
        <w:pStyle w:val="0"/>
        <w:spacing w:before="240" w:lineRule="auto"/>
        <w:ind w:firstLine="540"/>
        <w:jc w:val="both"/>
      </w:pPr>
      <w:hyperlink w:history="0" r:id="rId16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непредставление заявления о внесении изменений в реестр лицензий в случаях, предусмотренных частью 27 статьи 8 настоящего Федерального закона, в срок, установленный частью 25 статьи 8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6 пп. "а"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 w:name="P255"/>
    <w:bookmarkEnd w:id="255"/>
    <w:p>
      <w:pPr>
        <w:pStyle w:val="0"/>
        <w:spacing w:before="300" w:lineRule="auto"/>
        <w:ind w:firstLine="540"/>
        <w:jc w:val="both"/>
      </w:pPr>
      <w:hyperlink w:history="0" r:id="rId16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пунктом 4 следующего содержания: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7 пп. "а"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 w:name="P258"/>
    <w:bookmarkEnd w:id="258"/>
    <w:p>
      <w:pPr>
        <w:pStyle w:val="0"/>
        <w:spacing w:before="300" w:lineRule="auto"/>
        <w:ind w:firstLine="540"/>
        <w:jc w:val="both"/>
      </w:pPr>
      <w:r>
        <w:rPr>
          <w:sz w:val="24"/>
        </w:rPr>
        <w:t xml:space="preserve">"4) неуплата лицензиатом, по данным Государственной информационной системы о государственных и муниципальных платежах, в установленный законодательством Российской Федерации срок административного штрафа, назначенного за административное правонарушение, предусмотренное </w:t>
      </w:r>
      <w:hyperlink w:history="0" r:id="rId162"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14.6</w:t>
        </w:r>
      </w:hyperlink>
      <w:r>
        <w:rPr>
          <w:sz w:val="24"/>
        </w:rPr>
        <w:t xml:space="preserve">, </w:t>
      </w:r>
      <w:hyperlink w:history="0" r:id="rId163"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14.43</w:t>
        </w:r>
      </w:hyperlink>
      <w:r>
        <w:rPr>
          <w:sz w:val="24"/>
        </w:rPr>
        <w:t xml:space="preserve">, </w:t>
      </w:r>
      <w:hyperlink w:history="0" r:id="rId164"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14.45</w:t>
        </w:r>
      </w:hyperlink>
      <w:r>
        <w:rPr>
          <w:sz w:val="24"/>
        </w:rPr>
        <w:t xml:space="preserve">, </w:t>
      </w:r>
      <w:hyperlink w:history="0" r:id="rId165"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14.53</w:t>
        </w:r>
      </w:hyperlink>
      <w:r>
        <w:rPr>
          <w:sz w:val="24"/>
        </w:rPr>
        <w:t xml:space="preserve"> или </w:t>
      </w:r>
      <w:hyperlink w:history="0" r:id="rId166"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14.67</w:t>
        </w:r>
      </w:hyperlink>
      <w:r>
        <w:rPr>
          <w:sz w:val="24"/>
        </w:rPr>
        <w:t xml:space="preserve">, </w:t>
      </w:r>
      <w:hyperlink w:history="0" r:id="rId167"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3</w:t>
        </w:r>
      </w:hyperlink>
      <w:r>
        <w:rPr>
          <w:sz w:val="24"/>
        </w:rPr>
        <w:t xml:space="preserve"> или </w:t>
      </w:r>
      <w:hyperlink w:history="0" r:id="rId168"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4 статьи 15.12</w:t>
        </w:r>
      </w:hyperlink>
      <w:r>
        <w:rPr>
          <w:sz w:val="24"/>
        </w:rPr>
        <w:t xml:space="preserve">, </w:t>
      </w:r>
      <w:hyperlink w:history="0" r:id="rId169"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15.12.1</w:t>
        </w:r>
      </w:hyperlink>
      <w:r>
        <w:rPr>
          <w:sz w:val="24"/>
        </w:rPr>
        <w:t xml:space="preserve"> или </w:t>
      </w:r>
      <w:hyperlink w:history="0" r:id="rId170"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17.7</w:t>
        </w:r>
      </w:hyperlink>
      <w:r>
        <w:rPr>
          <w:sz w:val="24"/>
        </w:rPr>
        <w:t xml:space="preserve">, </w:t>
      </w:r>
      <w:hyperlink w:history="0" r:id="rId171"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6 статьи 19.4</w:t>
        </w:r>
      </w:hyperlink>
      <w:r>
        <w:rPr>
          <w:sz w:val="24"/>
        </w:rPr>
        <w:t xml:space="preserve">, </w:t>
      </w:r>
      <w:hyperlink w:history="0" r:id="rId172"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1</w:t>
        </w:r>
      </w:hyperlink>
      <w:r>
        <w:rPr>
          <w:sz w:val="24"/>
        </w:rPr>
        <w:t xml:space="preserve"> или </w:t>
      </w:r>
      <w:hyperlink w:history="0" r:id="rId173"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2 статьи 19.4.1</w:t>
        </w:r>
      </w:hyperlink>
      <w:r>
        <w:rPr>
          <w:sz w:val="24"/>
        </w:rPr>
        <w:t xml:space="preserve">, </w:t>
      </w:r>
      <w:hyperlink w:history="0" r:id="rId174"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частью 15</w:t>
        </w:r>
      </w:hyperlink>
      <w:r>
        <w:rPr>
          <w:sz w:val="24"/>
        </w:rPr>
        <w:t xml:space="preserve"> или </w:t>
      </w:r>
      <w:hyperlink w:history="0" r:id="rId175"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22 статьи 19.5</w:t>
        </w:r>
      </w:hyperlink>
      <w:r>
        <w:rPr>
          <w:sz w:val="24"/>
        </w:rPr>
        <w:t xml:space="preserve">, </w:t>
      </w:r>
      <w:hyperlink w:history="0" r:id="rId176"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статьей 19.6</w:t>
        </w:r>
      </w:hyperlink>
      <w:r>
        <w:rPr>
          <w:sz w:val="24"/>
        </w:rPr>
        <w:t xml:space="preserve"> или </w:t>
      </w:r>
      <w:hyperlink w:history="0" r:id="rId177"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19.7</w:t>
        </w:r>
      </w:hyperlink>
      <w:r>
        <w:rPr>
          <w:sz w:val="24"/>
        </w:rPr>
        <w:t xml:space="preserve"> Кодекса Российской Федерации об административных правонарушениях, совершенное в области производства и оборота табачных изделий, табачной продукции, никотинсодержащей продукции и сырья для их производства. Информация о неуплате такого административного штрафа направляется в лицензирующий орган судьей, органом или должностным лицом, вынесшими постановление по делу об административном правонарушении, в порядке, установленном </w:t>
      </w:r>
      <w:hyperlink w:history="0" r:id="rId178"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б) в </w:t>
      </w:r>
      <w:hyperlink w:history="0" r:id="rId17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2</w:t>
        </w:r>
      </w:hyperlink>
      <w:r>
        <w:rPr>
          <w:sz w:val="24"/>
        </w:rPr>
        <w:t xml:space="preserve"> слова "лицензии. В случае" заменить словами "лицензии, а также случая, указанного в части 2.1 настоящей статьи. В случае";</w:t>
      </w:r>
    </w:p>
    <w:p>
      <w:pPr>
        <w:pStyle w:val="0"/>
        <w:spacing w:before="240" w:lineRule="auto"/>
        <w:ind w:firstLine="540"/>
        <w:jc w:val="both"/>
      </w:pPr>
      <w:r>
        <w:rPr>
          <w:sz w:val="24"/>
        </w:rPr>
        <w:t xml:space="preserve">в) </w:t>
      </w:r>
      <w:hyperlink w:history="0" r:id="rId18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частью 2.1 следующего содержания:</w:t>
      </w:r>
    </w:p>
    <w:p>
      <w:pPr>
        <w:pStyle w:val="0"/>
        <w:spacing w:before="240" w:lineRule="auto"/>
        <w:ind w:firstLine="540"/>
        <w:jc w:val="both"/>
      </w:pPr>
      <w:r>
        <w:rPr>
          <w:sz w:val="24"/>
        </w:rPr>
        <w:t xml:space="preserve">"2.1. В случае, указанном в пункте 2 части 1 настоящей статьи, действие лицензии приостанавливается после истечения срока, установленного частью 25 статьи 8 настоящего Федерального закона, на срок, не превышающий срока, установленного частью 28 статьи 8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 w:name="P264"/>
    <w:bookmarkEnd w:id="264"/>
    <w:p>
      <w:pPr>
        <w:pStyle w:val="0"/>
        <w:spacing w:before="300" w:lineRule="auto"/>
        <w:ind w:firstLine="540"/>
        <w:jc w:val="both"/>
      </w:pPr>
      <w:r>
        <w:rPr>
          <w:sz w:val="24"/>
        </w:rPr>
        <w:t xml:space="preserve">г) в </w:t>
      </w:r>
      <w:hyperlink w:history="0" r:id="rId18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3</w:t>
        </w:r>
      </w:hyperlink>
      <w:r>
        <w:rPr>
          <w:sz w:val="24"/>
        </w:rPr>
        <w:t xml:space="preserve">:</w:t>
      </w:r>
    </w:p>
    <w:p>
      <w:pPr>
        <w:pStyle w:val="0"/>
        <w:spacing w:before="240" w:lineRule="auto"/>
        <w:ind w:firstLine="540"/>
        <w:jc w:val="both"/>
      </w:pPr>
      <w:r>
        <w:rPr>
          <w:sz w:val="24"/>
        </w:rPr>
        <w:t xml:space="preserve">в </w:t>
      </w:r>
      <w:hyperlink w:history="0" r:id="rId18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абзаце первом</w:t>
        </w:r>
      </w:hyperlink>
      <w:r>
        <w:rPr>
          <w:sz w:val="24"/>
        </w:rPr>
        <w:t xml:space="preserve"> слова "федеральный орган по контролю и надзору" заменить словами "лицензирующий орган";</w:t>
      </w:r>
    </w:p>
    <w:p>
      <w:pPr>
        <w:pStyle w:val="0"/>
        <w:spacing w:before="240" w:lineRule="auto"/>
        <w:ind w:firstLine="540"/>
        <w:jc w:val="both"/>
      </w:pPr>
      <w:hyperlink w:history="0" r:id="rId18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в случаях, указанных в пунктах 1, 2 и 4 части 1 настоящей статьи, в течение 14 календарных дней проводит оценку в целях установления факта устранения или неустранения обстоятельств, повлекших за собой приостановление действия лицензии, и принимает решение о возобновлении действия лицензии или решение об отказе в возобновлении действия лицензии и о направлении в суд заявления об аннулировании лицензии. В случае, если в указанный срок не принято ни одно из этих решений, действие лицензии считается возобновленным;";</w:t>
      </w:r>
    </w:p>
    <w:p>
      <w:pPr>
        <w:pStyle w:val="0"/>
        <w:spacing w:before="240" w:lineRule="auto"/>
        <w:ind w:firstLine="540"/>
        <w:jc w:val="both"/>
      </w:pPr>
      <w:r>
        <w:rPr>
          <w:sz w:val="24"/>
        </w:rPr>
        <w:t xml:space="preserve">в </w:t>
      </w:r>
      <w:hyperlink w:history="0" r:id="rId18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2</w:t>
        </w:r>
      </w:hyperlink>
      <w:r>
        <w:rPr>
          <w:sz w:val="24"/>
        </w:rPr>
        <w:t xml:space="preserve"> слова "обращается в суд с заявлением" заменить словами "решение об отказе в возобновлении действия лицензии и о направлении в суд заявления";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 w:name="P271"/>
    <w:bookmarkEnd w:id="271"/>
    <w:p>
      <w:pPr>
        <w:pStyle w:val="0"/>
        <w:spacing w:before="300" w:lineRule="auto"/>
        <w:ind w:firstLine="540"/>
        <w:jc w:val="both"/>
      </w:pPr>
      <w:r>
        <w:rPr>
          <w:sz w:val="24"/>
        </w:rPr>
        <w:t xml:space="preserve">д) </w:t>
      </w:r>
      <w:hyperlink w:history="0" r:id="rId18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4</w:t>
        </w:r>
      </w:hyperlink>
      <w:r>
        <w:rPr>
          <w:sz w:val="24"/>
        </w:rPr>
        <w:t xml:space="preserve"> признать утратившей силу;</w:t>
      </w:r>
    </w:p>
    <w:p>
      <w:pPr>
        <w:pStyle w:val="0"/>
        <w:spacing w:before="240" w:lineRule="auto"/>
        <w:ind w:firstLine="540"/>
        <w:jc w:val="both"/>
      </w:pPr>
      <w:r>
        <w:rPr>
          <w:sz w:val="24"/>
        </w:rPr>
        <w:t xml:space="preserve">е) </w:t>
      </w:r>
      <w:hyperlink w:history="0" r:id="rId18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5</w:t>
        </w:r>
      </w:hyperlink>
      <w:r>
        <w:rPr>
          <w:sz w:val="24"/>
        </w:rPr>
        <w:t xml:space="preserve"> изложить в следующей редакции:</w:t>
      </w:r>
    </w:p>
    <w:p>
      <w:pPr>
        <w:pStyle w:val="0"/>
        <w:spacing w:before="240" w:lineRule="auto"/>
        <w:ind w:firstLine="540"/>
        <w:jc w:val="both"/>
      </w:pPr>
      <w:r>
        <w:rPr>
          <w:sz w:val="24"/>
        </w:rPr>
        <w:t xml:space="preserve">"5. Действие лицензии прекращается в случае исключения юридического лица - лицензиата из единого государственного реестра юридических лиц, исключения индивидуального предпринимателя - лицензиата из единого государственного реестра индивидуальных предпринимателей или в случае принятия лицензирующим органом решения о прекращении действия такой лицензии на основании заявления лицензиата. В случае выявления в заявлении о прекращении действия лицензии недостоверной или неполной информации лицензирующий орган принимает решение об отказе в прекращении действия лицензии.";</w:t>
      </w:r>
    </w:p>
    <w:p>
      <w:pPr>
        <w:pStyle w:val="0"/>
        <w:spacing w:before="240" w:lineRule="auto"/>
        <w:ind w:firstLine="540"/>
        <w:jc w:val="both"/>
      </w:pPr>
      <w:r>
        <w:rPr>
          <w:sz w:val="24"/>
        </w:rPr>
        <w:t xml:space="preserve">ж) в </w:t>
      </w:r>
      <w:hyperlink w:history="0" r:id="rId18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6</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пп. "ж"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 w:name="P277"/>
    <w:bookmarkEnd w:id="277"/>
    <w:p>
      <w:pPr>
        <w:pStyle w:val="0"/>
        <w:spacing w:before="300" w:lineRule="auto"/>
        <w:ind w:firstLine="540"/>
        <w:jc w:val="both"/>
      </w:pPr>
      <w:hyperlink w:history="0" r:id="rId18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абзац первый</w:t>
        </w:r>
      </w:hyperlink>
      <w:r>
        <w:rPr>
          <w:sz w:val="24"/>
        </w:rPr>
        <w:t xml:space="preserve"> после слова "Лицензия" дополнить словами "на вид деятельности, указанный в пункте 1, 2, 3, 4, 5, 6, 8 или 9 части 1 статьи 8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"ж"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 w:name="P280"/>
    <w:bookmarkEnd w:id="280"/>
    <w:p>
      <w:pPr>
        <w:pStyle w:val="0"/>
        <w:spacing w:before="300" w:lineRule="auto"/>
        <w:ind w:firstLine="540"/>
        <w:jc w:val="both"/>
      </w:pPr>
      <w:r>
        <w:rPr>
          <w:sz w:val="24"/>
        </w:rPr>
        <w:t xml:space="preserve">в </w:t>
      </w:r>
      <w:hyperlink w:history="0" r:id="rId18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1</w:t>
        </w:r>
      </w:hyperlink>
      <w:r>
        <w:rPr>
          <w:sz w:val="24"/>
        </w:rPr>
        <w:t xml:space="preserve"> слова "федерального органа по контролю и надзору" заменить словами "лицензирующего органа";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4-7 пп. "ж" п. 7 ст. 4 </w:t>
            </w:r>
            <w:hyperlink w:history="0" w:anchor="P405" w:tooltip="3. Подпункт &quot;а&quot;, абзацы пятый - девятый подпункта &quot;б&quot;, подпункт &quot;в&quot; пункта 4, абзацы третий, четвертый и шестой подпункта &quot;а&quot; пункта 5, абзацы четвертый - седьмой подпункта &quot;ж&quot;, абзацы третий и пятый подпункта &quot;з&quot; пункта 7, абзацы второй - четвертый подпункта &quot;а&quot; пункта 12 статьи 4 настоящего Федерального закона вступают в силу с 1 сентября 2027 года.">
              <w:r>
                <w:rPr>
                  <w:sz w:val="24"/>
                  <w:color w:val="0000ff"/>
                </w:rPr>
                <w:t xml:space="preserve">вступают</w:t>
              </w:r>
            </w:hyperlink>
            <w:r>
              <w:rPr>
                <w:sz w:val="24"/>
                <w:color w:val="392c69"/>
              </w:rPr>
              <w:t xml:space="preserve"> в силу с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 w:name="P283"/>
    <w:bookmarkEnd w:id="283"/>
    <w:p>
      <w:pPr>
        <w:pStyle w:val="0"/>
        <w:spacing w:before="300" w:lineRule="auto"/>
        <w:ind w:firstLine="540"/>
        <w:jc w:val="both"/>
      </w:pPr>
      <w:hyperlink w:history="0" r:id="rId19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производство, ввод в оборот, оборот и (или) вывод из оборота табачной продукции и (или) никотинсодержащей продукции, подлежащих обязательной маркировке средствами идентификации, без нанесенных на такую продукцию средств идентификации и (или) без передачи информации о маркировке средствами идентификации, производстве, вводе в оборот, об обороте (за исключением транспортировки) и (или) о выводе из оборота такой продукции в информационную систему мониторинга;";</w:t>
      </w:r>
    </w:p>
    <w:p>
      <w:pPr>
        <w:pStyle w:val="0"/>
        <w:spacing w:before="240" w:lineRule="auto"/>
        <w:ind w:firstLine="540"/>
        <w:jc w:val="both"/>
      </w:pPr>
      <w:hyperlink w:history="0" r:id="rId19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 5</w:t>
        </w:r>
      </w:hyperlink>
      <w:r>
        <w:rPr>
          <w:sz w:val="24"/>
        </w:rPr>
        <w:t xml:space="preserve"> изложить в следующей редакции:</w:t>
      </w:r>
    </w:p>
    <w:bookmarkStart w:id="286" w:name="P286"/>
    <w:bookmarkEnd w:id="286"/>
    <w:p>
      <w:pPr>
        <w:pStyle w:val="0"/>
        <w:spacing w:before="240" w:lineRule="auto"/>
        <w:ind w:firstLine="540"/>
        <w:jc w:val="both"/>
      </w:pPr>
      <w:r>
        <w:rPr>
          <w:sz w:val="24"/>
        </w:rPr>
        <w:t xml:space="preserve">"5) производство, ввод в оборот, оборот (за исключением транспортировки) и (или) вывод из оборота сырья и (или) никотинового сырья без передачи информации о производстве, вводе в оборот, об обороте (за исключением транспортировки) и (или) о выводе из оборота сырья и (или) никотинового сырья в информационную систему мониторинга;";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8-13 пп. "ж"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вступают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 w:name="P289"/>
    <w:bookmarkEnd w:id="289"/>
    <w:p>
      <w:pPr>
        <w:pStyle w:val="0"/>
        <w:spacing w:before="300" w:lineRule="auto"/>
        <w:ind w:firstLine="540"/>
        <w:jc w:val="both"/>
      </w:pPr>
      <w:hyperlink w:history="0" r:id="rId19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пунктами 6 - 10 следующего содержания:</w:t>
      </w:r>
    </w:p>
    <w:p>
      <w:pPr>
        <w:pStyle w:val="0"/>
        <w:spacing w:before="240" w:lineRule="auto"/>
        <w:ind w:firstLine="540"/>
        <w:jc w:val="both"/>
      </w:pPr>
      <w:r>
        <w:rPr>
          <w:sz w:val="24"/>
        </w:rPr>
        <w:t xml:space="preserve">"6) нарушение запретов, установленных пунктами 3, 8, 12 и 14 части 1 статьи 6 настоящего Федерального закона;</w:t>
      </w:r>
    </w:p>
    <w:p>
      <w:pPr>
        <w:pStyle w:val="0"/>
        <w:spacing w:before="240" w:lineRule="auto"/>
        <w:ind w:firstLine="540"/>
        <w:jc w:val="both"/>
      </w:pPr>
      <w:r>
        <w:rPr>
          <w:sz w:val="24"/>
        </w:rPr>
        <w:t xml:space="preserve">7) поступление в федеральный орган по контролю и надзору информации о нарушении требований, которые установлены </w:t>
      </w:r>
      <w:hyperlink w:history="0" r:id="rId193"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частями 1</w:t>
        </w:r>
      </w:hyperlink>
      <w:r>
        <w:rPr>
          <w:sz w:val="24"/>
        </w:rPr>
        <w:t xml:space="preserve"> - </w:t>
      </w:r>
      <w:hyperlink w:history="0" r:id="rId194"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3</w:t>
        </w:r>
      </w:hyperlink>
      <w:r>
        <w:rPr>
          <w:sz w:val="24"/>
        </w:rPr>
        <w:t xml:space="preserve"> и </w:t>
      </w:r>
      <w:hyperlink w:history="0" r:id="rId195"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7 статьи 19</w:t>
        </w:r>
      </w:hyperlink>
      <w:r>
        <w:rPr>
          <w:sz w:val="24"/>
        </w:rPr>
        <w:t xml:space="preserve"> и </w:t>
      </w:r>
      <w:hyperlink w:history="0" r:id="rId196"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частью 1 статьи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и за нарушение которых </w:t>
      </w:r>
      <w:hyperlink w:history="0" r:id="rId197"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предусмотрена административная ответственность, за исключением случая, предусмотренного частью 33.3 статьи 8 настоящего Федерального закона;</w:t>
      </w:r>
    </w:p>
    <w:p>
      <w:pPr>
        <w:pStyle w:val="0"/>
        <w:spacing w:before="240" w:lineRule="auto"/>
        <w:ind w:firstLine="540"/>
        <w:jc w:val="both"/>
      </w:pPr>
      <w:r>
        <w:rPr>
          <w:sz w:val="24"/>
        </w:rPr>
        <w:t xml:space="preserve">8) поступление в федеральный орган по контролю и надзору информации о нарушении более двух раз в течение календарного года требований, которые установлены частями 3.1 - </w:t>
      </w:r>
      <w:hyperlink w:history="0" r:id="rId198"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6</w:t>
        </w:r>
      </w:hyperlink>
      <w:r>
        <w:rPr>
          <w:sz w:val="24"/>
        </w:rPr>
        <w:t xml:space="preserve">, </w:t>
      </w:r>
      <w:hyperlink w:history="0" r:id="rId199"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8</w:t>
        </w:r>
      </w:hyperlink>
      <w:r>
        <w:rPr>
          <w:sz w:val="24"/>
        </w:rPr>
        <w:t xml:space="preserve"> и (или) </w:t>
      </w:r>
      <w:hyperlink w:history="0" r:id="rId20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9 статьи 19</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и за нарушение которых </w:t>
      </w:r>
      <w:hyperlink w:history="0" r:id="rId201" w:tooltip="&quot;Кодекс Российской Федерации об административных правонарушениях&quot; от 30.12.2001 N 195-ФЗ (ред. от 10.06.2026) (с изм. и доп., вступ. в силу с 21.06.2026)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предусмотрена административная ответственность;</w:t>
      </w:r>
    </w:p>
    <w:p>
      <w:pPr>
        <w:pStyle w:val="0"/>
        <w:spacing w:before="240" w:lineRule="auto"/>
        <w:ind w:firstLine="540"/>
        <w:jc w:val="both"/>
      </w:pPr>
      <w:r>
        <w:rPr>
          <w:sz w:val="24"/>
        </w:rPr>
        <w:t xml:space="preserve">9) несоблюдение лицензионных требований, установленных пунктами 1 и 3 части 33.2 статьи 8 настоящего Федерального закона (при осуществлении вида деятельности, указанного в пункте 8 части 1 статьи 8 настоящего Федерального закона);</w:t>
      </w:r>
    </w:p>
    <w:bookmarkStart w:id="294" w:name="P294"/>
    <w:bookmarkEnd w:id="294"/>
    <w:p>
      <w:pPr>
        <w:pStyle w:val="0"/>
        <w:spacing w:before="240" w:lineRule="auto"/>
        <w:ind w:firstLine="540"/>
        <w:jc w:val="both"/>
      </w:pPr>
      <w:r>
        <w:rPr>
          <w:sz w:val="24"/>
        </w:rPr>
        <w:t xml:space="preserve">10) несоблюдение лицензионных требований, установленных пунктом 2 части 33.4 статьи 8 настоящего Федерального закона (при осуществлении вида деятельности, указанного в пункте 9 части 1 статьи 8 настоящего Федерального закона).";</w:t>
      </w:r>
    </w:p>
    <w:p>
      <w:pPr>
        <w:pStyle w:val="0"/>
        <w:spacing w:before="240" w:lineRule="auto"/>
        <w:ind w:firstLine="540"/>
        <w:jc w:val="both"/>
      </w:pPr>
      <w:r>
        <w:rPr>
          <w:sz w:val="24"/>
        </w:rPr>
        <w:t xml:space="preserve">з) </w:t>
      </w:r>
      <w:hyperlink w:history="0" r:id="rId20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частями 6.1 - 6.3 следующего содержания: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пп. "з"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 w:name="P298"/>
    <w:bookmarkEnd w:id="298"/>
    <w:p>
      <w:pPr>
        <w:pStyle w:val="0"/>
        <w:spacing w:before="300" w:lineRule="auto"/>
        <w:ind w:firstLine="540"/>
        <w:jc w:val="both"/>
      </w:pPr>
      <w:r>
        <w:rPr>
          <w:sz w:val="24"/>
        </w:rPr>
        <w:t xml:space="preserve">"6.1. Адрес места (адреса мест) осуществления лицензируемого вида деятельности, указанного в пункте 7 части 1 статьи 8 настоящего Федерального закона, в том числе адрес места (адреса мест) хранения табачной продукции, сырья, никотинсодержащей продукции и никотинового сырья при осуществлении такого лицензируемого вида деятельности, исключается из реестра лицензий на основании решения федерального органа по контролю и надзору по одному из следующих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"з" п. 7 ст. 4 </w:t>
            </w:r>
            <w:hyperlink w:history="0" w:anchor="P405" w:tooltip="3. Подпункт &quot;а&quot;, абзацы пятый - девятый подпункта &quot;б&quot;, подпункт &quot;в&quot; пункта 4, абзацы третий, четвертый и шестой подпункта &quot;а&quot; пункта 5, абзацы четвертый - седьмой подпункта &quot;ж&quot;, абзацы третий и пятый подпункта &quot;з&quot; пункта 7, абзацы второй - четвертый подпункта &quot;а&quot; пункта 12 статьи 4 настоящего Федерального закона вступают в силу с 1 сентября 2027 года.">
              <w:r>
                <w:rPr>
                  <w:sz w:val="24"/>
                  <w:color w:val="0000ff"/>
                </w:rPr>
                <w:t xml:space="preserve">вступает</w:t>
              </w:r>
            </w:hyperlink>
            <w:r>
              <w:rPr>
                <w:sz w:val="24"/>
                <w:color w:val="392c69"/>
              </w:rPr>
              <w:t xml:space="preserve"> в силу с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1" w:name="P301"/>
    <w:bookmarkEnd w:id="301"/>
    <w:p>
      <w:pPr>
        <w:pStyle w:val="0"/>
        <w:spacing w:before="300" w:lineRule="auto"/>
        <w:ind w:firstLine="540"/>
        <w:jc w:val="both"/>
      </w:pPr>
      <w:r>
        <w:rPr>
          <w:sz w:val="24"/>
        </w:rPr>
        <w:t xml:space="preserve">1) оборот табачной продукции и (или) никотинсодержащей продукции, подлежащих обязательной маркировке средствами идентификации, без нанесенных на такую продукцию средств идентификации и (или) без передачи информации об обороте (за исключением транспортировки) такой продукции в информационную систему мониторинга;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пп. "з"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4" w:name="P304"/>
    <w:bookmarkEnd w:id="304"/>
    <w:p>
      <w:pPr>
        <w:pStyle w:val="0"/>
        <w:spacing w:before="300" w:lineRule="auto"/>
        <w:ind w:firstLine="540"/>
        <w:jc w:val="both"/>
      </w:pPr>
      <w:r>
        <w:rPr>
          <w:sz w:val="24"/>
        </w:rPr>
        <w:t xml:space="preserve">2) использование зарегистрированных товарных знаков, а также изобретений и промышленных образцов, защищенных патентами, после дня вступления в законную силу решения суда о неправомерном их использовании;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пп. "з" п. 7 ст. 4 </w:t>
            </w:r>
            <w:hyperlink w:history="0" w:anchor="P405" w:tooltip="3. Подпункт &quot;а&quot;, абзацы пятый - девятый подпункта &quot;б&quot;, подпункт &quot;в&quot; пункта 4, абзацы третий, четвертый и шестой подпункта &quot;а&quot; пункта 5, абзацы четвертый - седьмой подпункта &quot;ж&quot;, абзацы третий и пятый подпункта &quot;з&quot; пункта 7, абзацы второй - четвертый подпункта &quot;а&quot; пункта 12 статьи 4 настоящего Федерального закона вступают в силу с 1 сентября 2027 года.">
              <w:r>
                <w:rPr>
                  <w:sz w:val="24"/>
                  <w:color w:val="0000ff"/>
                </w:rPr>
                <w:t xml:space="preserve">вступает</w:t>
              </w:r>
            </w:hyperlink>
            <w:r>
              <w:rPr>
                <w:sz w:val="24"/>
                <w:color w:val="392c69"/>
              </w:rPr>
              <w:t xml:space="preserve"> в силу с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7" w:name="P307"/>
    <w:bookmarkEnd w:id="307"/>
    <w:p>
      <w:pPr>
        <w:pStyle w:val="0"/>
        <w:spacing w:before="300" w:lineRule="auto"/>
        <w:ind w:firstLine="540"/>
        <w:jc w:val="both"/>
      </w:pPr>
      <w:r>
        <w:rPr>
          <w:sz w:val="24"/>
        </w:rPr>
        <w:t xml:space="preserve">3) оборот (за исключением транспортировки) сырья и (или) никотинового сырья без передачи информации об обороте (за исключением транспортировки) сырья и (или) никотинового сырья в информационную систему мониторинга;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6-10 пп. "з"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вступают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0" w:name="P310"/>
    <w:bookmarkEnd w:id="310"/>
    <w:p>
      <w:pPr>
        <w:pStyle w:val="0"/>
        <w:spacing w:before="300" w:lineRule="auto"/>
        <w:ind w:firstLine="540"/>
        <w:jc w:val="both"/>
      </w:pPr>
      <w:r>
        <w:rPr>
          <w:sz w:val="24"/>
        </w:rPr>
        <w:t xml:space="preserve">4) нарушение запретов, установленных пунктами 3, 8 и 12 части 1 статьи 6 настоящего Федерального закона.</w:t>
      </w:r>
    </w:p>
    <w:p>
      <w:pPr>
        <w:pStyle w:val="0"/>
        <w:spacing w:before="240" w:lineRule="auto"/>
        <w:ind w:firstLine="540"/>
        <w:jc w:val="both"/>
      </w:pPr>
      <w:r>
        <w:rPr>
          <w:sz w:val="24"/>
        </w:rPr>
        <w:t xml:space="preserve">6.2. Лицо, которое имеет лицензию на вид деятельности, указанный в пункте 7 части 1 статьи 8 настоящего Федерального закона, и в отношении которого в соответствии с частью 6.1 настоящей статьи из реестра лицензий был исключен адрес места (адреса мест) осуществления лицензируемого вида деятельности, в том числе адрес места (адреса мест) хранения табачной продукции, сырья, никотинсодержащей продукции и никотинового сырья, имеет право подать заявление о внесении изменений в реестр лицензий в целях включения в указанный реестр того же адреса места (тех же адресов мест) осуществления лицензируемого вида деятельности, в том числе адреса места (адресов мест) хранения табачной продукции, сырья, никотинсодержащей продукции и никотинового сырья, по истечении одного года после дня исключения такого адреса (таких адресов) из реестра лицензий.</w:t>
      </w:r>
    </w:p>
    <w:p>
      <w:pPr>
        <w:pStyle w:val="0"/>
        <w:spacing w:before="240" w:lineRule="auto"/>
        <w:ind w:firstLine="540"/>
        <w:jc w:val="both"/>
      </w:pPr>
      <w:r>
        <w:rPr>
          <w:sz w:val="24"/>
        </w:rPr>
        <w:t xml:space="preserve">6.3. Лицензия на вид деятельности, указанный в пункте 7 части 1 статьи 8 настоящего Федерального закона, аннулируется по решению федерального органа по контролю и надзору в порядке, установленном Правительством Российской Федерации, по одному из следующих оснований:</w:t>
      </w:r>
    </w:p>
    <w:p>
      <w:pPr>
        <w:pStyle w:val="0"/>
        <w:spacing w:before="240" w:lineRule="auto"/>
        <w:ind w:firstLine="540"/>
        <w:jc w:val="both"/>
      </w:pPr>
      <w:r>
        <w:rPr>
          <w:sz w:val="24"/>
        </w:rPr>
        <w:t xml:space="preserve">1) невыполнение решения федерального органа по контролю и надзору о приостановлении действия лицензии;</w:t>
      </w:r>
    </w:p>
    <w:bookmarkStart w:id="314" w:name="P314"/>
    <w:bookmarkEnd w:id="314"/>
    <w:p>
      <w:pPr>
        <w:pStyle w:val="0"/>
        <w:spacing w:before="240" w:lineRule="auto"/>
        <w:ind w:firstLine="540"/>
        <w:jc w:val="both"/>
      </w:pPr>
      <w:r>
        <w:rPr>
          <w:sz w:val="24"/>
        </w:rPr>
        <w:t xml:space="preserve">2) возникновение два раза и более в течение года одного из оснований, указанных в части 6.1 настоящей статьи.";</w:t>
      </w:r>
    </w:p>
    <w:p>
      <w:pPr>
        <w:pStyle w:val="0"/>
        <w:spacing w:before="240" w:lineRule="auto"/>
        <w:ind w:firstLine="540"/>
        <w:jc w:val="both"/>
      </w:pPr>
      <w:r>
        <w:rPr>
          <w:sz w:val="24"/>
        </w:rPr>
        <w:t xml:space="preserve">и) </w:t>
      </w:r>
      <w:hyperlink w:history="0" r:id="rId20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7</w:t>
        </w:r>
      </w:hyperlink>
      <w:r>
        <w:rPr>
          <w:sz w:val="24"/>
        </w:rPr>
        <w:t xml:space="preserve"> изложить в следующей редакции:</w:t>
      </w:r>
    </w:p>
    <w:p>
      <w:pPr>
        <w:pStyle w:val="0"/>
        <w:spacing w:before="240" w:lineRule="auto"/>
        <w:ind w:firstLine="540"/>
        <w:jc w:val="both"/>
      </w:pPr>
      <w:r>
        <w:rPr>
          <w:sz w:val="24"/>
        </w:rPr>
        <w:t xml:space="preserve">"7. Лицензия аннулируется по решению суда по результатам рассмотрения заявления лицензирующего органа по одному из следующих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3-5 пп. "и"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вступают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 w:name="P319"/>
    <w:bookmarkEnd w:id="319"/>
    <w:p>
      <w:pPr>
        <w:pStyle w:val="0"/>
        <w:spacing w:before="300" w:lineRule="auto"/>
        <w:ind w:firstLine="540"/>
        <w:jc w:val="both"/>
      </w:pPr>
      <w:r>
        <w:rPr>
          <w:sz w:val="24"/>
        </w:rPr>
        <w:t xml:space="preserve">1) непредоставление лицензирующему органу возможности провести контрольное (надзорное) мероприятие, непредоставление федеральному органу по контролю и надзору возможности провести подтверждение соответствия лицензиата лицензионным требованиям;</w:t>
      </w:r>
    </w:p>
    <w:p>
      <w:pPr>
        <w:pStyle w:val="0"/>
        <w:spacing w:before="240" w:lineRule="auto"/>
        <w:ind w:firstLine="540"/>
        <w:jc w:val="both"/>
      </w:pPr>
      <w:r>
        <w:rPr>
          <w:sz w:val="24"/>
        </w:rPr>
        <w:t xml:space="preserve">2) неустранение в установленный срок обстоятельств, повлекших за собой приостановление действия лицензии;</w:t>
      </w:r>
    </w:p>
    <w:bookmarkStart w:id="321" w:name="P321"/>
    <w:bookmarkEnd w:id="321"/>
    <w:p>
      <w:pPr>
        <w:pStyle w:val="0"/>
        <w:spacing w:before="240" w:lineRule="auto"/>
        <w:ind w:firstLine="540"/>
        <w:jc w:val="both"/>
      </w:pPr>
      <w:r>
        <w:rPr>
          <w:sz w:val="24"/>
        </w:rPr>
        <w:t xml:space="preserve">3) непредставление лицензиатом в срок, указанный в части 2 или 2.1 настоящей статьи, заявления об устранении обстоятельств, повлекших за собой приостановление действия лицензии;</w:t>
      </w:r>
    </w:p>
    <w:p>
      <w:pPr>
        <w:pStyle w:val="0"/>
        <w:spacing w:before="240" w:lineRule="auto"/>
        <w:ind w:firstLine="540"/>
        <w:jc w:val="both"/>
      </w:pPr>
      <w:r>
        <w:rPr>
          <w:sz w:val="24"/>
        </w:rPr>
        <w:t xml:space="preserve">4) истечение срока, установленного частью 28 статьи 8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"к" - "м" п. 7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вступают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 w:name="P325"/>
    <w:bookmarkEnd w:id="325"/>
    <w:p>
      <w:pPr>
        <w:pStyle w:val="0"/>
        <w:spacing w:before="300" w:lineRule="auto"/>
        <w:ind w:firstLine="540"/>
        <w:jc w:val="both"/>
      </w:pPr>
      <w:r>
        <w:rPr>
          <w:sz w:val="24"/>
        </w:rPr>
        <w:t xml:space="preserve">к) в </w:t>
      </w:r>
      <w:hyperlink w:history="0" r:id="rId20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8</w:t>
        </w:r>
      </w:hyperlink>
      <w:r>
        <w:rPr>
          <w:sz w:val="24"/>
        </w:rPr>
        <w:t xml:space="preserve"> слова "или решение об аннулировании лицензии с мотивированным обоснованием направляется федеральным органом по контролю и надзору" заменить словами ", или решение об аннулировании лицензии с мотивированным обоснованием, или решение о возобновлении действия лицензии, или решение об отказе в возобновлении действия лицензии и о направлении в суд заявления об аннулировании лицензии направляется лицензирующим органом";</w:t>
      </w:r>
    </w:p>
    <w:p>
      <w:pPr>
        <w:pStyle w:val="0"/>
        <w:spacing w:before="240" w:lineRule="auto"/>
        <w:ind w:firstLine="540"/>
        <w:jc w:val="both"/>
      </w:pPr>
      <w:r>
        <w:rPr>
          <w:sz w:val="24"/>
        </w:rPr>
        <w:t xml:space="preserve">л) в </w:t>
      </w:r>
      <w:hyperlink w:history="0" r:id="rId20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9</w:t>
        </w:r>
      </w:hyperlink>
      <w:r>
        <w:rPr>
          <w:sz w:val="24"/>
        </w:rPr>
        <w:t xml:space="preserve"> слова "Федеральный орган по контролю и надзору" заменить словами "Лицензирующий орган";</w:t>
      </w:r>
    </w:p>
    <w:bookmarkStart w:id="327" w:name="P327"/>
    <w:bookmarkEnd w:id="327"/>
    <w:p>
      <w:pPr>
        <w:pStyle w:val="0"/>
        <w:spacing w:before="240" w:lineRule="auto"/>
        <w:ind w:firstLine="540"/>
        <w:jc w:val="both"/>
      </w:pPr>
      <w:r>
        <w:rPr>
          <w:sz w:val="24"/>
        </w:rPr>
        <w:t xml:space="preserve">м) в </w:t>
      </w:r>
      <w:hyperlink w:history="0" r:id="rId20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10</w:t>
        </w:r>
      </w:hyperlink>
      <w:r>
        <w:rPr>
          <w:sz w:val="24"/>
        </w:rPr>
        <w:t xml:space="preserve"> слова "федерального органа по контролю и надзору" заменить словами "лицензирующего органа";</w:t>
      </w:r>
    </w:p>
    <w:p>
      <w:pPr>
        <w:pStyle w:val="0"/>
        <w:spacing w:before="240" w:lineRule="auto"/>
        <w:ind w:firstLine="540"/>
        <w:jc w:val="both"/>
      </w:pPr>
      <w:r>
        <w:rPr>
          <w:sz w:val="24"/>
        </w:rPr>
        <w:t xml:space="preserve">8) в </w:t>
      </w:r>
      <w:hyperlink w:history="0" r:id="rId20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а) </w:t>
      </w:r>
      <w:hyperlink w:history="0" r:id="rId20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частью 1.1 следующего содержания:</w:t>
      </w:r>
    </w:p>
    <w:p>
      <w:pPr>
        <w:pStyle w:val="0"/>
        <w:spacing w:before="240" w:lineRule="auto"/>
        <w:ind w:firstLine="540"/>
        <w:jc w:val="both"/>
      </w:pPr>
      <w:r>
        <w:rPr>
          <w:sz w:val="24"/>
        </w:rPr>
        <w:t xml:space="preserve">"1.1. При предоставлении исполнительным органом субъекта Российской Федерации государственных услуг, предусмотренных статьей 8 и частью 5 статьи 9 настоящего Федерального закона, проводится оценка соответствия заявителя обязательным требованиям.";</w:t>
      </w:r>
    </w:p>
    <w:p>
      <w:pPr>
        <w:pStyle w:val="0"/>
        <w:spacing w:before="240" w:lineRule="auto"/>
        <w:ind w:firstLine="540"/>
        <w:jc w:val="both"/>
      </w:pPr>
      <w:r>
        <w:rPr>
          <w:sz w:val="24"/>
        </w:rPr>
        <w:t xml:space="preserve">б) </w:t>
      </w:r>
      <w:hyperlink w:history="0" r:id="rId20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частями 2.1 и 2.2 следующего содержания:</w:t>
      </w:r>
    </w:p>
    <w:p>
      <w:pPr>
        <w:pStyle w:val="0"/>
        <w:spacing w:before="240" w:lineRule="auto"/>
        <w:ind w:firstLine="540"/>
        <w:jc w:val="both"/>
      </w:pPr>
      <w:r>
        <w:rPr>
          <w:sz w:val="24"/>
        </w:rPr>
        <w:t xml:space="preserve">"2.1. Оценка соответствия заявителя обязательным требованиям при предоставлении федеральным органом по контролю и надзору государственной услуги, предусмотренной статьей 8 настоящего Федерального закона, в части внесения изменений в реестр лицензий, выдачи или продления срока действия лицензии на вид деятельности, указанный в пункте 7 части 1 статьи 8 настоящего Федерального закона, проводится посредством оценки сведений, которые содержатся в представленных заявителем соответствующем заявлении и (или) прилагаемых к нему документах и получены посредством системы межведомственного электронного взаимодействия,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невозможности использования средств дистанционного взаимодействия, в том числе видео-конференц-связи, а также мобильного приложения "Инспектор" указанная оценка проводится при непосредственном выезде к заявителю. Фотосъемка и (или) видеозапись при проведении оценки соответствия заявителя обязательным требованиям осуществляются в том числе с использованием мобильного приложения "Инспектор".</w:t>
      </w:r>
    </w:p>
    <w:p>
      <w:pPr>
        <w:pStyle w:val="0"/>
        <w:spacing w:before="240" w:lineRule="auto"/>
        <w:ind w:firstLine="540"/>
        <w:jc w:val="both"/>
      </w:pPr>
      <w:r>
        <w:rPr>
          <w:sz w:val="24"/>
        </w:rPr>
        <w:t xml:space="preserve">2.2. Оценка соответствия заявителя обязательным требованиям при предоставлении исполнительным органом субъекта Российской Федерации государственных услуг, предусмотренных статьей 8 настоящего Федерального закона,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Фотосъемка и (или) видеозапись при проведении оценки соответствия заявителя обязательным требованиям осуществляются в том числе с использованием мобильного приложения "Инспектор".";</w:t>
      </w:r>
    </w:p>
    <w:p>
      <w:pPr>
        <w:pStyle w:val="0"/>
        <w:spacing w:before="240" w:lineRule="auto"/>
        <w:ind w:firstLine="540"/>
        <w:jc w:val="both"/>
      </w:pPr>
      <w:r>
        <w:rPr>
          <w:sz w:val="24"/>
        </w:rPr>
        <w:t xml:space="preserve">в) </w:t>
      </w:r>
      <w:hyperlink w:history="0" r:id="rId21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части 3</w:t>
        </w:r>
      </w:hyperlink>
      <w:r>
        <w:rPr>
          <w:sz w:val="24"/>
        </w:rPr>
        <w:t xml:space="preserve"> и </w:t>
      </w:r>
      <w:hyperlink w:history="0" r:id="rId21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4</w:t>
        </w:r>
      </w:hyperlink>
      <w:r>
        <w:rPr>
          <w:sz w:val="24"/>
        </w:rPr>
        <w:t xml:space="preserve"> изложить в следующей редакции:</w:t>
      </w:r>
    </w:p>
    <w:p>
      <w:pPr>
        <w:pStyle w:val="0"/>
        <w:spacing w:before="240" w:lineRule="auto"/>
        <w:ind w:firstLine="540"/>
        <w:jc w:val="both"/>
      </w:pPr>
      <w:r>
        <w:rPr>
          <w:sz w:val="24"/>
        </w:rPr>
        <w:t xml:space="preserve">"3. При предоставлении государственной услуги, предусмотренной статьей 8 настоящего Федерального закона, в части выдачи лицензий на виды деятельности, указанные в пунктах 1 и 2 части 1 статьи 8 настоящего Федерального закона, проводится выездная оценка соответствия заявителя обязательным требованиям. Указанная выездная оценка не проводится, если заявление о выдаче лицензии подано заявителем в течение 30 календарных дней со дня принятия решения о государственной регистрации основного технологического оборудования, указанного в заявлении о выдаче лицензии, при соблюдении следующих условий:</w:t>
      </w:r>
    </w:p>
    <w:p>
      <w:pPr>
        <w:pStyle w:val="0"/>
        <w:spacing w:before="240" w:lineRule="auto"/>
        <w:ind w:firstLine="540"/>
        <w:jc w:val="both"/>
      </w:pPr>
      <w:r>
        <w:rPr>
          <w:sz w:val="24"/>
        </w:rPr>
        <w:t xml:space="preserve">1) указанные в заявлении о выдаче лицензии адреса мест осуществления лицензируемого вида деятельности соответствуют адресам мест нахождения основного технологического оборудования, указанным в решении о государственной регистрации такого оборудования, предусмотренном абзацем первым настоящей части;</w:t>
      </w:r>
    </w:p>
    <w:p>
      <w:pPr>
        <w:pStyle w:val="0"/>
        <w:spacing w:before="240" w:lineRule="auto"/>
        <w:ind w:firstLine="540"/>
        <w:jc w:val="both"/>
      </w:pPr>
      <w:r>
        <w:rPr>
          <w:sz w:val="24"/>
        </w:rPr>
        <w:t xml:space="preserve">2) указанное в заявлении о выдаче лицензии основное технологическое оборудование соответствует основному технологическому оборудованию, указанному в решении о государственной регистрации такого оборудования, предусмотренном абзацем первым настоящей части;</w:t>
      </w:r>
    </w:p>
    <w:p>
      <w:pPr>
        <w:pStyle w:val="0"/>
        <w:spacing w:before="240" w:lineRule="auto"/>
        <w:ind w:firstLine="540"/>
        <w:jc w:val="both"/>
      </w:pPr>
      <w:r>
        <w:rPr>
          <w:sz w:val="24"/>
        </w:rPr>
        <w:t xml:space="preserve">3) основное технологическое оборудование, указанное в решении о государственной регистрации основного технологического оборудования, предусмотренном абзацем первым настоящей части, обеспечивает соблюдение лицензионного требования, установленного пунктом 1 части 32 статьи 8 настоящего Федерального закона (в части наличия основного технологического оборудования, принадлежащего заявителю на праве собственности, хозяйственного ведения или оперативного управления и соответствующего установленному Правительством Российской Федерации перечню видов основного технологического оборудования, позволяющего осуществлять производство указанного в заявлении о выдаче лицензии вида (видов) табачной продукции, и (или) сырья, и (или) никотинсодержащей продукции, и (или) никотинового сырья), в отношении указанных в заявлении о выдаче лицензии вида (видов) табачной продукции, и (или) сырья, и (или) никотинсодержащей продукции, и (или) никотинового сырья.</w:t>
      </w:r>
    </w:p>
    <w:p>
      <w:pPr>
        <w:pStyle w:val="0"/>
        <w:spacing w:before="240" w:lineRule="auto"/>
        <w:ind w:firstLine="540"/>
        <w:jc w:val="both"/>
      </w:pPr>
      <w:r>
        <w:rPr>
          <w:sz w:val="24"/>
        </w:rPr>
        <w:t xml:space="preserve">4. В отношении лицензиатов, осуществляющих лицензируемые виды деятельности, указанные в пунктах 1 - 6 части 1 статьи 8 настоящего Федерального закона, проводится периодическое подтверждение соответствия лицензионным требованиям без выезда к заявителю или при непосредственном выезде к заявителю. Такое подтверждение проводится каждые пять лет со дня выдачи лицензии.";</w:t>
      </w:r>
    </w:p>
    <w:p>
      <w:pPr>
        <w:pStyle w:val="0"/>
        <w:spacing w:before="240" w:lineRule="auto"/>
        <w:ind w:firstLine="540"/>
        <w:jc w:val="both"/>
      </w:pPr>
      <w:r>
        <w:rPr>
          <w:sz w:val="24"/>
        </w:rPr>
        <w:t xml:space="preserve">г) </w:t>
      </w:r>
      <w:hyperlink w:history="0" r:id="rId21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частью 4.1 следующего содержания:</w:t>
      </w:r>
    </w:p>
    <w:p>
      <w:pPr>
        <w:pStyle w:val="0"/>
        <w:spacing w:before="240" w:lineRule="auto"/>
        <w:ind w:firstLine="540"/>
        <w:jc w:val="both"/>
      </w:pPr>
      <w:r>
        <w:rPr>
          <w:sz w:val="24"/>
        </w:rPr>
        <w:t xml:space="preserve">"4.1. За рассмотрение заявления лицензиата о периодическом подтверждении соответствия лицензиата, осуществляющего один из лицензируемых видов деятельности, указанных в пунктах 1 - 6 части 1 статьи 8 настоящего Федерального закона, лицензионным требованиям уплачивается государственная пошлина в размере и порядке, которые установлены законодательством Российской Федерации о налогах и сборах.";</w:t>
      </w:r>
    </w:p>
    <w:p>
      <w:pPr>
        <w:pStyle w:val="0"/>
        <w:spacing w:before="240" w:lineRule="auto"/>
        <w:ind w:firstLine="540"/>
        <w:jc w:val="both"/>
      </w:pPr>
      <w:r>
        <w:rPr>
          <w:sz w:val="24"/>
        </w:rPr>
        <w:t xml:space="preserve">9) </w:t>
      </w:r>
      <w:hyperlink w:history="0" r:id="rId21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статью 11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11. Порядок обжалования решений лицензирующего органа, принимаемых в рамках предоставления государственных услуг</w:t>
      </w:r>
    </w:p>
    <w:p>
      <w:pPr>
        <w:pStyle w:val="0"/>
        <w:ind w:firstLine="540"/>
        <w:jc w:val="both"/>
      </w:pPr>
      <w:r>
        <w:rPr>
          <w:sz w:val="24"/>
        </w:rPr>
      </w:r>
    </w:p>
    <w:p>
      <w:pPr>
        <w:pStyle w:val="0"/>
        <w:ind w:firstLine="540"/>
        <w:jc w:val="both"/>
      </w:pPr>
      <w:r>
        <w:rPr>
          <w:sz w:val="24"/>
        </w:rPr>
        <w:t xml:space="preserve">Решения, принимаемые лицензирующим органом в рамках предоставления государственных услуг, предусмотренных статьями 4, 8 и частью 5 статьи 9 настоящего Федерального закона, могут быть обжалованы заявителями в лицензирующий орган в порядке, установленном Федеральным </w:t>
      </w:r>
      <w:hyperlink w:history="0" r:id="rId21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и (или) в суд.";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0" w:name="P350"/>
    <w:bookmarkEnd w:id="350"/>
    <w:p>
      <w:pPr>
        <w:pStyle w:val="0"/>
        <w:spacing w:before="300" w:lineRule="auto"/>
        <w:ind w:firstLine="540"/>
        <w:jc w:val="both"/>
      </w:pPr>
      <w:r>
        <w:rPr>
          <w:sz w:val="24"/>
        </w:rPr>
        <w:t xml:space="preserve">10) в </w:t>
      </w:r>
      <w:hyperlink w:history="0" r:id="rId21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а) </w:t>
      </w:r>
      <w:hyperlink w:history="0" r:id="rId21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2</w:t>
        </w:r>
      </w:hyperlink>
      <w:r>
        <w:rPr>
          <w:sz w:val="24"/>
        </w:rPr>
        <w:t xml:space="preserve"> изложить в следующей редакции:</w:t>
      </w:r>
    </w:p>
    <w:p>
      <w:pPr>
        <w:pStyle w:val="0"/>
        <w:spacing w:before="240" w:lineRule="auto"/>
        <w:ind w:firstLine="540"/>
        <w:jc w:val="both"/>
      </w:pPr>
      <w:r>
        <w:rPr>
          <w:sz w:val="24"/>
        </w:rPr>
        <w:t xml:space="preserve">"2. Предметом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является соблюдение обязательных требований, предусмотренных настоящим Федеральным законом и принятыми в соответствии с ним нормативными правовыми актами Российской Федерации (за исключением обязательных требований в области обеспечения санитарно-эпидемиологического благополучия населения и обязательных требований в области защиты прав потребителей, а также обязательных требований, связанных с розничной продажей табачной продукции и никотинсодержащей продукции).";</w:t>
      </w:r>
    </w:p>
    <w:p>
      <w:pPr>
        <w:pStyle w:val="0"/>
        <w:spacing w:before="240" w:lineRule="auto"/>
        <w:ind w:firstLine="540"/>
        <w:jc w:val="both"/>
      </w:pPr>
      <w:r>
        <w:rPr>
          <w:sz w:val="24"/>
        </w:rPr>
        <w:t xml:space="preserve">б) </w:t>
      </w:r>
      <w:hyperlink w:history="0" r:id="rId21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5</w:t>
        </w:r>
      </w:hyperlink>
      <w:r>
        <w:rPr>
          <w:sz w:val="24"/>
        </w:rPr>
        <w:t xml:space="preserve"> признать утратившей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вступает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6" w:name="P356"/>
    <w:bookmarkEnd w:id="356"/>
    <w:p>
      <w:pPr>
        <w:pStyle w:val="0"/>
        <w:spacing w:before="300" w:lineRule="auto"/>
        <w:ind w:firstLine="540"/>
        <w:jc w:val="both"/>
      </w:pPr>
      <w:r>
        <w:rPr>
          <w:sz w:val="24"/>
        </w:rPr>
        <w:t xml:space="preserve">11) </w:t>
      </w:r>
      <w:hyperlink w:history="0" r:id="rId21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статьей 12.1 следующего содержания:</w:t>
      </w:r>
    </w:p>
    <w:p>
      <w:pPr>
        <w:pStyle w:val="0"/>
        <w:ind w:firstLine="540"/>
        <w:jc w:val="both"/>
      </w:pPr>
      <w:r>
        <w:rPr>
          <w:sz w:val="24"/>
        </w:rPr>
      </w:r>
    </w:p>
    <w:p>
      <w:pPr>
        <w:pStyle w:val="0"/>
        <w:ind w:firstLine="540"/>
        <w:jc w:val="both"/>
      </w:pPr>
      <w:r>
        <w:rPr>
          <w:sz w:val="24"/>
        </w:rPr>
        <w:t xml:space="preserve">"Статья 12.1. Региональный государственный контроль (надзор) в области розничной продажи табачной продукции и никотинсодержащей продукции</w:t>
      </w:r>
    </w:p>
    <w:p>
      <w:pPr>
        <w:pStyle w:val="0"/>
        <w:ind w:firstLine="540"/>
        <w:jc w:val="both"/>
      </w:pPr>
      <w:r>
        <w:rPr>
          <w:sz w:val="24"/>
        </w:rPr>
      </w:r>
    </w:p>
    <w:p>
      <w:pPr>
        <w:pStyle w:val="0"/>
        <w:ind w:firstLine="540"/>
        <w:jc w:val="both"/>
      </w:pPr>
      <w:r>
        <w:rPr>
          <w:sz w:val="24"/>
        </w:rPr>
        <w:t xml:space="preserve">1. Региональный государственный контроль (надзор) в области розничной продажи табачной продукции и никотинсодержащей продукции осуществляется исполнительным органом субъекта Российской Федерации, уполномоченным высшим исполнительным органом субъекта Российской Федерации.</w:t>
      </w:r>
    </w:p>
    <w:p>
      <w:pPr>
        <w:pStyle w:val="0"/>
        <w:spacing w:before="240" w:lineRule="auto"/>
        <w:ind w:firstLine="540"/>
        <w:jc w:val="both"/>
      </w:pPr>
      <w:r>
        <w:rPr>
          <w:sz w:val="24"/>
        </w:rPr>
        <w:t xml:space="preserve">2. Предметом регионального государственного контроля (надзора) в области розничной продажи табачной продукции и никотинсодержащей продукции являются:</w:t>
      </w:r>
    </w:p>
    <w:p>
      <w:pPr>
        <w:pStyle w:val="0"/>
        <w:spacing w:before="240" w:lineRule="auto"/>
        <w:ind w:firstLine="540"/>
        <w:jc w:val="both"/>
      </w:pPr>
      <w:r>
        <w:rPr>
          <w:sz w:val="24"/>
        </w:rPr>
        <w:t xml:space="preserve">1) соблюдение организациями и индивидуальными предпринимателями лицензионных требований к розничной продаже табачной продукции и никотинсодержащей продукции, установленных частью 33.2 (в отношении лицензионных требований, указанных в пунктах 8, 9, 12 и 13 части 32, пунктах 1 - 3 части 33.2 статьи 8 настоящего Федерального закона) и частью 33.4 (в отношении лицензионных требований, указанных в пунктах 9, 12 и 13 части 32, пунктах 1 и 2 части 33.4 статьи 8 настоящего Федерального закона) статьи 8 настоящего Федерального закона;</w:t>
      </w:r>
    </w:p>
    <w:p>
      <w:pPr>
        <w:pStyle w:val="0"/>
        <w:spacing w:before="240" w:lineRule="auto"/>
        <w:ind w:firstLine="540"/>
        <w:jc w:val="both"/>
      </w:pPr>
      <w:r>
        <w:rPr>
          <w:sz w:val="24"/>
        </w:rPr>
        <w:t xml:space="preserve">2) соблюдение организациями и индивидуальными предпринимателями, имеющими лицензии на виды деятельности, указанные в пунктах 8 и 9 части 1 статьи 8 настоящего Федерального закона, установленного пунктом 12 части 1 статьи 6 настоящего Федерального закона запрета оборота табачной продукции и (или) никотинсодержащей продукции, в отношении которых субъектом Российской Федерации принято решение о запрете оборота (установлен запрет оборота).</w:t>
      </w:r>
    </w:p>
    <w:p>
      <w:pPr>
        <w:pStyle w:val="0"/>
        <w:spacing w:before="240" w:lineRule="auto"/>
        <w:ind w:firstLine="540"/>
        <w:jc w:val="both"/>
      </w:pPr>
      <w:r>
        <w:rPr>
          <w:sz w:val="24"/>
        </w:rPr>
        <w:t xml:space="preserve">3. Организация и осуществление регионального государственного контроля (надзора) в области розничной продажи табачной продукции и никотинсодержащей продукции регулируются Федеральным </w:t>
      </w:r>
      <w:hyperlink w:history="0" r:id="rId21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региональном государственном контроле (надзоре) в области розничной продажи табачной продукции и никотинсодержащей продукции утверждается высшим исполнительным органом субъекта Российской Федерации.</w:t>
      </w:r>
    </w:p>
    <w:p>
      <w:pPr>
        <w:pStyle w:val="0"/>
        <w:spacing w:before="240" w:lineRule="auto"/>
        <w:ind w:firstLine="540"/>
        <w:jc w:val="both"/>
      </w:pPr>
      <w:r>
        <w:rPr>
          <w:sz w:val="24"/>
        </w:rPr>
        <w:t xml:space="preserve">5. При осуществлении регионального государственного контроля (надзора) в области розничной продажи табачной продукции и никотинсодержащей продукции плановые контрольные (надзорные) мероприятия не проводятся.";</w:t>
      </w:r>
    </w:p>
    <w:p>
      <w:pPr>
        <w:pStyle w:val="0"/>
        <w:ind w:firstLine="540"/>
        <w:jc w:val="both"/>
      </w:pPr>
      <w:r>
        <w:rPr>
          <w:sz w:val="24"/>
        </w:rPr>
      </w:r>
    </w:p>
    <w:p>
      <w:pPr>
        <w:pStyle w:val="0"/>
        <w:ind w:firstLine="540"/>
        <w:jc w:val="both"/>
      </w:pPr>
      <w:r>
        <w:rPr>
          <w:sz w:val="24"/>
        </w:rPr>
        <w:t xml:space="preserve">12) в </w:t>
      </w:r>
      <w:hyperlink w:history="0" r:id="rId22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а) в </w:t>
      </w:r>
      <w:hyperlink w:history="0" r:id="rId22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пункте 1 части 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2-4 пп. "а" п. 12 ст. 4 </w:t>
            </w:r>
            <w:hyperlink w:history="0" w:anchor="P405" w:tooltip="3. Подпункт &quot;а&quot;, абзацы пятый - девятый подпункта &quot;б&quot;, подпункт &quot;в&quot; пункта 4, абзацы третий, четвертый и шестой подпункта &quot;а&quot; пункта 5, абзацы четвертый - седьмой подпункта &quot;ж&quot;, абзацы третий и пятый подпункта &quot;з&quot; пункта 7, абзацы второй - четвертый подпункта &quot;а&quot; пункта 12 статьи 4 настоящего Федерального закона вступают в силу с 1 сентября 2027 года.">
              <w:r>
                <w:rPr>
                  <w:sz w:val="24"/>
                  <w:color w:val="0000ff"/>
                </w:rPr>
                <w:t xml:space="preserve">вступают</w:t>
              </w:r>
            </w:hyperlink>
            <w:r>
              <w:rPr>
                <w:sz w:val="24"/>
                <w:color w:val="392c69"/>
              </w:rPr>
              <w:t xml:space="preserve"> в силу с 01.09.2027.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2" w:name="P372"/>
    <w:bookmarkEnd w:id="372"/>
    <w:p>
      <w:pPr>
        <w:pStyle w:val="0"/>
        <w:spacing w:before="300" w:lineRule="auto"/>
        <w:ind w:firstLine="540"/>
        <w:jc w:val="both"/>
      </w:pPr>
      <w:hyperlink w:history="0" r:id="rId22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подпункты "б"</w:t>
        </w:r>
      </w:hyperlink>
      <w:r>
        <w:rPr>
          <w:sz w:val="24"/>
        </w:rPr>
        <w:t xml:space="preserve"> и </w:t>
      </w:r>
      <w:hyperlink w:history="0" r:id="rId22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"в"</w:t>
        </w:r>
      </w:hyperlink>
      <w:r>
        <w:rPr>
          <w:sz w:val="24"/>
        </w:rPr>
        <w:t xml:space="preserve"> изложить в следующей редакции:</w:t>
      </w:r>
    </w:p>
    <w:p>
      <w:pPr>
        <w:pStyle w:val="0"/>
        <w:spacing w:before="240" w:lineRule="auto"/>
        <w:ind w:firstLine="540"/>
        <w:jc w:val="both"/>
      </w:pPr>
      <w:r>
        <w:rPr>
          <w:sz w:val="24"/>
        </w:rPr>
        <w:t xml:space="preserve">"б) без нанесенных на табачную продукцию и (или) никотинсодержащую продукцию средств идентификации и (или) без передачи информации о маркировке средствами идентификации, производстве, вводе в оборот, об обороте (за исключением транспортировки) и (или) о выводе из оборота такой продукции в информационную систему мониторинга;</w:t>
      </w:r>
    </w:p>
    <w:bookmarkStart w:id="374" w:name="P374"/>
    <w:bookmarkEnd w:id="374"/>
    <w:p>
      <w:pPr>
        <w:pStyle w:val="0"/>
        <w:spacing w:before="240" w:lineRule="auto"/>
        <w:ind w:firstLine="540"/>
        <w:jc w:val="both"/>
      </w:pPr>
      <w:r>
        <w:rPr>
          <w:sz w:val="24"/>
        </w:rPr>
        <w:t xml:space="preserve">в) без передачи информации о производстве, вводе в оборот, об обороте (за исключением транспортировки) и (или) о выводе из оборота сырья и (или) никотинового сырья в информационную систему мониторинга;";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5-8 пп. "а" п. 12 ст. 4 </w:t>
            </w:r>
            <w:hyperlink w:history="0" w:anchor="P404" w:tooltip="2. Подпункты &quot;а&quot; и &quot;б&quot; пункта 1 и пункт 2 статьи 1, абзац девятый подпункта &quot;а&quot;, подпункты &quot;б&quot; и &quot;в&quot; пункта 5, подпункт &quot;е&quot;, абзац второй подпункта &quot;я&quot;, подпункт &quot;я.2&quot; пункта 6, абзацы второй, третий, шестой и седьмой подпункта &quot;а&quot;, подпункты &quot;г&quot; и &quot;д&quot;, абзацы второй, третий, восьмой - тринадцатый подпункта &quot;ж&quot;, абзацы второй, четвертый, шестой - десятый подпункта &quot;з&quot;, абзацы третий - пятый подпункта &quot;и&quot;, подпункты &quot;к&quot; - &quot;м&quot; пункта 7, пункты 10, 11, абзацы пятый - восьмой подпункта &quot;а&quot; пункта 12 статьи 4...">
              <w:r>
                <w:rPr>
                  <w:sz w:val="24"/>
                  <w:color w:val="0000ff"/>
                </w:rPr>
                <w:t xml:space="preserve">вступают</w:t>
              </w:r>
            </w:hyperlink>
            <w:r>
              <w:rPr>
                <w:sz w:val="24"/>
                <w:color w:val="392c69"/>
              </w:rPr>
              <w:t xml:space="preserve"> в силу с 01.03.2027.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7" w:name="P377"/>
    <w:bookmarkEnd w:id="377"/>
    <w:p>
      <w:pPr>
        <w:pStyle w:val="0"/>
        <w:spacing w:before="300" w:lineRule="auto"/>
        <w:ind w:firstLine="540"/>
        <w:jc w:val="both"/>
      </w:pPr>
      <w:hyperlink w:history="0" r:id="rId22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подпункт "д"</w:t>
        </w:r>
      </w:hyperlink>
      <w:r>
        <w:rPr>
          <w:sz w:val="24"/>
        </w:rPr>
        <w:t xml:space="preserve"> изложить в следующей редакции:</w:t>
      </w:r>
    </w:p>
    <w:p>
      <w:pPr>
        <w:pStyle w:val="0"/>
        <w:spacing w:before="240" w:lineRule="auto"/>
        <w:ind w:firstLine="540"/>
        <w:jc w:val="both"/>
      </w:pPr>
      <w:r>
        <w:rPr>
          <w:sz w:val="24"/>
        </w:rPr>
        <w:t xml:space="preserve">"д) без документов или сведений в информационной системе мониторинга, предусмотренных частью 2 статьи 6 настоящего Федерального закона, а также с фальсифицированными документами, в том числе изготовленными путем их дублирования;";</w:t>
      </w:r>
    </w:p>
    <w:p>
      <w:pPr>
        <w:pStyle w:val="0"/>
        <w:spacing w:before="240" w:lineRule="auto"/>
        <w:ind w:firstLine="540"/>
        <w:jc w:val="both"/>
      </w:pPr>
      <w:hyperlink w:history="0" r:id="rId22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подпунктом "ж" следующего содержания:</w:t>
      </w:r>
    </w:p>
    <w:bookmarkStart w:id="380" w:name="P380"/>
    <w:bookmarkEnd w:id="380"/>
    <w:p>
      <w:pPr>
        <w:pStyle w:val="0"/>
        <w:spacing w:before="240" w:lineRule="auto"/>
        <w:ind w:firstLine="540"/>
        <w:jc w:val="both"/>
      </w:pPr>
      <w:r>
        <w:rPr>
          <w:sz w:val="24"/>
        </w:rPr>
        <w:t xml:space="preserve">"ж) лицом, осуществляющим хранение табачной продукции, сырья, никотинсодержащей продукции и никотинового сырья, которые приняты на хранение от организации или индивидуального предпринимателя, не имеющих лицензии хотя бы на один из видов деятельности, указанных в пунктах 1 - 7 части 1 статьи 8 настоящего Федерального закона;";</w:t>
      </w:r>
    </w:p>
    <w:p>
      <w:pPr>
        <w:pStyle w:val="0"/>
        <w:spacing w:before="240" w:lineRule="auto"/>
        <w:ind w:firstLine="540"/>
        <w:jc w:val="both"/>
      </w:pPr>
      <w:r>
        <w:rPr>
          <w:sz w:val="24"/>
        </w:rPr>
        <w:t xml:space="preserve">б) </w:t>
      </w:r>
      <w:hyperlink w:history="0" r:id="rId22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часть 3</w:t>
        </w:r>
      </w:hyperlink>
      <w:r>
        <w:rPr>
          <w:sz w:val="24"/>
        </w:rPr>
        <w:t xml:space="preserve"> после слов "из незаконного оборота" дополнить словами "или конфискованное";</w:t>
      </w:r>
    </w:p>
    <w:p>
      <w:pPr>
        <w:pStyle w:val="0"/>
        <w:spacing w:before="240" w:lineRule="auto"/>
        <w:ind w:firstLine="540"/>
        <w:jc w:val="both"/>
      </w:pPr>
      <w:r>
        <w:rPr>
          <w:sz w:val="24"/>
        </w:rPr>
        <w:t xml:space="preserve">13) </w:t>
      </w:r>
      <w:hyperlink w:history="0" r:id="rId227"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дополнить</w:t>
        </w:r>
      </w:hyperlink>
      <w:r>
        <w:rPr>
          <w:sz w:val="24"/>
        </w:rPr>
        <w:t xml:space="preserve"> статьей 13.1 следующего содержания:</w:t>
      </w:r>
    </w:p>
    <w:p>
      <w:pPr>
        <w:pStyle w:val="0"/>
        <w:ind w:firstLine="540"/>
        <w:jc w:val="both"/>
      </w:pPr>
      <w:r>
        <w:rPr>
          <w:sz w:val="24"/>
        </w:rPr>
      </w:r>
    </w:p>
    <w:p>
      <w:pPr>
        <w:pStyle w:val="0"/>
        <w:ind w:firstLine="540"/>
        <w:jc w:val="both"/>
      </w:pPr>
      <w:r>
        <w:rPr>
          <w:sz w:val="24"/>
        </w:rPr>
        <w:t xml:space="preserve">"Статья 13.1. Полномочия органов публичной власти федеральной территории "Сириус"</w:t>
      </w:r>
    </w:p>
    <w:p>
      <w:pPr>
        <w:pStyle w:val="0"/>
        <w:ind w:firstLine="540"/>
        <w:jc w:val="both"/>
      </w:pPr>
      <w:r>
        <w:rPr>
          <w:sz w:val="24"/>
        </w:rPr>
      </w:r>
    </w:p>
    <w:p>
      <w:pPr>
        <w:pStyle w:val="0"/>
        <w:ind w:firstLine="540"/>
        <w:jc w:val="both"/>
      </w:pPr>
      <w:r>
        <w:rPr>
          <w:sz w:val="24"/>
        </w:rPr>
        <w:t xml:space="preserve">1. Положения настоящего Федерального закона, применяемые в отношении субъектов Российской Федерации, органов государственной власти субъектов Российской Федерации, применяются также и в отношении федеральной территории "Сириус", органов публичной власти федеральной территории "Сириус".</w:t>
      </w:r>
    </w:p>
    <w:p>
      <w:pPr>
        <w:pStyle w:val="0"/>
        <w:spacing w:before="240" w:lineRule="auto"/>
        <w:ind w:firstLine="540"/>
        <w:jc w:val="both"/>
      </w:pPr>
      <w:r>
        <w:rPr>
          <w:sz w:val="24"/>
        </w:rPr>
        <w:t xml:space="preserve">2. В случае, если настоящим Федеральным законом предусмотрено принятие законов и иных нормативных правовых актов субъектами Российской Федерации, правовых актов высшими исполнительными органами субъектов Российской Федерации, в федеральной территории "Сириус" такие законы и правовые акты принимаются представительным органом федеральной территории "Сириус".</w:t>
      </w:r>
    </w:p>
    <w:p>
      <w:pPr>
        <w:pStyle w:val="0"/>
        <w:spacing w:before="240" w:lineRule="auto"/>
        <w:ind w:firstLine="540"/>
        <w:jc w:val="both"/>
      </w:pPr>
      <w:r>
        <w:rPr>
          <w:sz w:val="24"/>
        </w:rPr>
        <w:t xml:space="preserve">3. Предусмотренные настоящим Федеральным законом полномочия исполнительных органов субъектов Российской Федерации в федеральной территории "Сириус" осуществляются исполнительно-распорядительным органом федеральной территории "Сириус".".</w:t>
      </w:r>
    </w:p>
    <w:p>
      <w:pPr>
        <w:pStyle w:val="0"/>
        <w:ind w:firstLine="540"/>
        <w:jc w:val="both"/>
      </w:pPr>
      <w:r>
        <w:rPr>
          <w:sz w:val="24"/>
        </w:rPr>
      </w:r>
    </w:p>
    <w:bookmarkStart w:id="390" w:name="P390"/>
    <w:bookmarkEnd w:id="390"/>
    <w:p>
      <w:pPr>
        <w:pStyle w:val="2"/>
        <w:outlineLvl w:val="0"/>
        <w:ind w:firstLine="540"/>
        <w:jc w:val="both"/>
      </w:pPr>
      <w:r>
        <w:rPr>
          <w:sz w:val="24"/>
        </w:rPr>
        <w:t xml:space="preserve">Статья 5</w:t>
      </w:r>
    </w:p>
    <w:p>
      <w:pPr>
        <w:pStyle w:val="0"/>
        <w:ind w:firstLine="540"/>
        <w:jc w:val="both"/>
      </w:pPr>
      <w:r>
        <w:rPr>
          <w:sz w:val="24"/>
        </w:rPr>
      </w:r>
    </w:p>
    <w:bookmarkStart w:id="392" w:name="P392"/>
    <w:bookmarkEnd w:id="392"/>
    <w:p>
      <w:pPr>
        <w:pStyle w:val="0"/>
        <w:ind w:firstLine="540"/>
        <w:jc w:val="both"/>
      </w:pPr>
      <w:r>
        <w:rPr>
          <w:sz w:val="24"/>
        </w:rPr>
        <w:t xml:space="preserve">1. С 1 марта 2027 года до 1 марта 2032 года субъекты Российской Федерации вправе законом субъекта Российской Федерации установить на территории соответствующего субъекта Российской Федерации запрет розничной продажи электронных систем доставки никотина и жидкостей для электронных систем доставки никотина (далее в настоящей статье - запрет). Срок действия запрета должен быть ограничен указанным периодом.</w:t>
      </w:r>
    </w:p>
    <w:p>
      <w:pPr>
        <w:pStyle w:val="0"/>
        <w:spacing w:before="240" w:lineRule="auto"/>
        <w:ind w:firstLine="540"/>
        <w:jc w:val="both"/>
      </w:pPr>
      <w:r>
        <w:rPr>
          <w:sz w:val="24"/>
        </w:rPr>
        <w:t xml:space="preserve">2. Органы государственной власти субъектов Российской Федерации представляют в федеральный орган исполнительной власти, уполномоченный по контролю (надзору) в области производства и оборота табачных изделий, табачной продукции, никотинсодержащей продукции и сырья для их производства (далее - федеральный орган по контролю и надзору), сведения о принятии закона субъекта Российской Федерации, предусмотренного </w:t>
      </w:r>
      <w:hyperlink w:history="0" w:anchor="P392" w:tooltip="1. С 1 марта 2027 года до 1 марта 2032 года субъекты Российской Федерации вправе законом субъекта Российской Федерации установить на территории соответствующего субъекта Российской Федерации запрет розничной продажи электронных систем доставки никотина и жидкостей для электронных систем доставки никотина (далее в настоящей статье - запрет). Срок действия запрета должен быть ограничен указанным периодом.">
        <w:r>
          <w:rPr>
            <w:sz w:val="24"/>
            <w:color w:val="0000ff"/>
          </w:rPr>
          <w:t xml:space="preserve">частью 1</w:t>
        </w:r>
      </w:hyperlink>
      <w:r>
        <w:rPr>
          <w:sz w:val="24"/>
        </w:rPr>
        <w:t xml:space="preserve"> настоящей статьи (с приложением текста указанного закона), закона о внесении изменений в указанный закон субъекта Российской Федерации и закона об отмене соответствующего закона субъекта Российской Федерации в форме электронных документов в течение трех рабочих дней со дня принятия соответствующего закона субъекта Российской Федерации.</w:t>
      </w:r>
    </w:p>
    <w:p>
      <w:pPr>
        <w:pStyle w:val="0"/>
        <w:spacing w:before="240" w:lineRule="auto"/>
        <w:ind w:firstLine="540"/>
        <w:jc w:val="both"/>
      </w:pPr>
      <w:r>
        <w:rPr>
          <w:sz w:val="24"/>
        </w:rPr>
        <w:t xml:space="preserve">3. Федеральный орган по контролю и надзору осуществляет размещение на своем официальном сайте в информационно-телекоммуникационной сети "Интернет" перечня субъектов Российской Федерации, на территориях которых действует запрет, и его актуализацию.</w:t>
      </w:r>
    </w:p>
    <w:p>
      <w:pPr>
        <w:pStyle w:val="0"/>
        <w:spacing w:before="240" w:lineRule="auto"/>
        <w:ind w:firstLine="540"/>
        <w:jc w:val="both"/>
      </w:pPr>
      <w:r>
        <w:rPr>
          <w:sz w:val="24"/>
        </w:rPr>
        <w:t xml:space="preserve">4. Органы государственной власти субъектов Российской Федерации, на территориях которых действует запрет, ежегодно представляют в федеральный орган по контролю и надзору отчетность по форме и в сроки, которые утверждаются федеральным органом по контролю и надзору.</w:t>
      </w:r>
    </w:p>
    <w:p>
      <w:pPr>
        <w:pStyle w:val="0"/>
        <w:spacing w:before="240" w:lineRule="auto"/>
        <w:ind w:firstLine="540"/>
        <w:jc w:val="both"/>
      </w:pPr>
      <w:r>
        <w:rPr>
          <w:sz w:val="24"/>
        </w:rPr>
        <w:t xml:space="preserve">5. Не допускается поставка или отчуждение по иным основаниям электронных систем доставки никотина и жидкостей для электронных систем доставки никотина лицами, имеющими лицензии на виды деятельности, указанные в </w:t>
      </w:r>
      <w:hyperlink w:history="0" r:id="rId22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пунктах 1</w:t>
        </w:r>
      </w:hyperlink>
      <w:r>
        <w:rPr>
          <w:sz w:val="24"/>
        </w:rPr>
        <w:t xml:space="preserve"> - 7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лицам, имеющим лицензию на вид деятельности, указанный в пункте 8 части 1 статьи 8 указанного Федерального закона, в их торговые объекты, расположенные на территории субъекта Российской Федерации, в котором действует запрет.</w:t>
      </w:r>
    </w:p>
    <w:p>
      <w:pPr>
        <w:pStyle w:val="0"/>
        <w:spacing w:before="240" w:lineRule="auto"/>
        <w:ind w:firstLine="540"/>
        <w:jc w:val="both"/>
      </w:pPr>
      <w:r>
        <w:rPr>
          <w:sz w:val="24"/>
        </w:rPr>
        <w:t xml:space="preserve">6. Нарушение лицами, имеющими лицензии на виды деятельности, указанные в </w:t>
      </w:r>
      <w:hyperlink w:history="0" r:id="rId22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пунктах 1</w:t>
        </w:r>
      </w:hyperlink>
      <w:r>
        <w:rPr>
          <w:sz w:val="24"/>
        </w:rPr>
        <w:t xml:space="preserve"> - 7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запрета признается нарушением запрета, предусмотренного </w:t>
      </w:r>
      <w:hyperlink w:history="0" r:id="rId23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пунктом 12 части 1 статьи 6</w:t>
        </w:r>
      </w:hyperlink>
      <w:r>
        <w:rPr>
          <w:sz w:val="24"/>
        </w:rPr>
        <w:t xml:space="preserve">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 влечет за собой аннулирование соответствующей лицензии в соответствии с пунктом 6 части 6 и пунктом 2 части 6.3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pPr>
        <w:pStyle w:val="0"/>
        <w:spacing w:before="240" w:lineRule="auto"/>
        <w:ind w:firstLine="540"/>
        <w:jc w:val="both"/>
      </w:pPr>
      <w:r>
        <w:rPr>
          <w:sz w:val="24"/>
        </w:rPr>
        <w:t xml:space="preserve">7. Нарушение лицами, имеющими лицензии на виды деятельности, указанные в пунктах 8 и 9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запрета признается нарушением запрета, предусмотренного </w:t>
      </w:r>
      <w:hyperlink w:history="0" r:id="rId231"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пунктом 12 части 1 статьи 6</w:t>
        </w:r>
      </w:hyperlink>
      <w:r>
        <w:rPr>
          <w:sz w:val="24"/>
        </w:rPr>
        <w:t xml:space="preserve">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 влечет за собой аннулирование соответствующей лицензии в соответствии с пунктом 6 части 6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pPr>
        <w:pStyle w:val="0"/>
        <w:spacing w:before="240" w:lineRule="auto"/>
        <w:ind w:firstLine="540"/>
        <w:jc w:val="both"/>
      </w:pPr>
      <w:r>
        <w:rPr>
          <w:sz w:val="24"/>
        </w:rPr>
        <w:t xml:space="preserve">8. Положения настоящей статьи, применяемые в отношении субъектов Российской Федерации, органов государственной власти субъектов Российской Федерации, применяются также и в отношении федеральной территории "Сириус", органов публичной власти федеральной территории "Сириус". Федеральная территория "Сириус" вправе установить запрет, предусмотренный </w:t>
      </w:r>
      <w:hyperlink w:history="0" w:anchor="P392" w:tooltip="1. С 1 марта 2027 года до 1 марта 2032 года субъекты Российской Федерации вправе законом субъекта Российской Федерации установить на территории соответствующего субъекта Российской Федерации запрет розничной продажи электронных систем доставки никотина и жидкостей для электронных систем доставки никотина (далее в настоящей статье - запрет). Срок действия запрета должен быть ограничен указанным периодом.">
        <w:r>
          <w:rPr>
            <w:sz w:val="24"/>
            <w:color w:val="0000ff"/>
          </w:rPr>
          <w:t xml:space="preserve">частью 1</w:t>
        </w:r>
      </w:hyperlink>
      <w:r>
        <w:rPr>
          <w:sz w:val="24"/>
        </w:rPr>
        <w:t xml:space="preserve"> настоящей статьи, нормативным правовым актом представительного органа федеральной территории "Сириус".</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октября 2026 года, за исключением положений, для которых настоящей статьей установлены иные сроки вступления их в силу.</w:t>
      </w:r>
    </w:p>
    <w:bookmarkStart w:id="404" w:name="P404"/>
    <w:bookmarkEnd w:id="404"/>
    <w:p>
      <w:pPr>
        <w:pStyle w:val="0"/>
        <w:spacing w:before="240" w:lineRule="auto"/>
        <w:ind w:firstLine="540"/>
        <w:jc w:val="both"/>
      </w:pPr>
      <w:r>
        <w:rPr>
          <w:sz w:val="24"/>
        </w:rPr>
        <w:t xml:space="preserve">2. </w:t>
      </w:r>
      <w:hyperlink w:history="0" w:anchor="P25" w:tooltip="а) в части 3 слова &quot;дистанционным способом продажи,&quot; исключить;">
        <w:r>
          <w:rPr>
            <w:sz w:val="24"/>
            <w:color w:val="0000ff"/>
          </w:rPr>
          <w:t xml:space="preserve">Подпункты "а"</w:t>
        </w:r>
      </w:hyperlink>
      <w:r>
        <w:rPr>
          <w:sz w:val="24"/>
        </w:rPr>
        <w:t xml:space="preserve"> и </w:t>
      </w:r>
      <w:hyperlink w:history="0" w:anchor="P28" w:tooltip="б) дополнить частью 3.1 следующего содержания:">
        <w:r>
          <w:rPr>
            <w:sz w:val="24"/>
            <w:color w:val="0000ff"/>
          </w:rPr>
          <w:t xml:space="preserve">"б" пункта 1</w:t>
        </w:r>
      </w:hyperlink>
      <w:r>
        <w:rPr>
          <w:sz w:val="24"/>
        </w:rPr>
        <w:t xml:space="preserve"> и </w:t>
      </w:r>
      <w:hyperlink w:history="0" w:anchor="P40" w:tooltip="2) в статье 21 слова &quot;никотинсодержащей продукции,&quot; заменить словами &quot;никотинсодержащей продукции&quot;, дополнить словами &quot;, за исключением запретов и ограничений торговли табачной продукцией или никотинсодержащей продукцией, которые установлены частями 1 - 3 и 7 статьи 19 настоящего Федерального закона и государственный контроль (надзор) за соблюдением которых осуществляется исполнительными органами субъектов Российской Федерации в соответствии с Федеральным законом от 13 июня 2023 года N 203-ФЗ &quot;О государс...">
        <w:r>
          <w:rPr>
            <w:sz w:val="24"/>
            <w:color w:val="0000ff"/>
          </w:rPr>
          <w:t xml:space="preserve">пункт 2 статьи 1</w:t>
        </w:r>
      </w:hyperlink>
      <w:r>
        <w:rPr>
          <w:sz w:val="24"/>
        </w:rPr>
        <w:t xml:space="preserve">, </w:t>
      </w:r>
      <w:hyperlink w:history="0" w:anchor="P106" w:tooltip="пункт 8 дополнить словами &quot;и (или) не имеющему лицензии хотя бы на один из видов деятельности, указанных в части 1 статьи 8 настоящего Федерального закона, за исключением поставки такой продукции в рамках исполнения государственного контракта&quot;;">
        <w:r>
          <w:rPr>
            <w:sz w:val="24"/>
            <w:color w:val="0000ff"/>
          </w:rPr>
          <w:t xml:space="preserve">абзац девятый подпункта "а"</w:t>
        </w:r>
      </w:hyperlink>
      <w:r>
        <w:rPr>
          <w:sz w:val="24"/>
        </w:rPr>
        <w:t xml:space="preserve">, </w:t>
      </w:r>
      <w:hyperlink w:history="0" w:anchor="P112" w:tooltip="б) часть 2 изложить в следующей редакции:">
        <w:r>
          <w:rPr>
            <w:sz w:val="24"/>
            <w:color w:val="0000ff"/>
          </w:rPr>
          <w:t xml:space="preserve">подпункты "б"</w:t>
        </w:r>
      </w:hyperlink>
      <w:r>
        <w:rPr>
          <w:sz w:val="24"/>
        </w:rPr>
        <w:t xml:space="preserve"> и </w:t>
      </w:r>
      <w:hyperlink w:history="0" w:anchor="P116" w:tooltip="в) дополнить частью 4 следующего содержания:">
        <w:r>
          <w:rPr>
            <w:sz w:val="24"/>
            <w:color w:val="0000ff"/>
          </w:rPr>
          <w:t xml:space="preserve">"в" пункта 5</w:t>
        </w:r>
      </w:hyperlink>
      <w:r>
        <w:rPr>
          <w:sz w:val="24"/>
        </w:rPr>
        <w:t xml:space="preserve">, </w:t>
      </w:r>
      <w:hyperlink w:history="0" w:anchor="P132" w:tooltip="е) дополнить частями 7.1 - 7.3 следующего содержания:">
        <w:r>
          <w:rPr>
            <w:sz w:val="24"/>
            <w:color w:val="0000ff"/>
          </w:rPr>
          <w:t xml:space="preserve">подпункт "е"</w:t>
        </w:r>
      </w:hyperlink>
      <w:r>
        <w:rPr>
          <w:sz w:val="24"/>
        </w:rPr>
        <w:t xml:space="preserve">, </w:t>
      </w:r>
      <w:hyperlink w:history="0" w:anchor="P211" w:tooltip="в пункте 8 слова &quot;наличию документа, подтверждающего легальность оборота&quot; заменить словом &quot;обороту&quot;;">
        <w:r>
          <w:rPr>
            <w:sz w:val="24"/>
            <w:color w:val="0000ff"/>
          </w:rPr>
          <w:t xml:space="preserve">абзац второй подпункта "я"</w:t>
        </w:r>
      </w:hyperlink>
      <w:r>
        <w:rPr>
          <w:sz w:val="24"/>
        </w:rPr>
        <w:t xml:space="preserve">, </w:t>
      </w:r>
      <w:hyperlink w:history="0" w:anchor="P231" w:tooltip="я.2) часть 34 изложить в следующей редакции:">
        <w:r>
          <w:rPr>
            <w:sz w:val="24"/>
            <w:color w:val="0000ff"/>
          </w:rPr>
          <w:t xml:space="preserve">подпункт "я.2" пункта 6</w:t>
        </w:r>
      </w:hyperlink>
      <w:r>
        <w:rPr>
          <w:sz w:val="24"/>
        </w:rPr>
        <w:t xml:space="preserve">, </w:t>
      </w:r>
      <w:hyperlink w:history="0" w:anchor="P247" w:tooltip="в абзаце первом слова &quot;федерального органа по контролю и надзору&quot; заменить словами &quot;лицензирующего органа&quot;;">
        <w:r>
          <w:rPr>
            <w:sz w:val="24"/>
            <w:color w:val="0000ff"/>
          </w:rPr>
          <w:t xml:space="preserve">абзацы второй</w:t>
        </w:r>
      </w:hyperlink>
      <w:r>
        <w:rPr>
          <w:sz w:val="24"/>
        </w:rPr>
        <w:t xml:space="preserve">, </w:t>
      </w:r>
      <w:hyperlink w:history="0" w:anchor="P250" w:tooltip="в пункте 1 слова &quot;федерального органа по контролю и надзору&quot; заменить словами &quot;лицензирующего органа&quot;;">
        <w:r>
          <w:rPr>
            <w:sz w:val="24"/>
            <w:color w:val="0000ff"/>
          </w:rPr>
          <w:t xml:space="preserve">третий</w:t>
        </w:r>
      </w:hyperlink>
      <w:r>
        <w:rPr>
          <w:sz w:val="24"/>
        </w:rPr>
        <w:t xml:space="preserve">, </w:t>
      </w:r>
      <w:hyperlink w:history="0" w:anchor="P255" w:tooltip="дополнить пунктом 4 следующего содержания:">
        <w:r>
          <w:rPr>
            <w:sz w:val="24"/>
            <w:color w:val="0000ff"/>
          </w:rPr>
          <w:t xml:space="preserve">шестой</w:t>
        </w:r>
      </w:hyperlink>
      <w:r>
        <w:rPr>
          <w:sz w:val="24"/>
        </w:rPr>
        <w:t xml:space="preserve"> и </w:t>
      </w:r>
      <w:hyperlink w:history="0" w:anchor="P258" w:tooltip="&quot;4) неуплата лицензиатом, по данным Государственной информационной системы о государственных и муниципальных платежах, в установленный законодательством Российской Федерации срок административного штрафа, назначенного за административное правонарушение, предусмотренное статьей 14.6, 14.43, 14.45, 14.53 или 14.67, частью 3 или 4 статьи 15.12, статьей 15.12.1 или 17.7, частью 6 статьи 19.4, частью 1 или 2 статьи 19.4.1, частью 15 или 22 статьи 19.5, статьей 19.6 или 19.7 Кодекса Российской Федерации об адм...">
        <w:r>
          <w:rPr>
            <w:sz w:val="24"/>
            <w:color w:val="0000ff"/>
          </w:rPr>
          <w:t xml:space="preserve">седьмой подпункта "а"</w:t>
        </w:r>
      </w:hyperlink>
      <w:r>
        <w:rPr>
          <w:sz w:val="24"/>
        </w:rPr>
        <w:t xml:space="preserve">, </w:t>
      </w:r>
      <w:hyperlink w:history="0" w:anchor="P264" w:tooltip="г) в части 3:">
        <w:r>
          <w:rPr>
            <w:sz w:val="24"/>
            <w:color w:val="0000ff"/>
          </w:rPr>
          <w:t xml:space="preserve">подпункты "г"</w:t>
        </w:r>
      </w:hyperlink>
      <w:r>
        <w:rPr>
          <w:sz w:val="24"/>
        </w:rPr>
        <w:t xml:space="preserve"> и </w:t>
      </w:r>
      <w:hyperlink w:history="0" w:anchor="P271" w:tooltip="д) часть 4 признать утратившей силу;">
        <w:r>
          <w:rPr>
            <w:sz w:val="24"/>
            <w:color w:val="0000ff"/>
          </w:rPr>
          <w:t xml:space="preserve">"д"</w:t>
        </w:r>
      </w:hyperlink>
      <w:r>
        <w:rPr>
          <w:sz w:val="24"/>
        </w:rPr>
        <w:t xml:space="preserve">, </w:t>
      </w:r>
      <w:hyperlink w:history="0" w:anchor="P277" w:tooltip="абзац первый после слова &quot;Лицензия&quot; дополнить словами &quot;на вид деятельности, указанный в пункте 1, 2, 3, 4, 5, 6, 8 или 9 части 1 статьи 8 настоящего Федерального закона,&quot;;">
        <w:r>
          <w:rPr>
            <w:sz w:val="24"/>
            <w:color w:val="0000ff"/>
          </w:rPr>
          <w:t xml:space="preserve">абзацы второй</w:t>
        </w:r>
      </w:hyperlink>
      <w:r>
        <w:rPr>
          <w:sz w:val="24"/>
        </w:rPr>
        <w:t xml:space="preserve">, </w:t>
      </w:r>
      <w:hyperlink w:history="0" w:anchor="P280" w:tooltip="в пункте 1 слова &quot;федерального органа по контролю и надзору&quot; заменить словами &quot;лицензирующего органа&quot;;">
        <w:r>
          <w:rPr>
            <w:sz w:val="24"/>
            <w:color w:val="0000ff"/>
          </w:rPr>
          <w:t xml:space="preserve">третий</w:t>
        </w:r>
      </w:hyperlink>
      <w:r>
        <w:rPr>
          <w:sz w:val="24"/>
        </w:rPr>
        <w:t xml:space="preserve">, </w:t>
      </w:r>
      <w:hyperlink w:history="0" w:anchor="P289" w:tooltip="дополнить пунктами 6 - 10 следующего содержания:">
        <w:r>
          <w:rPr>
            <w:sz w:val="24"/>
            <w:color w:val="0000ff"/>
          </w:rPr>
          <w:t xml:space="preserve">восьмой</w:t>
        </w:r>
      </w:hyperlink>
      <w:r>
        <w:rPr>
          <w:sz w:val="24"/>
        </w:rPr>
        <w:t xml:space="preserve"> - </w:t>
      </w:r>
      <w:hyperlink w:history="0" w:anchor="P294" w:tooltip="10) несоблюдение лицензионных требований, установленных пунктом 2 части 33.4 статьи 8 настоящего Федерального закона (при осуществлении вида деятельности, указанного в пункте 9 части 1 статьи 8 настоящего Федерального закона).&quot;;">
        <w:r>
          <w:rPr>
            <w:sz w:val="24"/>
            <w:color w:val="0000ff"/>
          </w:rPr>
          <w:t xml:space="preserve">тринадцатый подпункта "ж"</w:t>
        </w:r>
      </w:hyperlink>
      <w:r>
        <w:rPr>
          <w:sz w:val="24"/>
        </w:rPr>
        <w:t xml:space="preserve">, </w:t>
      </w:r>
      <w:hyperlink w:history="0" w:anchor="P298" w:tooltip="&quot;6.1. Адрес места (адреса мест) осуществления лицензируемого вида деятельности, указанного в пункте 7 части 1 статьи 8 настоящего Федерального закона, в том числе адрес места (адреса мест) хранения табачной продукции, сырья, никотинсодержащей продукции и никотинового сырья при осуществлении такого лицензируемого вида деятельности, исключается из реестра лицензий на основании решения федерального органа по контролю и надзору по одному из следующих оснований:">
        <w:r>
          <w:rPr>
            <w:sz w:val="24"/>
            <w:color w:val="0000ff"/>
          </w:rPr>
          <w:t xml:space="preserve">абзацы второй</w:t>
        </w:r>
      </w:hyperlink>
      <w:r>
        <w:rPr>
          <w:sz w:val="24"/>
        </w:rPr>
        <w:t xml:space="preserve">, </w:t>
      </w:r>
      <w:hyperlink w:history="0" w:anchor="P304" w:tooltip="2) использование зарегистрированных товарных знаков, а также изобретений и промышленных образцов, защищенных патентами, после дня вступления в законную силу решения суда о неправомерном их использовании;">
        <w:r>
          <w:rPr>
            <w:sz w:val="24"/>
            <w:color w:val="0000ff"/>
          </w:rPr>
          <w:t xml:space="preserve">четвертый</w:t>
        </w:r>
      </w:hyperlink>
      <w:r>
        <w:rPr>
          <w:sz w:val="24"/>
        </w:rPr>
        <w:t xml:space="preserve">, </w:t>
      </w:r>
      <w:hyperlink w:history="0" w:anchor="P310" w:tooltip="4) нарушение запретов, установленных пунктами 3, 8 и 12 части 1 статьи 6 настоящего Федерального закона.">
        <w:r>
          <w:rPr>
            <w:sz w:val="24"/>
            <w:color w:val="0000ff"/>
          </w:rPr>
          <w:t xml:space="preserve">шестой</w:t>
        </w:r>
      </w:hyperlink>
      <w:r>
        <w:rPr>
          <w:sz w:val="24"/>
        </w:rPr>
        <w:t xml:space="preserve"> - </w:t>
      </w:r>
      <w:hyperlink w:history="0" w:anchor="P314" w:tooltip="2) возникновение два раза и более в течение года одного из оснований, указанных в части 6.1 настоящей статьи.&quot;;">
        <w:r>
          <w:rPr>
            <w:sz w:val="24"/>
            <w:color w:val="0000ff"/>
          </w:rPr>
          <w:t xml:space="preserve">десятый подпункта "з"</w:t>
        </w:r>
      </w:hyperlink>
      <w:r>
        <w:rPr>
          <w:sz w:val="24"/>
        </w:rPr>
        <w:t xml:space="preserve">, </w:t>
      </w:r>
      <w:hyperlink w:history="0" w:anchor="P319" w:tooltip="1) непредоставление лицензирующему органу возможности провести контрольное (надзорное) мероприятие, непредоставление федеральному органу по контролю и надзору возможности провести подтверждение соответствия лицензиата лицензионным требованиям;">
        <w:r>
          <w:rPr>
            <w:sz w:val="24"/>
            <w:color w:val="0000ff"/>
          </w:rPr>
          <w:t xml:space="preserve">абзацы третий</w:t>
        </w:r>
      </w:hyperlink>
      <w:r>
        <w:rPr>
          <w:sz w:val="24"/>
        </w:rPr>
        <w:t xml:space="preserve"> - </w:t>
      </w:r>
      <w:hyperlink w:history="0" w:anchor="P321" w:tooltip="3) непредставление лицензиатом в срок, указанный в части 2 или 2.1 настоящей статьи, заявления об устранении обстоятельств, повлекших за собой приостановление действия лицензии;">
        <w:r>
          <w:rPr>
            <w:sz w:val="24"/>
            <w:color w:val="0000ff"/>
          </w:rPr>
          <w:t xml:space="preserve">пятый подпункта "и"</w:t>
        </w:r>
      </w:hyperlink>
      <w:r>
        <w:rPr>
          <w:sz w:val="24"/>
        </w:rPr>
        <w:t xml:space="preserve">, </w:t>
      </w:r>
      <w:hyperlink w:history="0" w:anchor="P325" w:tooltip="к) в части 8 слова &quot;или решение об аннулировании лицензии с мотивированным обоснованием направляется федеральным органом по контролю и надзору&quot; заменить словами &quot;, или решение об аннулировании лицензии с мотивированным обоснованием, или решение о возобновлении действия лицензии, или решение об отказе в возобновлении действия лицензии и о направлении в суд заявления об аннулировании лицензии направляется лицензирующим органом&quot;;">
        <w:r>
          <w:rPr>
            <w:sz w:val="24"/>
            <w:color w:val="0000ff"/>
          </w:rPr>
          <w:t xml:space="preserve">подпункты "к"</w:t>
        </w:r>
      </w:hyperlink>
      <w:r>
        <w:rPr>
          <w:sz w:val="24"/>
        </w:rPr>
        <w:t xml:space="preserve"> - </w:t>
      </w:r>
      <w:hyperlink w:history="0" w:anchor="P327" w:tooltip="м) в части 10 слова &quot;федерального органа по контролю и надзору&quot; заменить словами &quot;лицензирующего органа&quot;;">
        <w:r>
          <w:rPr>
            <w:sz w:val="24"/>
            <w:color w:val="0000ff"/>
          </w:rPr>
          <w:t xml:space="preserve">"м" пункта 7</w:t>
        </w:r>
      </w:hyperlink>
      <w:r>
        <w:rPr>
          <w:sz w:val="24"/>
        </w:rPr>
        <w:t xml:space="preserve">, </w:t>
      </w:r>
      <w:hyperlink w:history="0" w:anchor="P350" w:tooltip="10) в статье 12:">
        <w:r>
          <w:rPr>
            <w:sz w:val="24"/>
            <w:color w:val="0000ff"/>
          </w:rPr>
          <w:t xml:space="preserve">пункты 10</w:t>
        </w:r>
      </w:hyperlink>
      <w:r>
        <w:rPr>
          <w:sz w:val="24"/>
        </w:rPr>
        <w:t xml:space="preserve">, </w:t>
      </w:r>
      <w:hyperlink w:history="0" w:anchor="P356" w:tooltip="11) дополнить статьей 12.1 следующего содержания:">
        <w:r>
          <w:rPr>
            <w:sz w:val="24"/>
            <w:color w:val="0000ff"/>
          </w:rPr>
          <w:t xml:space="preserve">11</w:t>
        </w:r>
      </w:hyperlink>
      <w:r>
        <w:rPr>
          <w:sz w:val="24"/>
        </w:rPr>
        <w:t xml:space="preserve">, </w:t>
      </w:r>
      <w:hyperlink w:history="0" w:anchor="P377" w:tooltip="подпункт &quot;д&quot; изложить в следующей редакции:">
        <w:r>
          <w:rPr>
            <w:sz w:val="24"/>
            <w:color w:val="0000ff"/>
          </w:rPr>
          <w:t xml:space="preserve">абзацы пятый</w:t>
        </w:r>
      </w:hyperlink>
      <w:r>
        <w:rPr>
          <w:sz w:val="24"/>
        </w:rPr>
        <w:t xml:space="preserve"> - </w:t>
      </w:r>
      <w:hyperlink w:history="0" w:anchor="P380" w:tooltip="&quot;ж) лицом, осуществляющим хранение табачной продукции, сырья, никотинсодержащей продукции и никотинового сырья, которые приняты на хранение от организации или индивидуального предпринимателя, не имеющих лицензии хотя бы на один из видов деятельности, указанных в пунктах 1 - 7 части 1 статьи 8 настоящего Федерального закона;&quot;;">
        <w:r>
          <w:rPr>
            <w:sz w:val="24"/>
            <w:color w:val="0000ff"/>
          </w:rPr>
          <w:t xml:space="preserve">восьмой подпункта "а" пункта 12 статьи 4</w:t>
        </w:r>
      </w:hyperlink>
      <w:r>
        <w:rPr>
          <w:sz w:val="24"/>
        </w:rPr>
        <w:t xml:space="preserve"> настоящего Федерального закона вступают в силу с 1 марта 2027 года.</w:t>
      </w:r>
    </w:p>
    <w:bookmarkStart w:id="405" w:name="P405"/>
    <w:bookmarkEnd w:id="405"/>
    <w:p>
      <w:pPr>
        <w:pStyle w:val="0"/>
        <w:spacing w:before="240" w:lineRule="auto"/>
        <w:ind w:firstLine="540"/>
        <w:jc w:val="both"/>
      </w:pPr>
      <w:r>
        <w:rPr>
          <w:sz w:val="24"/>
        </w:rPr>
        <w:t xml:space="preserve">3. </w:t>
      </w:r>
      <w:hyperlink w:history="0" w:anchor="P72" w:tooltip="а) дополнить частями 2.1 и 2.2 следующего содержания:">
        <w:r>
          <w:rPr>
            <w:sz w:val="24"/>
            <w:color w:val="0000ff"/>
          </w:rPr>
          <w:t xml:space="preserve">Подпункт "а"</w:t>
        </w:r>
      </w:hyperlink>
      <w:r>
        <w:rPr>
          <w:sz w:val="24"/>
        </w:rPr>
        <w:t xml:space="preserve">, </w:t>
      </w:r>
      <w:hyperlink w:history="0" w:anchor="P81" w:tooltip="пункт 10 изложить в следующей редакции:">
        <w:r>
          <w:rPr>
            <w:sz w:val="24"/>
            <w:color w:val="0000ff"/>
          </w:rPr>
          <w:t xml:space="preserve">абзацы пятый</w:t>
        </w:r>
      </w:hyperlink>
      <w:r>
        <w:rPr>
          <w:sz w:val="24"/>
        </w:rPr>
        <w:t xml:space="preserve"> - </w:t>
      </w:r>
      <w:hyperlink w:history="0" w:anchor="P85" w:tooltip="в) производимых в целях вывоза из Российской Федерации на территории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данной продукции средствами идентификации в рамках Евразийского экономического союза).&quot;;">
        <w:r>
          <w:rPr>
            <w:sz w:val="24"/>
            <w:color w:val="0000ff"/>
          </w:rPr>
          <w:t xml:space="preserve">девятый подпункта "б"</w:t>
        </w:r>
      </w:hyperlink>
      <w:r>
        <w:rPr>
          <w:sz w:val="24"/>
        </w:rPr>
        <w:t xml:space="preserve">, </w:t>
      </w:r>
      <w:hyperlink w:history="0" w:anchor="P88" w:tooltip="в) в части 5 слова &quot;представление в информационную систему мониторинга сведений о таком нанесении&quot; заменить словами &quot;передача в информационную систему мониторинга сведений, предусмотренных частями 2 - 2.2 настоящей статьи,&quot;;">
        <w:r>
          <w:rPr>
            <w:sz w:val="24"/>
            <w:color w:val="0000ff"/>
          </w:rPr>
          <w:t xml:space="preserve">подпункт "в" пункта 4</w:t>
        </w:r>
      </w:hyperlink>
      <w:r>
        <w:rPr>
          <w:sz w:val="24"/>
        </w:rPr>
        <w:t xml:space="preserve">, </w:t>
      </w:r>
      <w:hyperlink w:history="0" w:anchor="P94" w:tooltip="&quot;1) производство, ввод в оборот, оборот и вывод из оборота табачной продукции и никотинсодержащей продукции, подлежащих обязательной маркировке средствами идентификации, без нанесенных на такую продукцию средств идентификации и (или) без передачи информации о маркировке средствами идентификации, производстве, вводе в оборот, обороте (за исключением транспортировки) и (или) выводе из оборота такой продукции в информационную систему мониторинга;">
        <w:r>
          <w:rPr>
            <w:sz w:val="24"/>
            <w:color w:val="0000ff"/>
          </w:rPr>
          <w:t xml:space="preserve">абзацы третий</w:t>
        </w:r>
      </w:hyperlink>
      <w:r>
        <w:rPr>
          <w:sz w:val="24"/>
        </w:rPr>
        <w:t xml:space="preserve">, </w:t>
      </w:r>
      <w:hyperlink w:history="0" w:anchor="P97" w:tooltip="2) производство, ввод в оборот, оборот (за исключением транспортировки) и вывод из оборота сырья и никотинового сырья без передачи информации о производстве, вводе в оборот, обороте (за исключением транспортировки) и (или) выводе из оборота таких сырья и (или) никотинового сырья в информационную систему мониторинга;">
        <w:r>
          <w:rPr>
            <w:sz w:val="24"/>
            <w:color w:val="0000ff"/>
          </w:rPr>
          <w:t xml:space="preserve">четвертый</w:t>
        </w:r>
      </w:hyperlink>
      <w:r>
        <w:rPr>
          <w:sz w:val="24"/>
        </w:rPr>
        <w:t xml:space="preserve"> и </w:t>
      </w:r>
      <w:hyperlink w:history="0" w:anchor="P101" w:tooltip="4) производство табачной продукции и никотинсодержащей продукции из сырья и (или) никотинового сырья, если информация о таких продукции и сырье, об их производстве, вводе в оборот, обороте (за исключением транспортировки) и выводе из оборота не передана в информационную систему мониторинга;&quot;;">
        <w:r>
          <w:rPr>
            <w:sz w:val="24"/>
            <w:color w:val="0000ff"/>
          </w:rPr>
          <w:t xml:space="preserve">шестой подпункта "а" пункта 5</w:t>
        </w:r>
      </w:hyperlink>
      <w:r>
        <w:rPr>
          <w:sz w:val="24"/>
        </w:rPr>
        <w:t xml:space="preserve">, </w:t>
      </w:r>
      <w:hyperlink w:history="0" w:anchor="P283" w:tooltip="пункт 3 изложить в следующей редакции:">
        <w:r>
          <w:rPr>
            <w:sz w:val="24"/>
            <w:color w:val="0000ff"/>
          </w:rPr>
          <w:t xml:space="preserve">абзацы четвертый</w:t>
        </w:r>
      </w:hyperlink>
      <w:r>
        <w:rPr>
          <w:sz w:val="24"/>
        </w:rPr>
        <w:t xml:space="preserve"> - </w:t>
      </w:r>
      <w:hyperlink w:history="0" w:anchor="P286" w:tooltip="&quot;5) производство, ввод в оборот, оборот (за исключением транспортировки) и (или) вывод из оборота сырья и (или) никотинового сырья без передачи информации о производстве, вводе в оборот, об обороте (за исключением транспортировки) и (или) о выводе из оборота сырья и (или) никотинового сырья в информационную систему мониторинга;&quot;;">
        <w:r>
          <w:rPr>
            <w:sz w:val="24"/>
            <w:color w:val="0000ff"/>
          </w:rPr>
          <w:t xml:space="preserve">седьмой подпункта "ж"</w:t>
        </w:r>
      </w:hyperlink>
      <w:r>
        <w:rPr>
          <w:sz w:val="24"/>
        </w:rPr>
        <w:t xml:space="preserve">, </w:t>
      </w:r>
      <w:hyperlink w:history="0" w:anchor="P301" w:tooltip="1) оборот табачной продукции и (или) никотинсодержащей продукции, подлежащих обязательной маркировке средствами идентификации, без нанесенных на такую продукцию средств идентификации и (или) без передачи информации об обороте (за исключением транспортировки) такой продукции в информационную систему мониторинга;">
        <w:r>
          <w:rPr>
            <w:sz w:val="24"/>
            <w:color w:val="0000ff"/>
          </w:rPr>
          <w:t xml:space="preserve">абзацы третий</w:t>
        </w:r>
      </w:hyperlink>
      <w:r>
        <w:rPr>
          <w:sz w:val="24"/>
        </w:rPr>
        <w:t xml:space="preserve"> и </w:t>
      </w:r>
      <w:hyperlink w:history="0" w:anchor="P307" w:tooltip="3) оборот (за исключением транспортировки) сырья и (или) никотинового сырья без передачи информации об обороте (за исключением транспортировки) сырья и (или) никотинового сырья в информационную систему мониторинга;">
        <w:r>
          <w:rPr>
            <w:sz w:val="24"/>
            <w:color w:val="0000ff"/>
          </w:rPr>
          <w:t xml:space="preserve">пятый подпункта "з" пункта 7</w:t>
        </w:r>
      </w:hyperlink>
      <w:r>
        <w:rPr>
          <w:sz w:val="24"/>
        </w:rPr>
        <w:t xml:space="preserve">, </w:t>
      </w:r>
      <w:hyperlink w:history="0" w:anchor="P372" w:tooltip="подпункты &quot;б&quot; и &quot;в&quot; изложить в следующей редакции:">
        <w:r>
          <w:rPr>
            <w:sz w:val="24"/>
            <w:color w:val="0000ff"/>
          </w:rPr>
          <w:t xml:space="preserve">абзацы второй</w:t>
        </w:r>
      </w:hyperlink>
      <w:r>
        <w:rPr>
          <w:sz w:val="24"/>
        </w:rPr>
        <w:t xml:space="preserve"> - </w:t>
      </w:r>
      <w:hyperlink w:history="0" w:anchor="P374" w:tooltip="в) без передачи информации о производстве, вводе в оборот, об обороте (за исключением транспортировки) и (или) о выводе из оборота сырья и (или) никотинового сырья в информационную систему мониторинга;&quot;;">
        <w:r>
          <w:rPr>
            <w:sz w:val="24"/>
            <w:color w:val="0000ff"/>
          </w:rPr>
          <w:t xml:space="preserve">четвертый подпункта "а" пункта 12 статьи 4</w:t>
        </w:r>
      </w:hyperlink>
      <w:r>
        <w:rPr>
          <w:sz w:val="24"/>
        </w:rPr>
        <w:t xml:space="preserve"> настоящего Федерального закона вступают в силу с 1 сентября 2027 года.</w:t>
      </w:r>
    </w:p>
    <w:p>
      <w:pPr>
        <w:pStyle w:val="0"/>
        <w:spacing w:before="240" w:lineRule="auto"/>
        <w:ind w:firstLine="540"/>
        <w:jc w:val="both"/>
      </w:pPr>
      <w:r>
        <w:rPr>
          <w:sz w:val="24"/>
        </w:rPr>
        <w:t xml:space="preserve">4. Требование о наличии лицензии на один из видов деятельности, указанных в пунктах 7 - 9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применяется с 1 марта 2027 года.</w:t>
      </w:r>
    </w:p>
    <w:p>
      <w:pPr>
        <w:pStyle w:val="0"/>
        <w:spacing w:before="240" w:lineRule="auto"/>
        <w:ind w:firstLine="540"/>
        <w:jc w:val="both"/>
      </w:pPr>
      <w:r>
        <w:rPr>
          <w:sz w:val="24"/>
        </w:rPr>
        <w:t xml:space="preserve">5. Положения частей 33.1, 33.2 и 33.4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части лицензионных требований, установленных пунктами 9 и 13 части 32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 применяются с 1 марта 2027 года.</w:t>
      </w:r>
    </w:p>
    <w:p>
      <w:pPr>
        <w:pStyle w:val="0"/>
        <w:spacing w:before="240" w:lineRule="auto"/>
        <w:ind w:firstLine="540"/>
        <w:jc w:val="both"/>
      </w:pPr>
      <w:r>
        <w:rPr>
          <w:sz w:val="24"/>
        </w:rPr>
        <w:t xml:space="preserve">6. Положения частей 15, 18, 20.1, 23, 25, 27 и 36 статьи 8, части 8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 применяются с 1 сентября 2027 года в части направления посредством информационной системы мониторинга (при осуществлении лицензирования видов деятельности, указанных в пунктах 7 - 9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pPr>
        <w:pStyle w:val="0"/>
        <w:spacing w:before="240" w:lineRule="auto"/>
        <w:ind w:firstLine="540"/>
        <w:jc w:val="both"/>
      </w:pPr>
      <w:r>
        <w:rPr>
          <w:sz w:val="24"/>
        </w:rPr>
        <w:t xml:space="preserve">1) заявлений и документов, предусмотренных частями 10, 25, 27 и 36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pPr>
        <w:pStyle w:val="0"/>
        <w:spacing w:before="240" w:lineRule="auto"/>
        <w:ind w:firstLine="540"/>
        <w:jc w:val="both"/>
      </w:pPr>
      <w:r>
        <w:rPr>
          <w:sz w:val="24"/>
        </w:rPr>
        <w:t xml:space="preserve">2) уведомлений, предусмотренных частями 18 и 25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pPr>
        <w:pStyle w:val="0"/>
        <w:spacing w:before="240" w:lineRule="auto"/>
        <w:ind w:firstLine="540"/>
        <w:jc w:val="both"/>
      </w:pPr>
      <w:r>
        <w:rPr>
          <w:sz w:val="24"/>
        </w:rPr>
        <w:t xml:space="preserve">3) решений, предусмотренных частями 20, 20.1 и 23 статьи 8 и частью 8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pPr>
        <w:pStyle w:val="0"/>
        <w:spacing w:before="240" w:lineRule="auto"/>
        <w:ind w:firstLine="540"/>
        <w:jc w:val="both"/>
      </w:pPr>
      <w:r>
        <w:rPr>
          <w:sz w:val="24"/>
        </w:rPr>
        <w:t xml:space="preserve">7. Положения подпункта "з" пункта 1 и пункта 4 части 10, пункта 4 части 11, пункта 2 части 17, пункта 1.1 части 24, пункта 6 части 25.1, пункта 1 части 33.2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 в части лицензионного требования в отношении наличия в собственности, хозяйственном ведении, оперативном управлении, в аренде, договор о которой зарегистрирован в соответствии с Федеральным </w:t>
      </w:r>
      <w:hyperlink w:history="0" r:id="rId232" w:tooltip="Федеральный закон от 13.07.2015 N 218-ФЗ (ред. от 25.05.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(за исключением аренды торговых объектов, не являющихся недвижимым имуществом), или безвозмездном пользовании акционерного общества "Почта России" торгового объекта и требований к его площади применяются с 1 марта 2028 года.</w:t>
      </w:r>
    </w:p>
    <w:p>
      <w:pPr>
        <w:pStyle w:val="0"/>
        <w:spacing w:before="240" w:lineRule="auto"/>
        <w:ind w:firstLine="540"/>
        <w:jc w:val="both"/>
      </w:pPr>
      <w:r>
        <w:rPr>
          <w:sz w:val="24"/>
        </w:rPr>
        <w:t xml:space="preserve">8. Положения пункта 9 части 6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части, касающейся аннулирования лицензии на осуществление вида деятельности, указанного в пункте 8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связи с несоблюдением лицензионного требования, установленного пунктом 1 части 33.2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применяются с 1 марта 2028 года.</w:t>
      </w:r>
    </w:p>
    <w:p>
      <w:pPr>
        <w:pStyle w:val="0"/>
        <w:spacing w:before="240" w:lineRule="auto"/>
        <w:ind w:firstLine="540"/>
        <w:jc w:val="both"/>
      </w:pPr>
      <w:r>
        <w:rPr>
          <w:sz w:val="24"/>
        </w:rPr>
        <w:t xml:space="preserve">9. Положения пункта 12 части 24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части соответствующего основания для отказа в выдаче лицензии на вид деятельности, указанный в пункте 8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применяются с 1 марта 2028 года.</w:t>
      </w:r>
    </w:p>
    <w:p>
      <w:pPr>
        <w:pStyle w:val="0"/>
        <w:spacing w:before="240" w:lineRule="auto"/>
        <w:ind w:firstLine="540"/>
        <w:jc w:val="both"/>
      </w:pPr>
      <w:r>
        <w:rPr>
          <w:sz w:val="24"/>
        </w:rPr>
        <w:t xml:space="preserve">10. Положения пункта 1 части 2 статьи 12.1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части осуществления регионального государственного контроля (надзора) за соблюдением требований, указанных в пункте 1 части 33.2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применяются с 1 марта 2028 года.</w:t>
      </w:r>
    </w:p>
    <w:p>
      <w:pPr>
        <w:pStyle w:val="0"/>
        <w:spacing w:before="240" w:lineRule="auto"/>
        <w:ind w:firstLine="540"/>
        <w:jc w:val="both"/>
      </w:pPr>
      <w:r>
        <w:rPr>
          <w:sz w:val="24"/>
        </w:rPr>
        <w:t xml:space="preserve">11. Положения пункта 5 части 11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применяются с 1 сентября 2029 года.</w:t>
      </w:r>
    </w:p>
    <w:p>
      <w:pPr>
        <w:pStyle w:val="0"/>
        <w:spacing w:before="240" w:lineRule="auto"/>
        <w:ind w:firstLine="540"/>
        <w:jc w:val="both"/>
      </w:pPr>
      <w:r>
        <w:rPr>
          <w:sz w:val="24"/>
        </w:rPr>
        <w:t xml:space="preserve">12. До 1 сентября 2029 года для получения лицензии на вид деятельности, указанный в пункте 9 части 1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копия свидетельства о регистрации транспортного средства, с использованием которого планируется осуществление развозной торговли табачной продукцией и никотинсодержащей продукцией, представляется в лицензирующий орган заявителем в составе документов, указанных в части 10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pPr>
        <w:pStyle w:val="0"/>
        <w:spacing w:before="240" w:lineRule="auto"/>
        <w:ind w:firstLine="540"/>
        <w:jc w:val="both"/>
      </w:pPr>
      <w:r>
        <w:rPr>
          <w:sz w:val="24"/>
        </w:rPr>
        <w:t xml:space="preserve">13. Нормативные правовые акты Российской Федерации и нормативные правовые акты субъектов Российской Федерации (за исключением нормативных правовых актов субъектов Российской Федерации, указанных в </w:t>
      </w:r>
      <w:hyperlink w:history="0" w:anchor="P419" w:tooltip="14. Нормативные правовые акты субъектов Российской Федерации, устанавливающие обязательные требования и принимаемые в соответствии со статьей 5 настоящего Федерального закона, с пунктами 1 и 3 части 33.2 статьи 8 Федерального закона от 13 июня 2023 года N 203-ФЗ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вступают в силу с 1 марта либо с 1 сентября соответствующего года, но не ранее чем по истечени...">
        <w:r>
          <w:rPr>
            <w:sz w:val="24"/>
            <w:color w:val="0000ff"/>
          </w:rPr>
          <w:t xml:space="preserve">части 14</w:t>
        </w:r>
      </w:hyperlink>
      <w:r>
        <w:rPr>
          <w:sz w:val="24"/>
        </w:rPr>
        <w:t xml:space="preserve"> настоящей статьи), устанавливающие обязательные требования и принимаемые в целях реализации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 вступают в силу в сроки, установленные указанными нормативными правовыми актами, но не ранее чем по истечении тридцати дней после дня официального опубликования соответствующего нормативного правового акта.</w:t>
      </w:r>
    </w:p>
    <w:bookmarkStart w:id="419" w:name="P419"/>
    <w:bookmarkEnd w:id="419"/>
    <w:p>
      <w:pPr>
        <w:pStyle w:val="0"/>
        <w:spacing w:before="240" w:lineRule="auto"/>
        <w:ind w:firstLine="540"/>
        <w:jc w:val="both"/>
      </w:pPr>
      <w:r>
        <w:rPr>
          <w:sz w:val="24"/>
        </w:rPr>
        <w:t xml:space="preserve">14. Нормативные правовые акты субъектов Российской Федерации, устанавливающие обязательные требования и принимаемые в соответствии со </w:t>
      </w:r>
      <w:hyperlink w:history="0" w:anchor="P390" w:tooltip="Статья 5">
        <w:r>
          <w:rPr>
            <w:sz w:val="24"/>
            <w:color w:val="0000ff"/>
          </w:rPr>
          <w:t xml:space="preserve">статьей 5</w:t>
        </w:r>
      </w:hyperlink>
      <w:r>
        <w:rPr>
          <w:sz w:val="24"/>
        </w:rPr>
        <w:t xml:space="preserve"> настоящего Федерального закона, с пунктами 1 и 3 части 33.2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вступают в силу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w:t>
      </w:r>
    </w:p>
    <w:bookmarkStart w:id="420" w:name="P420"/>
    <w:bookmarkEnd w:id="420"/>
    <w:p>
      <w:pPr>
        <w:pStyle w:val="0"/>
        <w:spacing w:before="240" w:lineRule="auto"/>
        <w:ind w:firstLine="540"/>
        <w:jc w:val="both"/>
      </w:pPr>
      <w:r>
        <w:rPr>
          <w:sz w:val="24"/>
        </w:rPr>
        <w:t xml:space="preserve">15. Установить, что организации и индивидуальные предприниматели, имеющие на день вступления в силу настоящего Федерального закона лицензии на виды деятельности, указанные в </w:t>
      </w:r>
      <w:hyperlink w:history="0" r:id="rId23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пунктах 1</w:t>
        </w:r>
      </w:hyperlink>
      <w:r>
        <w:rPr>
          <w:sz w:val="24"/>
        </w:rPr>
        <w:t xml:space="preserve"> - </w:t>
      </w:r>
      <w:hyperlink w:history="0" r:id="rId23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6 части 1 статьи 8</w:t>
        </w:r>
      </w:hyperlink>
      <w:r>
        <w:rPr>
          <w:sz w:val="24"/>
        </w:rPr>
        <w:t xml:space="preserve">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обязаны в течение девяноста календарных дней после дня вступления в силу настоящего Федерального закона представить в федеральный орган исполнительной власти, уполномоченный по контролю (надзору) в области производства и оборота табачных изделий, табачной продукции, никотинсодержащей продукции и сырья для их производства, заявления о внесении изменений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для их производства (далее - реестр лицензий) для включения в реестр лицензий сведений, предусмотренных частью 10 статьи 8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pPr>
        <w:pStyle w:val="0"/>
        <w:spacing w:before="240" w:lineRule="auto"/>
        <w:ind w:firstLine="540"/>
        <w:jc w:val="both"/>
      </w:pPr>
      <w:r>
        <w:rPr>
          <w:sz w:val="24"/>
        </w:rPr>
        <w:t xml:space="preserve">16. В случае непредставления организациями и индивидуальными предпринимателями, указанными в </w:t>
      </w:r>
      <w:hyperlink w:history="0" w:anchor="P420" w:tooltip="15. Установить, что организации и индивидуальные предприниматели, имеющие на день вступления в силу настоящего Федерального закона лицензии на виды деятельности, указанные в пунктах 1 - 6 части 1 статьи 8 Федерального закона от 13 июня 2023 года N 203-ФЗ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обязаны в течение девяноста календарных дней после дня вступления в силу настоящего Федерального закон...">
        <w:r>
          <w:rPr>
            <w:sz w:val="24"/>
            <w:color w:val="0000ff"/>
          </w:rPr>
          <w:t xml:space="preserve">части 15</w:t>
        </w:r>
      </w:hyperlink>
      <w:r>
        <w:rPr>
          <w:sz w:val="24"/>
        </w:rPr>
        <w:t xml:space="preserve"> настоящей статьи, заявлений о внесении изменений в реестр лицензий по основанию и в срок, которые установлены </w:t>
      </w:r>
      <w:hyperlink w:history="0" w:anchor="P420" w:tooltip="15. Установить, что организации и индивидуальные предприниматели, имеющие на день вступления в силу настоящего Федерального закона лицензии на виды деятельности, указанные в пунктах 1 - 6 части 1 статьи 8 Федерального закона от 13 июня 2023 года N 203-ФЗ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обязаны в течение девяноста календарных дней после дня вступления в силу настоящего Федерального закон...">
        <w:r>
          <w:rPr>
            <w:sz w:val="24"/>
            <w:color w:val="0000ff"/>
          </w:rPr>
          <w:t xml:space="preserve">частью 15</w:t>
        </w:r>
      </w:hyperlink>
      <w:r>
        <w:rPr>
          <w:sz w:val="24"/>
        </w:rPr>
        <w:t xml:space="preserve"> настоящей статьи, действие лицензий на виды деятельности, указанные в </w:t>
      </w:r>
      <w:hyperlink w:history="0" r:id="rId23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пунктах 1</w:t>
        </w:r>
      </w:hyperlink>
      <w:r>
        <w:rPr>
          <w:sz w:val="24"/>
        </w:rPr>
        <w:t xml:space="preserve"> - </w:t>
      </w:r>
      <w:hyperlink w:history="0" r:id="rId236"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6 части 1 статьи 8</w:t>
        </w:r>
      </w:hyperlink>
      <w:r>
        <w:rPr>
          <w:sz w:val="24"/>
        </w:rPr>
        <w:t xml:space="preserve">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выданных указанным лицам, приостанавливается в соответствии с пунктом 2 части 1 статьи 9 Федерального закона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(в редакции настоящего Федерального закона).</w:t>
      </w:r>
    </w:p>
    <w:p>
      <w:pPr>
        <w:pStyle w:val="0"/>
        <w:spacing w:before="240" w:lineRule="auto"/>
        <w:ind w:firstLine="540"/>
        <w:jc w:val="both"/>
      </w:pPr>
      <w:r>
        <w:rPr>
          <w:sz w:val="24"/>
        </w:rPr>
        <w:t xml:space="preserve">17. Порядок информирования органами местного самоуправления муниципальных районов, муниципальных округов и городских округов, органами государственной власти городов федерального значения Москвы, Санкт-Петербурга и Севастополя об установлении границ территорий, указанных в пункте 2 части 7 статьи 19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(в редакции настоящего Федерального закона), организаций и индивидуальных предпринимателей, осуществляющих розничную торговлю табачной продукцией или никотинсодержащей продукцией на таких территориях, определяется органами местного самоуправления соответствующих муниципальных образований и органами государственной власти городов федерального значения Москвы, Санкт-Петербурга и Севастополя соответственно в течение девяноста дней после дня вступления в силу настоящего Федерального закона.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26 июня 2026 года</w:t>
      </w:r>
    </w:p>
    <w:p>
      <w:pPr>
        <w:pStyle w:val="0"/>
        <w:spacing w:before="240" w:lineRule="auto"/>
      </w:pPr>
      <w:r>
        <w:rPr>
          <w:sz w:val="24"/>
        </w:rPr>
        <w:t xml:space="preserve">N 186-ФЗ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26.06.2026 N 186-ФЗ</w:t>
            <w:br/>
            <w:t>"О внесении изменений в отдельные законодательные акты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7888&amp;date=30.06.2026" TargetMode = "External"/><Relationship Id="rId9" Type="http://schemas.openxmlformats.org/officeDocument/2006/relationships/hyperlink" Target="https://login.consultant.ru/link/?req=doc&amp;base=LAW&amp;n=527888&amp;date=30.06.2026&amp;dst=30&amp;field=134" TargetMode = "External"/><Relationship Id="rId10" Type="http://schemas.openxmlformats.org/officeDocument/2006/relationships/hyperlink" Target="https://login.consultant.ru/link/?req=doc&amp;base=LAW&amp;n=527888&amp;date=30.06.2026&amp;dst=56&amp;field=134" TargetMode = "External"/><Relationship Id="rId11" Type="http://schemas.openxmlformats.org/officeDocument/2006/relationships/hyperlink" Target="https://login.consultant.ru/link/?req=doc&amp;base=LAW&amp;n=527888&amp;date=30.06.2026&amp;dst=30&amp;field=134" TargetMode = "External"/><Relationship Id="rId12" Type="http://schemas.openxmlformats.org/officeDocument/2006/relationships/hyperlink" Target="https://login.consultant.ru/link/?req=doc&amp;base=LAW&amp;n=527888&amp;date=30.06.2026&amp;dst=100171&amp;field=134" TargetMode = "External"/><Relationship Id="rId13" Type="http://schemas.openxmlformats.org/officeDocument/2006/relationships/hyperlink" Target="https://login.consultant.ru/link/?req=doc&amp;base=LAW&amp;n=527888&amp;date=30.06.2026&amp;dst=30&amp;field=134" TargetMode = "External"/><Relationship Id="rId14" Type="http://schemas.openxmlformats.org/officeDocument/2006/relationships/hyperlink" Target="https://login.consultant.ru/link/?req=doc&amp;base=LAW&amp;n=527888&amp;date=30.06.2026&amp;dst=100359&amp;field=134" TargetMode = "External"/><Relationship Id="rId15" Type="http://schemas.openxmlformats.org/officeDocument/2006/relationships/hyperlink" Target="https://login.consultant.ru/link/?req=doc&amp;base=LAW&amp;n=505904&amp;date=30.06.2026" TargetMode = "External"/><Relationship Id="rId16" Type="http://schemas.openxmlformats.org/officeDocument/2006/relationships/hyperlink" Target="https://login.consultant.ru/link/?req=doc&amp;base=LAW&amp;n=532260&amp;date=30.06.2026" TargetMode = "External"/><Relationship Id="rId17" Type="http://schemas.openxmlformats.org/officeDocument/2006/relationships/hyperlink" Target="https://login.consultant.ru/link/?req=doc&amp;base=LAW&amp;n=532260&amp;date=30.06.2026&amp;dst=101313&amp;field=134" TargetMode = "External"/><Relationship Id="rId18" Type="http://schemas.openxmlformats.org/officeDocument/2006/relationships/hyperlink" Target="https://login.consultant.ru/link/?req=doc&amp;base=LAW&amp;n=532260&amp;date=30.06.2026&amp;dst=46&amp;field=134" TargetMode = "External"/><Relationship Id="rId19" Type="http://schemas.openxmlformats.org/officeDocument/2006/relationships/hyperlink" Target="https://login.consultant.ru/link/?req=doc&amp;base=LAW&amp;n=524704&amp;date=30.06.2026&amp;dst=100478&amp;field=134" TargetMode = "External"/><Relationship Id="rId20" Type="http://schemas.openxmlformats.org/officeDocument/2006/relationships/hyperlink" Target="https://login.consultant.ru/link/?req=doc&amp;base=LAW&amp;n=505904&amp;date=30.06.2026" TargetMode = "External"/><Relationship Id="rId21" Type="http://schemas.openxmlformats.org/officeDocument/2006/relationships/hyperlink" Target="https://login.consultant.ru/link/?req=doc&amp;base=LAW&amp;n=505904&amp;date=30.06.2026&amp;dst=100008&amp;field=134" TargetMode = "External"/><Relationship Id="rId22" Type="http://schemas.openxmlformats.org/officeDocument/2006/relationships/hyperlink" Target="https://login.consultant.ru/link/?req=doc&amp;base=LAW&amp;n=505904&amp;date=30.06.2026&amp;dst=100012&amp;field=134" TargetMode = "External"/><Relationship Id="rId23" Type="http://schemas.openxmlformats.org/officeDocument/2006/relationships/hyperlink" Target="https://login.consultant.ru/link/?req=doc&amp;base=LAW&amp;n=505904&amp;date=30.06.2026&amp;dst=100008&amp;field=134" TargetMode = "External"/><Relationship Id="rId24" Type="http://schemas.openxmlformats.org/officeDocument/2006/relationships/hyperlink" Target="https://login.consultant.ru/link/?req=doc&amp;base=LAW&amp;n=505904&amp;date=30.06.2026&amp;dst=100014&amp;field=134" TargetMode = "External"/><Relationship Id="rId25" Type="http://schemas.openxmlformats.org/officeDocument/2006/relationships/hyperlink" Target="https://login.consultant.ru/link/?req=doc&amp;base=LAW&amp;n=505904&amp;date=30.06.2026&amp;dst=100022&amp;field=134" TargetMode = "External"/><Relationship Id="rId26" Type="http://schemas.openxmlformats.org/officeDocument/2006/relationships/hyperlink" Target="https://login.consultant.ru/link/?req=doc&amp;base=LAW&amp;n=505904&amp;date=30.06.2026&amp;dst=100024&amp;field=134" TargetMode = "External"/><Relationship Id="rId27" Type="http://schemas.openxmlformats.org/officeDocument/2006/relationships/hyperlink" Target="https://login.consultant.ru/link/?req=doc&amp;base=LAW&amp;n=505904&amp;date=30.06.2026&amp;dst=100014&amp;field=134" TargetMode = "External"/><Relationship Id="rId28" Type="http://schemas.openxmlformats.org/officeDocument/2006/relationships/hyperlink" Target="https://login.consultant.ru/link/?req=doc&amp;base=LAW&amp;n=505904&amp;date=30.06.2026&amp;dst=100035&amp;field=134" TargetMode = "External"/><Relationship Id="rId29" Type="http://schemas.openxmlformats.org/officeDocument/2006/relationships/hyperlink" Target="https://login.consultant.ru/link/?req=doc&amp;base=LAW&amp;n=505904&amp;date=30.06.2026&amp;dst=100047&amp;field=134" TargetMode = "External"/><Relationship Id="rId30" Type="http://schemas.openxmlformats.org/officeDocument/2006/relationships/hyperlink" Target="https://login.consultant.ru/link/?req=doc&amp;base=LAW&amp;n=505904&amp;date=30.06.2026&amp;dst=16&amp;field=134" TargetMode = "External"/><Relationship Id="rId31" Type="http://schemas.openxmlformats.org/officeDocument/2006/relationships/hyperlink" Target="https://login.consultant.ru/link/?req=doc&amp;base=LAW&amp;n=505904&amp;date=30.06.2026&amp;dst=100054&amp;field=134" TargetMode = "External"/><Relationship Id="rId32" Type="http://schemas.openxmlformats.org/officeDocument/2006/relationships/hyperlink" Target="https://login.consultant.ru/link/?req=doc&amp;base=LAW&amp;n=505904&amp;date=30.06.2026&amp;dst=100054&amp;field=134" TargetMode = "External"/><Relationship Id="rId33" Type="http://schemas.openxmlformats.org/officeDocument/2006/relationships/hyperlink" Target="https://login.consultant.ru/link/?req=doc&amp;base=LAW&amp;n=505904&amp;date=30.06.2026&amp;dst=100057&amp;field=134" TargetMode = "External"/><Relationship Id="rId34" Type="http://schemas.openxmlformats.org/officeDocument/2006/relationships/hyperlink" Target="https://login.consultant.ru/link/?req=doc&amp;base=LAW&amp;n=505904&amp;date=30.06.2026&amp;dst=100059&amp;field=134" TargetMode = "External"/><Relationship Id="rId35" Type="http://schemas.openxmlformats.org/officeDocument/2006/relationships/hyperlink" Target="https://login.consultant.ru/link/?req=doc&amp;base=LAW&amp;n=505904&amp;date=30.06.2026&amp;dst=100060&amp;field=134" TargetMode = "External"/><Relationship Id="rId36" Type="http://schemas.openxmlformats.org/officeDocument/2006/relationships/hyperlink" Target="https://login.consultant.ru/link/?req=doc&amp;base=LAW&amp;n=505904&amp;date=30.06.2026&amp;dst=100069&amp;field=134" TargetMode = "External"/><Relationship Id="rId37" Type="http://schemas.openxmlformats.org/officeDocument/2006/relationships/hyperlink" Target="https://login.consultant.ru/link/?req=doc&amp;base=LAW&amp;n=505904&amp;date=30.06.2026&amp;dst=100071&amp;field=134" TargetMode = "External"/><Relationship Id="rId38" Type="http://schemas.openxmlformats.org/officeDocument/2006/relationships/hyperlink" Target="https://login.consultant.ru/link/?req=doc&amp;base=LAW&amp;n=505904&amp;date=30.06.2026&amp;dst=100075&amp;field=134" TargetMode = "External"/><Relationship Id="rId39" Type="http://schemas.openxmlformats.org/officeDocument/2006/relationships/hyperlink" Target="https://login.consultant.ru/link/?req=doc&amp;base=LAW&amp;n=505904&amp;date=30.06.2026&amp;dst=100076&amp;field=134" TargetMode = "External"/><Relationship Id="rId40" Type="http://schemas.openxmlformats.org/officeDocument/2006/relationships/hyperlink" Target="https://login.consultant.ru/link/?req=doc&amp;base=LAW&amp;n=505904&amp;date=30.06.2026&amp;dst=100077&amp;field=134" TargetMode = "External"/><Relationship Id="rId41" Type="http://schemas.openxmlformats.org/officeDocument/2006/relationships/hyperlink" Target="https://login.consultant.ru/link/?req=doc&amp;base=LAW&amp;n=505904&amp;date=30.06.2026&amp;dst=100080&amp;field=134" TargetMode = "External"/><Relationship Id="rId42" Type="http://schemas.openxmlformats.org/officeDocument/2006/relationships/hyperlink" Target="https://login.consultant.ru/link/?req=doc&amp;base=LAW&amp;n=505904&amp;date=30.06.2026&amp;dst=100083&amp;field=134" TargetMode = "External"/><Relationship Id="rId43" Type="http://schemas.openxmlformats.org/officeDocument/2006/relationships/hyperlink" Target="https://login.consultant.ru/link/?req=doc&amp;base=LAW&amp;n=505904&amp;date=30.06.2026&amp;dst=100084&amp;field=134" TargetMode = "External"/><Relationship Id="rId44" Type="http://schemas.openxmlformats.org/officeDocument/2006/relationships/hyperlink" Target="https://login.consultant.ru/link/?req=doc&amp;base=LAW&amp;n=505904&amp;date=30.06.2026&amp;dst=100076&amp;field=134" TargetMode = "External"/><Relationship Id="rId45" Type="http://schemas.openxmlformats.org/officeDocument/2006/relationships/hyperlink" Target="https://login.consultant.ru/link/?req=doc&amp;base=LAW&amp;n=505904&amp;date=30.06.2026&amp;dst=100088&amp;field=134" TargetMode = "External"/><Relationship Id="rId46" Type="http://schemas.openxmlformats.org/officeDocument/2006/relationships/hyperlink" Target="https://login.consultant.ru/link/?req=doc&amp;base=LAW&amp;n=505904&amp;date=30.06.2026&amp;dst=100013&amp;field=134" TargetMode = "External"/><Relationship Id="rId47" Type="http://schemas.openxmlformats.org/officeDocument/2006/relationships/hyperlink" Target="https://login.consultant.ru/link/?req=doc&amp;base=LAW&amp;n=505904&amp;date=30.06.2026&amp;dst=100102&amp;field=134" TargetMode = "External"/><Relationship Id="rId48" Type="http://schemas.openxmlformats.org/officeDocument/2006/relationships/hyperlink" Target="https://login.consultant.ru/link/?req=doc&amp;base=LAW&amp;n=505904&amp;date=30.06.2026&amp;dst=100103&amp;field=134" TargetMode = "External"/><Relationship Id="rId49" Type="http://schemas.openxmlformats.org/officeDocument/2006/relationships/hyperlink" Target="https://login.consultant.ru/link/?req=doc&amp;base=LAW&amp;n=505904&amp;date=30.06.2026&amp;dst=100110&amp;field=134" TargetMode = "External"/><Relationship Id="rId50" Type="http://schemas.openxmlformats.org/officeDocument/2006/relationships/hyperlink" Target="https://login.consultant.ru/link/?req=doc&amp;base=LAW&amp;n=505904&amp;date=30.06.2026&amp;dst=100111&amp;field=134" TargetMode = "External"/><Relationship Id="rId51" Type="http://schemas.openxmlformats.org/officeDocument/2006/relationships/hyperlink" Target="https://login.consultant.ru/link/?req=doc&amp;base=LAW&amp;n=505904&amp;date=30.06.2026&amp;dst=100112&amp;field=134" TargetMode = "External"/><Relationship Id="rId52" Type="http://schemas.openxmlformats.org/officeDocument/2006/relationships/hyperlink" Target="https://login.consultant.ru/link/?req=doc&amp;base=LAW&amp;n=505904&amp;date=30.06.2026&amp;dst=100113&amp;field=134" TargetMode = "External"/><Relationship Id="rId53" Type="http://schemas.openxmlformats.org/officeDocument/2006/relationships/hyperlink" Target="https://login.consultant.ru/link/?req=doc&amp;base=LAW&amp;n=505904&amp;date=30.06.2026&amp;dst=100115&amp;field=134" TargetMode = "External"/><Relationship Id="rId54" Type="http://schemas.openxmlformats.org/officeDocument/2006/relationships/hyperlink" Target="https://login.consultant.ru/link/?req=doc&amp;base=LAW&amp;n=505904&amp;date=30.06.2026&amp;dst=100102&amp;field=134" TargetMode = "External"/><Relationship Id="rId55" Type="http://schemas.openxmlformats.org/officeDocument/2006/relationships/hyperlink" Target="https://login.consultant.ru/link/?req=doc&amp;base=LAW&amp;n=505904&amp;date=30.06.2026&amp;dst=100102&amp;field=134" TargetMode = "External"/><Relationship Id="rId56" Type="http://schemas.openxmlformats.org/officeDocument/2006/relationships/hyperlink" Target="https://login.consultant.ru/link/?req=doc&amp;base=LAW&amp;n=523248&amp;date=30.06.2026&amp;dst=54&amp;field=134" TargetMode = "External"/><Relationship Id="rId57" Type="http://schemas.openxmlformats.org/officeDocument/2006/relationships/hyperlink" Target="https://login.consultant.ru/link/?req=doc&amp;base=LAW&amp;n=523248&amp;date=30.06.2026&amp;dst=55&amp;field=134" TargetMode = "External"/><Relationship Id="rId58" Type="http://schemas.openxmlformats.org/officeDocument/2006/relationships/hyperlink" Target="https://login.consultant.ru/link/?req=doc&amp;base=LAW&amp;n=505904&amp;date=30.06.2026&amp;dst=100117&amp;field=134" TargetMode = "External"/><Relationship Id="rId59" Type="http://schemas.openxmlformats.org/officeDocument/2006/relationships/hyperlink" Target="https://login.consultant.ru/link/?req=doc&amp;base=LAW&amp;n=505904&amp;date=30.06.2026&amp;dst=100102&amp;field=134" TargetMode = "External"/><Relationship Id="rId60" Type="http://schemas.openxmlformats.org/officeDocument/2006/relationships/hyperlink" Target="https://login.consultant.ru/link/?req=doc&amp;base=LAW&amp;n=505904&amp;date=30.06.2026&amp;dst=18&amp;field=134" TargetMode = "External"/><Relationship Id="rId61" Type="http://schemas.openxmlformats.org/officeDocument/2006/relationships/hyperlink" Target="https://login.consultant.ru/link/?req=doc&amp;base=LAW&amp;n=505904&amp;date=30.06.2026&amp;dst=100119&amp;field=134" TargetMode = "External"/><Relationship Id="rId62" Type="http://schemas.openxmlformats.org/officeDocument/2006/relationships/hyperlink" Target="https://login.consultant.ru/link/?req=doc&amp;base=LAW&amp;n=505904&amp;date=30.06.2026&amp;dst=100121&amp;field=134" TargetMode = "External"/><Relationship Id="rId63" Type="http://schemas.openxmlformats.org/officeDocument/2006/relationships/hyperlink" Target="https://login.consultant.ru/link/?req=doc&amp;base=LAW&amp;n=505904&amp;date=30.06.2026&amp;dst=100122&amp;field=134" TargetMode = "External"/><Relationship Id="rId64" Type="http://schemas.openxmlformats.org/officeDocument/2006/relationships/hyperlink" Target="https://login.consultant.ru/link/?req=doc&amp;base=LAW&amp;n=505904&amp;date=30.06.2026&amp;dst=100123&amp;field=134" TargetMode = "External"/><Relationship Id="rId65" Type="http://schemas.openxmlformats.org/officeDocument/2006/relationships/hyperlink" Target="https://login.consultant.ru/link/?req=doc&amp;base=LAW&amp;n=505904&amp;date=30.06.2026&amp;dst=100119&amp;field=134" TargetMode = "External"/><Relationship Id="rId66" Type="http://schemas.openxmlformats.org/officeDocument/2006/relationships/hyperlink" Target="https://login.consultant.ru/link/?req=doc&amp;base=LAW&amp;n=505904&amp;date=30.06.2026&amp;dst=18&amp;field=134" TargetMode = "External"/><Relationship Id="rId67" Type="http://schemas.openxmlformats.org/officeDocument/2006/relationships/hyperlink" Target="https://login.consultant.ru/link/?req=doc&amp;base=LAW&amp;n=505904&amp;date=30.06.2026&amp;dst=100102&amp;field=134" TargetMode = "External"/><Relationship Id="rId68" Type="http://schemas.openxmlformats.org/officeDocument/2006/relationships/hyperlink" Target="https://login.consultant.ru/link/?req=doc&amp;base=LAW&amp;n=505904&amp;date=30.06.2026&amp;dst=100128&amp;field=134" TargetMode = "External"/><Relationship Id="rId69" Type="http://schemas.openxmlformats.org/officeDocument/2006/relationships/hyperlink" Target="https://login.consultant.ru/link/?req=doc&amp;base=LAW&amp;n=505904&amp;date=30.06.2026&amp;dst=100128&amp;field=134" TargetMode = "External"/><Relationship Id="rId70" Type="http://schemas.openxmlformats.org/officeDocument/2006/relationships/hyperlink" Target="https://login.consultant.ru/link/?req=doc&amp;base=LAW&amp;n=505904&amp;date=30.06.2026&amp;dst=100128&amp;field=134" TargetMode = "External"/><Relationship Id="rId71" Type="http://schemas.openxmlformats.org/officeDocument/2006/relationships/hyperlink" Target="https://login.consultant.ru/link/?req=doc&amp;base=LAW&amp;n=511269&amp;date=30.06.2026" TargetMode = "External"/><Relationship Id="rId72" Type="http://schemas.openxmlformats.org/officeDocument/2006/relationships/hyperlink" Target="https://login.consultant.ru/link/?req=doc&amp;base=LAW&amp;n=505904&amp;date=30.06.2026&amp;dst=100135&amp;field=134" TargetMode = "External"/><Relationship Id="rId73" Type="http://schemas.openxmlformats.org/officeDocument/2006/relationships/hyperlink" Target="https://login.consultant.ru/link/?req=doc&amp;base=LAW&amp;n=505904&amp;date=30.06.2026&amp;dst=100136&amp;field=134" TargetMode = "External"/><Relationship Id="rId74" Type="http://schemas.openxmlformats.org/officeDocument/2006/relationships/hyperlink" Target="https://login.consultant.ru/link/?req=doc&amp;base=LAW&amp;n=505904&amp;date=30.06.2026&amp;dst=100137&amp;field=134" TargetMode = "External"/><Relationship Id="rId75" Type="http://schemas.openxmlformats.org/officeDocument/2006/relationships/hyperlink" Target="https://login.consultant.ru/link/?req=doc&amp;base=LAW&amp;n=505904&amp;date=30.06.2026&amp;dst=100137&amp;field=134" TargetMode = "External"/><Relationship Id="rId76" Type="http://schemas.openxmlformats.org/officeDocument/2006/relationships/hyperlink" Target="https://login.consultant.ru/link/?req=doc&amp;base=LAW&amp;n=505904&amp;date=30.06.2026&amp;dst=100138&amp;field=134" TargetMode = "External"/><Relationship Id="rId77" Type="http://schemas.openxmlformats.org/officeDocument/2006/relationships/hyperlink" Target="https://login.consultant.ru/link/?req=doc&amp;base=LAW&amp;n=505904&amp;date=30.06.2026&amp;dst=100139&amp;field=134" TargetMode = "External"/><Relationship Id="rId78" Type="http://schemas.openxmlformats.org/officeDocument/2006/relationships/hyperlink" Target="https://login.consultant.ru/link/?req=doc&amp;base=LAW&amp;n=505904&amp;date=30.06.2026&amp;dst=100137&amp;field=134" TargetMode = "External"/><Relationship Id="rId79" Type="http://schemas.openxmlformats.org/officeDocument/2006/relationships/hyperlink" Target="https://login.consultant.ru/link/?req=doc&amp;base=LAW&amp;n=536797&amp;date=30.06.2026&amp;dst=2925&amp;field=134" TargetMode = "External"/><Relationship Id="rId80" Type="http://schemas.openxmlformats.org/officeDocument/2006/relationships/hyperlink" Target="https://login.consultant.ru/link/?req=doc&amp;base=LAW&amp;n=536797&amp;date=30.06.2026&amp;dst=2940&amp;field=134" TargetMode = "External"/><Relationship Id="rId81" Type="http://schemas.openxmlformats.org/officeDocument/2006/relationships/hyperlink" Target="https://login.consultant.ru/link/?req=doc&amp;base=LAW&amp;n=536797&amp;date=30.06.2026&amp;dst=11428&amp;field=134" TargetMode = "External"/><Relationship Id="rId82" Type="http://schemas.openxmlformats.org/officeDocument/2006/relationships/hyperlink" Target="https://login.consultant.ru/link/?req=doc&amp;base=LAW&amp;n=536797&amp;date=30.06.2026&amp;dst=10578&amp;field=134" TargetMode = "External"/><Relationship Id="rId83" Type="http://schemas.openxmlformats.org/officeDocument/2006/relationships/hyperlink" Target="https://login.consultant.ru/link/?req=doc&amp;base=LAW&amp;n=536797&amp;date=30.06.2026&amp;dst=10587&amp;field=134" TargetMode = "External"/><Relationship Id="rId84" Type="http://schemas.openxmlformats.org/officeDocument/2006/relationships/hyperlink" Target="https://login.consultant.ru/link/?req=doc&amp;base=LAW&amp;n=536797&amp;date=30.06.2026&amp;dst=10588&amp;field=134" TargetMode = "External"/><Relationship Id="rId85" Type="http://schemas.openxmlformats.org/officeDocument/2006/relationships/hyperlink" Target="https://login.consultant.ru/link/?req=doc&amp;base=LAW&amp;n=536797&amp;date=30.06.2026&amp;dst=9576&amp;field=134" TargetMode = "External"/><Relationship Id="rId86" Type="http://schemas.openxmlformats.org/officeDocument/2006/relationships/hyperlink" Target="https://login.consultant.ru/link/?req=doc&amp;base=LAW&amp;n=536797&amp;date=30.06.2026&amp;dst=101509&amp;field=134" TargetMode = "External"/><Relationship Id="rId87" Type="http://schemas.openxmlformats.org/officeDocument/2006/relationships/hyperlink" Target="https://login.consultant.ru/link/?req=doc&amp;base=LAW&amp;n=536797&amp;date=30.06.2026&amp;dst=10589&amp;field=134" TargetMode = "External"/><Relationship Id="rId88" Type="http://schemas.openxmlformats.org/officeDocument/2006/relationships/hyperlink" Target="https://login.consultant.ru/link/?req=doc&amp;base=LAW&amp;n=536797&amp;date=30.06.2026&amp;dst=11805&amp;field=134" TargetMode = "External"/><Relationship Id="rId89" Type="http://schemas.openxmlformats.org/officeDocument/2006/relationships/hyperlink" Target="https://login.consultant.ru/link/?req=doc&amp;base=LAW&amp;n=536797&amp;date=30.06.2026&amp;dst=11806&amp;field=134" TargetMode = "External"/><Relationship Id="rId90" Type="http://schemas.openxmlformats.org/officeDocument/2006/relationships/hyperlink" Target="https://login.consultant.ru/link/?req=doc&amp;base=LAW&amp;n=536797&amp;date=30.06.2026&amp;dst=8000&amp;field=134" TargetMode = "External"/><Relationship Id="rId91" Type="http://schemas.openxmlformats.org/officeDocument/2006/relationships/hyperlink" Target="https://login.consultant.ru/link/?req=doc&amp;base=LAW&amp;n=536797&amp;date=30.06.2026&amp;dst=10590&amp;field=134" TargetMode = "External"/><Relationship Id="rId92" Type="http://schemas.openxmlformats.org/officeDocument/2006/relationships/hyperlink" Target="https://login.consultant.ru/link/?req=doc&amp;base=LAW&amp;n=536797&amp;date=30.06.2026&amp;dst=101621&amp;field=134" TargetMode = "External"/><Relationship Id="rId93" Type="http://schemas.openxmlformats.org/officeDocument/2006/relationships/hyperlink" Target="https://login.consultant.ru/link/?req=doc&amp;base=LAW&amp;n=536797&amp;date=30.06.2026&amp;dst=101624&amp;field=134" TargetMode = "External"/><Relationship Id="rId94" Type="http://schemas.openxmlformats.org/officeDocument/2006/relationships/hyperlink" Target="https://login.consultant.ru/link/?req=doc&amp;base=LAW&amp;n=505904&amp;date=30.06.2026&amp;dst=100141&amp;field=134" TargetMode = "External"/><Relationship Id="rId95" Type="http://schemas.openxmlformats.org/officeDocument/2006/relationships/hyperlink" Target="https://login.consultant.ru/link/?req=doc&amp;base=LAW&amp;n=505904&amp;date=30.06.2026&amp;dst=100142&amp;field=134" TargetMode = "External"/><Relationship Id="rId96" Type="http://schemas.openxmlformats.org/officeDocument/2006/relationships/hyperlink" Target="https://login.consultant.ru/link/?req=doc&amp;base=LAW&amp;n=505904&amp;date=30.06.2026&amp;dst=25&amp;field=134" TargetMode = "External"/><Relationship Id="rId97" Type="http://schemas.openxmlformats.org/officeDocument/2006/relationships/hyperlink" Target="https://login.consultant.ru/link/?req=doc&amp;base=LAW&amp;n=505904&amp;date=30.06.2026&amp;dst=100102&amp;field=134" TargetMode = "External"/><Relationship Id="rId98" Type="http://schemas.openxmlformats.org/officeDocument/2006/relationships/hyperlink" Target="https://login.consultant.ru/link/?req=doc&amp;base=LAW&amp;n=505904&amp;date=30.06.2026&amp;dst=100144&amp;field=134" TargetMode = "External"/><Relationship Id="rId99" Type="http://schemas.openxmlformats.org/officeDocument/2006/relationships/hyperlink" Target="https://login.consultant.ru/link/?req=doc&amp;base=LAW&amp;n=505904&amp;date=30.06.2026&amp;dst=26&amp;field=134" TargetMode = "External"/><Relationship Id="rId100" Type="http://schemas.openxmlformats.org/officeDocument/2006/relationships/hyperlink" Target="https://login.consultant.ru/link/?req=doc&amp;base=LAW&amp;n=505904&amp;date=30.06.2026&amp;dst=100147&amp;field=134" TargetMode = "External"/><Relationship Id="rId101" Type="http://schemas.openxmlformats.org/officeDocument/2006/relationships/hyperlink" Target="https://login.consultant.ru/link/?req=doc&amp;base=LAW&amp;n=505904&amp;date=30.06.2026&amp;dst=27&amp;field=134" TargetMode = "External"/><Relationship Id="rId102" Type="http://schemas.openxmlformats.org/officeDocument/2006/relationships/hyperlink" Target="https://login.consultant.ru/link/?req=doc&amp;base=LAW&amp;n=505904&amp;date=30.06.2026&amp;dst=100147&amp;field=134" TargetMode = "External"/><Relationship Id="rId103" Type="http://schemas.openxmlformats.org/officeDocument/2006/relationships/hyperlink" Target="https://login.consultant.ru/link/?req=doc&amp;base=LAW&amp;n=505904&amp;date=30.06.2026&amp;dst=100151&amp;field=134" TargetMode = "External"/><Relationship Id="rId104" Type="http://schemas.openxmlformats.org/officeDocument/2006/relationships/hyperlink" Target="https://login.consultant.ru/link/?req=doc&amp;base=LAW&amp;n=505904&amp;date=30.06.2026&amp;dst=29&amp;field=134" TargetMode = "External"/><Relationship Id="rId105" Type="http://schemas.openxmlformats.org/officeDocument/2006/relationships/hyperlink" Target="https://login.consultant.ru/link/?req=doc&amp;base=LAW&amp;n=505904&amp;date=30.06.2026&amp;dst=100147&amp;field=134" TargetMode = "External"/><Relationship Id="rId106" Type="http://schemas.openxmlformats.org/officeDocument/2006/relationships/hyperlink" Target="https://login.consultant.ru/link/?req=doc&amp;base=LAW&amp;n=536797&amp;date=30.06.2026&amp;dst=2925&amp;field=134" TargetMode = "External"/><Relationship Id="rId107" Type="http://schemas.openxmlformats.org/officeDocument/2006/relationships/hyperlink" Target="https://login.consultant.ru/link/?req=doc&amp;base=LAW&amp;n=536797&amp;date=30.06.2026&amp;dst=2940&amp;field=134" TargetMode = "External"/><Relationship Id="rId108" Type="http://schemas.openxmlformats.org/officeDocument/2006/relationships/hyperlink" Target="https://login.consultant.ru/link/?req=doc&amp;base=LAW&amp;n=536797&amp;date=30.06.2026&amp;dst=11428&amp;field=134" TargetMode = "External"/><Relationship Id="rId109" Type="http://schemas.openxmlformats.org/officeDocument/2006/relationships/hyperlink" Target="https://login.consultant.ru/link/?req=doc&amp;base=LAW&amp;n=536797&amp;date=30.06.2026&amp;dst=10578&amp;field=134" TargetMode = "External"/><Relationship Id="rId110" Type="http://schemas.openxmlformats.org/officeDocument/2006/relationships/hyperlink" Target="https://login.consultant.ru/link/?req=doc&amp;base=LAW&amp;n=536797&amp;date=30.06.2026&amp;dst=10587&amp;field=134" TargetMode = "External"/><Relationship Id="rId111" Type="http://schemas.openxmlformats.org/officeDocument/2006/relationships/hyperlink" Target="https://login.consultant.ru/link/?req=doc&amp;base=LAW&amp;n=536797&amp;date=30.06.2026&amp;dst=10588&amp;field=134" TargetMode = "External"/><Relationship Id="rId112" Type="http://schemas.openxmlformats.org/officeDocument/2006/relationships/hyperlink" Target="https://login.consultant.ru/link/?req=doc&amp;base=LAW&amp;n=536797&amp;date=30.06.2026&amp;dst=9576&amp;field=134" TargetMode = "External"/><Relationship Id="rId113" Type="http://schemas.openxmlformats.org/officeDocument/2006/relationships/hyperlink" Target="https://login.consultant.ru/link/?req=doc&amp;base=LAW&amp;n=536797&amp;date=30.06.2026&amp;dst=101509&amp;field=134" TargetMode = "External"/><Relationship Id="rId114" Type="http://schemas.openxmlformats.org/officeDocument/2006/relationships/hyperlink" Target="https://login.consultant.ru/link/?req=doc&amp;base=LAW&amp;n=536797&amp;date=30.06.2026&amp;dst=10589&amp;field=134" TargetMode = "External"/><Relationship Id="rId115" Type="http://schemas.openxmlformats.org/officeDocument/2006/relationships/hyperlink" Target="https://login.consultant.ru/link/?req=doc&amp;base=LAW&amp;n=536797&amp;date=30.06.2026&amp;dst=11805&amp;field=134" TargetMode = "External"/><Relationship Id="rId116" Type="http://schemas.openxmlformats.org/officeDocument/2006/relationships/hyperlink" Target="https://login.consultant.ru/link/?req=doc&amp;base=LAW&amp;n=536797&amp;date=30.06.2026&amp;dst=11806&amp;field=134" TargetMode = "External"/><Relationship Id="rId117" Type="http://schemas.openxmlformats.org/officeDocument/2006/relationships/hyperlink" Target="https://login.consultant.ru/link/?req=doc&amp;base=LAW&amp;n=536797&amp;date=30.06.2026&amp;dst=8000&amp;field=134" TargetMode = "External"/><Relationship Id="rId118" Type="http://schemas.openxmlformats.org/officeDocument/2006/relationships/hyperlink" Target="https://login.consultant.ru/link/?req=doc&amp;base=LAW&amp;n=536797&amp;date=30.06.2026&amp;dst=10590&amp;field=134" TargetMode = "External"/><Relationship Id="rId119" Type="http://schemas.openxmlformats.org/officeDocument/2006/relationships/hyperlink" Target="https://login.consultant.ru/link/?req=doc&amp;base=LAW&amp;n=536797&amp;date=30.06.2026&amp;dst=101621&amp;field=134" TargetMode = "External"/><Relationship Id="rId120" Type="http://schemas.openxmlformats.org/officeDocument/2006/relationships/hyperlink" Target="https://login.consultant.ru/link/?req=doc&amp;base=LAW&amp;n=536797&amp;date=30.06.2026&amp;dst=101624&amp;field=134" TargetMode = "External"/><Relationship Id="rId121" Type="http://schemas.openxmlformats.org/officeDocument/2006/relationships/hyperlink" Target="https://login.consultant.ru/link/?req=doc&amp;base=LAW&amp;n=505904&amp;date=30.06.2026&amp;dst=100156&amp;field=134" TargetMode = "External"/><Relationship Id="rId122" Type="http://schemas.openxmlformats.org/officeDocument/2006/relationships/hyperlink" Target="https://login.consultant.ru/link/?req=doc&amp;base=LAW&amp;n=505904&amp;date=30.06.2026&amp;dst=100102&amp;field=134" TargetMode = "External"/><Relationship Id="rId123" Type="http://schemas.openxmlformats.org/officeDocument/2006/relationships/hyperlink" Target="https://login.consultant.ru/link/?req=doc&amp;base=LAW&amp;n=505904&amp;date=30.06.2026&amp;dst=31&amp;field=134" TargetMode = "External"/><Relationship Id="rId124" Type="http://schemas.openxmlformats.org/officeDocument/2006/relationships/hyperlink" Target="https://login.consultant.ru/link/?req=doc&amp;base=LAW&amp;n=505904&amp;date=30.06.2026&amp;dst=100160&amp;field=134" TargetMode = "External"/><Relationship Id="rId125" Type="http://schemas.openxmlformats.org/officeDocument/2006/relationships/hyperlink" Target="https://login.consultant.ru/link/?req=doc&amp;base=LAW&amp;n=505904&amp;date=30.06.2026&amp;dst=100162&amp;field=134" TargetMode = "External"/><Relationship Id="rId126" Type="http://schemas.openxmlformats.org/officeDocument/2006/relationships/hyperlink" Target="https://login.consultant.ru/link/?req=doc&amp;base=LAW&amp;n=505904&amp;date=30.06.2026&amp;dst=100163&amp;field=134" TargetMode = "External"/><Relationship Id="rId127" Type="http://schemas.openxmlformats.org/officeDocument/2006/relationships/hyperlink" Target="https://login.consultant.ru/link/?req=doc&amp;base=LAW&amp;n=505904&amp;date=30.06.2026&amp;dst=100171&amp;field=134" TargetMode = "External"/><Relationship Id="rId128" Type="http://schemas.openxmlformats.org/officeDocument/2006/relationships/hyperlink" Target="https://login.consultant.ru/link/?req=doc&amp;base=LAW&amp;n=505904&amp;date=30.06.2026&amp;dst=100172&amp;field=134" TargetMode = "External"/><Relationship Id="rId129" Type="http://schemas.openxmlformats.org/officeDocument/2006/relationships/hyperlink" Target="https://login.consultant.ru/link/?req=doc&amp;base=LAW&amp;n=505904&amp;date=30.06.2026&amp;dst=100175&amp;field=134" TargetMode = "External"/><Relationship Id="rId130" Type="http://schemas.openxmlformats.org/officeDocument/2006/relationships/hyperlink" Target="https://login.consultant.ru/link/?req=doc&amp;base=LAW&amp;n=505904&amp;date=30.06.2026&amp;dst=100102&amp;field=134" TargetMode = "External"/><Relationship Id="rId131" Type="http://schemas.openxmlformats.org/officeDocument/2006/relationships/hyperlink" Target="https://login.consultant.ru/link/?req=doc&amp;base=LAW&amp;n=535009&amp;date=30.06.2026" TargetMode = "External"/><Relationship Id="rId132" Type="http://schemas.openxmlformats.org/officeDocument/2006/relationships/hyperlink" Target="https://login.consultant.ru/link/?req=doc&amp;base=LAW&amp;n=523248&amp;date=30.06.2026&amp;dst=54&amp;field=134" TargetMode = "External"/><Relationship Id="rId133" Type="http://schemas.openxmlformats.org/officeDocument/2006/relationships/hyperlink" Target="https://login.consultant.ru/link/?req=doc&amp;base=LAW&amp;n=523248&amp;date=30.06.2026&amp;dst=56&amp;field=134" TargetMode = "External"/><Relationship Id="rId134" Type="http://schemas.openxmlformats.org/officeDocument/2006/relationships/hyperlink" Target="https://login.consultant.ru/link/?req=doc&amp;base=LAW&amp;n=523248&amp;date=30.06.2026&amp;dst=37&amp;field=134" TargetMode = "External"/><Relationship Id="rId135" Type="http://schemas.openxmlformats.org/officeDocument/2006/relationships/hyperlink" Target="https://login.consultant.ru/link/?req=doc&amp;base=LAW&amp;n=523248&amp;date=30.06.2026&amp;dst=37&amp;field=134" TargetMode = "External"/><Relationship Id="rId136" Type="http://schemas.openxmlformats.org/officeDocument/2006/relationships/hyperlink" Target="https://login.consultant.ru/link/?req=doc&amp;base=LAW&amp;n=523248&amp;date=30.06.2026&amp;dst=55&amp;field=134" TargetMode = "External"/><Relationship Id="rId137" Type="http://schemas.openxmlformats.org/officeDocument/2006/relationships/hyperlink" Target="https://login.consultant.ru/link/?req=doc&amp;base=LAW&amp;n=523248&amp;date=30.06.2026&amp;dst=56&amp;field=134" TargetMode = "External"/><Relationship Id="rId138" Type="http://schemas.openxmlformats.org/officeDocument/2006/relationships/hyperlink" Target="https://login.consultant.ru/link/?req=doc&amp;base=LAW&amp;n=505904&amp;date=30.06.2026&amp;dst=100178&amp;field=134" TargetMode = "External"/><Relationship Id="rId139" Type="http://schemas.openxmlformats.org/officeDocument/2006/relationships/hyperlink" Target="https://login.consultant.ru/link/?req=doc&amp;base=LAW&amp;n=505904&amp;date=30.06.2026&amp;dst=100102&amp;field=134" TargetMode = "External"/><Relationship Id="rId140" Type="http://schemas.openxmlformats.org/officeDocument/2006/relationships/hyperlink" Target="https://login.consultant.ru/link/?req=doc&amp;base=LAW&amp;n=536797&amp;date=30.06.2026&amp;dst=1175&amp;field=134" TargetMode = "External"/><Relationship Id="rId141" Type="http://schemas.openxmlformats.org/officeDocument/2006/relationships/hyperlink" Target="https://login.consultant.ru/link/?req=doc&amp;base=LAW&amp;n=536797&amp;date=30.06.2026&amp;dst=2925&amp;field=134" TargetMode = "External"/><Relationship Id="rId142" Type="http://schemas.openxmlformats.org/officeDocument/2006/relationships/hyperlink" Target="https://login.consultant.ru/link/?req=doc&amp;base=LAW&amp;n=536797&amp;date=30.06.2026&amp;dst=2940&amp;field=134" TargetMode = "External"/><Relationship Id="rId143" Type="http://schemas.openxmlformats.org/officeDocument/2006/relationships/hyperlink" Target="https://login.consultant.ru/link/?req=doc&amp;base=LAW&amp;n=536797&amp;date=30.06.2026&amp;dst=11428&amp;field=134" TargetMode = "External"/><Relationship Id="rId144" Type="http://schemas.openxmlformats.org/officeDocument/2006/relationships/hyperlink" Target="https://login.consultant.ru/link/?req=doc&amp;base=LAW&amp;n=536797&amp;date=30.06.2026&amp;dst=10578&amp;field=134" TargetMode = "External"/><Relationship Id="rId145" Type="http://schemas.openxmlformats.org/officeDocument/2006/relationships/hyperlink" Target="https://login.consultant.ru/link/?req=doc&amp;base=LAW&amp;n=536797&amp;date=30.06.2026&amp;dst=10587&amp;field=134" TargetMode = "External"/><Relationship Id="rId146" Type="http://schemas.openxmlformats.org/officeDocument/2006/relationships/hyperlink" Target="https://login.consultant.ru/link/?req=doc&amp;base=LAW&amp;n=536797&amp;date=30.06.2026&amp;dst=10588&amp;field=134" TargetMode = "External"/><Relationship Id="rId147" Type="http://schemas.openxmlformats.org/officeDocument/2006/relationships/hyperlink" Target="https://login.consultant.ru/link/?req=doc&amp;base=LAW&amp;n=536797&amp;date=30.06.2026&amp;dst=9576&amp;field=134" TargetMode = "External"/><Relationship Id="rId148" Type="http://schemas.openxmlformats.org/officeDocument/2006/relationships/hyperlink" Target="https://login.consultant.ru/link/?req=doc&amp;base=LAW&amp;n=536797&amp;date=30.06.2026&amp;dst=101509&amp;field=134" TargetMode = "External"/><Relationship Id="rId149" Type="http://schemas.openxmlformats.org/officeDocument/2006/relationships/hyperlink" Target="https://login.consultant.ru/link/?req=doc&amp;base=LAW&amp;n=536797&amp;date=30.06.2026&amp;dst=10589&amp;field=134" TargetMode = "External"/><Relationship Id="rId150" Type="http://schemas.openxmlformats.org/officeDocument/2006/relationships/hyperlink" Target="https://login.consultant.ru/link/?req=doc&amp;base=LAW&amp;n=536797&amp;date=30.06.2026&amp;dst=11805&amp;field=134" TargetMode = "External"/><Relationship Id="rId151" Type="http://schemas.openxmlformats.org/officeDocument/2006/relationships/hyperlink" Target="https://login.consultant.ru/link/?req=doc&amp;base=LAW&amp;n=536797&amp;date=30.06.2026&amp;dst=11806&amp;field=134" TargetMode = "External"/><Relationship Id="rId152" Type="http://schemas.openxmlformats.org/officeDocument/2006/relationships/hyperlink" Target="https://login.consultant.ru/link/?req=doc&amp;base=LAW&amp;n=536797&amp;date=30.06.2026&amp;dst=8000&amp;field=134" TargetMode = "External"/><Relationship Id="rId153" Type="http://schemas.openxmlformats.org/officeDocument/2006/relationships/hyperlink" Target="https://login.consultant.ru/link/?req=doc&amp;base=LAW&amp;n=536797&amp;date=30.06.2026&amp;dst=10590&amp;field=134" TargetMode = "External"/><Relationship Id="rId154" Type="http://schemas.openxmlformats.org/officeDocument/2006/relationships/hyperlink" Target="https://login.consultant.ru/link/?req=doc&amp;base=LAW&amp;n=536797&amp;date=30.06.2026&amp;dst=101621&amp;field=134" TargetMode = "External"/><Relationship Id="rId155" Type="http://schemas.openxmlformats.org/officeDocument/2006/relationships/hyperlink" Target="https://login.consultant.ru/link/?req=doc&amp;base=LAW&amp;n=536797&amp;date=30.06.2026&amp;dst=101624&amp;field=134" TargetMode = "External"/><Relationship Id="rId156" Type="http://schemas.openxmlformats.org/officeDocument/2006/relationships/hyperlink" Target="https://login.consultant.ru/link/?req=doc&amp;base=LAW&amp;n=505904&amp;date=30.06.2026&amp;dst=100179&amp;field=134" TargetMode = "External"/><Relationship Id="rId157" Type="http://schemas.openxmlformats.org/officeDocument/2006/relationships/hyperlink" Target="https://login.consultant.ru/link/?req=doc&amp;base=LAW&amp;n=505904&amp;date=30.06.2026&amp;dst=100180&amp;field=134" TargetMode = "External"/><Relationship Id="rId158" Type="http://schemas.openxmlformats.org/officeDocument/2006/relationships/hyperlink" Target="https://login.consultant.ru/link/?req=doc&amp;base=LAW&amp;n=505904&amp;date=30.06.2026&amp;dst=100180&amp;field=134" TargetMode = "External"/><Relationship Id="rId159" Type="http://schemas.openxmlformats.org/officeDocument/2006/relationships/hyperlink" Target="https://login.consultant.ru/link/?req=doc&amp;base=LAW&amp;n=505904&amp;date=30.06.2026&amp;dst=100181&amp;field=134" TargetMode = "External"/><Relationship Id="rId160" Type="http://schemas.openxmlformats.org/officeDocument/2006/relationships/hyperlink" Target="https://login.consultant.ru/link/?req=doc&amp;base=LAW&amp;n=505904&amp;date=30.06.2026&amp;dst=100182&amp;field=134" TargetMode = "External"/><Relationship Id="rId161" Type="http://schemas.openxmlformats.org/officeDocument/2006/relationships/hyperlink" Target="https://login.consultant.ru/link/?req=doc&amp;base=LAW&amp;n=505904&amp;date=30.06.2026&amp;dst=100180&amp;field=134" TargetMode = "External"/><Relationship Id="rId162" Type="http://schemas.openxmlformats.org/officeDocument/2006/relationships/hyperlink" Target="https://login.consultant.ru/link/?req=doc&amp;base=LAW&amp;n=536797&amp;date=30.06.2026&amp;dst=1175&amp;field=134" TargetMode = "External"/><Relationship Id="rId163" Type="http://schemas.openxmlformats.org/officeDocument/2006/relationships/hyperlink" Target="https://login.consultant.ru/link/?req=doc&amp;base=LAW&amp;n=536797&amp;date=30.06.2026&amp;dst=2925&amp;field=134" TargetMode = "External"/><Relationship Id="rId164" Type="http://schemas.openxmlformats.org/officeDocument/2006/relationships/hyperlink" Target="https://login.consultant.ru/link/?req=doc&amp;base=LAW&amp;n=536797&amp;date=30.06.2026&amp;dst=2940&amp;field=134" TargetMode = "External"/><Relationship Id="rId165" Type="http://schemas.openxmlformats.org/officeDocument/2006/relationships/hyperlink" Target="https://login.consultant.ru/link/?req=doc&amp;base=LAW&amp;n=536797&amp;date=30.06.2026&amp;dst=11428&amp;field=134" TargetMode = "External"/><Relationship Id="rId166" Type="http://schemas.openxmlformats.org/officeDocument/2006/relationships/hyperlink" Target="https://login.consultant.ru/link/?req=doc&amp;base=LAW&amp;n=536797&amp;date=30.06.2026&amp;dst=10578&amp;field=134" TargetMode = "External"/><Relationship Id="rId167" Type="http://schemas.openxmlformats.org/officeDocument/2006/relationships/hyperlink" Target="https://login.consultant.ru/link/?req=doc&amp;base=LAW&amp;n=536797&amp;date=30.06.2026&amp;dst=10587&amp;field=134" TargetMode = "External"/><Relationship Id="rId168" Type="http://schemas.openxmlformats.org/officeDocument/2006/relationships/hyperlink" Target="https://login.consultant.ru/link/?req=doc&amp;base=LAW&amp;n=536797&amp;date=30.06.2026&amp;dst=10588&amp;field=134" TargetMode = "External"/><Relationship Id="rId169" Type="http://schemas.openxmlformats.org/officeDocument/2006/relationships/hyperlink" Target="https://login.consultant.ru/link/?req=doc&amp;base=LAW&amp;n=536797&amp;date=30.06.2026&amp;dst=9576&amp;field=134" TargetMode = "External"/><Relationship Id="rId170" Type="http://schemas.openxmlformats.org/officeDocument/2006/relationships/hyperlink" Target="https://login.consultant.ru/link/?req=doc&amp;base=LAW&amp;n=536797&amp;date=30.06.2026&amp;dst=101509&amp;field=134" TargetMode = "External"/><Relationship Id="rId171" Type="http://schemas.openxmlformats.org/officeDocument/2006/relationships/hyperlink" Target="https://login.consultant.ru/link/?req=doc&amp;base=LAW&amp;n=536797&amp;date=30.06.2026&amp;dst=10589&amp;field=134" TargetMode = "External"/><Relationship Id="rId172" Type="http://schemas.openxmlformats.org/officeDocument/2006/relationships/hyperlink" Target="https://login.consultant.ru/link/?req=doc&amp;base=LAW&amp;n=536797&amp;date=30.06.2026&amp;dst=11805&amp;field=134" TargetMode = "External"/><Relationship Id="rId173" Type="http://schemas.openxmlformats.org/officeDocument/2006/relationships/hyperlink" Target="https://login.consultant.ru/link/?req=doc&amp;base=LAW&amp;n=536797&amp;date=30.06.2026&amp;dst=11806&amp;field=134" TargetMode = "External"/><Relationship Id="rId174" Type="http://schemas.openxmlformats.org/officeDocument/2006/relationships/hyperlink" Target="https://login.consultant.ru/link/?req=doc&amp;base=LAW&amp;n=536797&amp;date=30.06.2026&amp;dst=8000&amp;field=134" TargetMode = "External"/><Relationship Id="rId175" Type="http://schemas.openxmlformats.org/officeDocument/2006/relationships/hyperlink" Target="https://login.consultant.ru/link/?req=doc&amp;base=LAW&amp;n=536797&amp;date=30.06.2026&amp;dst=10590&amp;field=134" TargetMode = "External"/><Relationship Id="rId176" Type="http://schemas.openxmlformats.org/officeDocument/2006/relationships/hyperlink" Target="https://login.consultant.ru/link/?req=doc&amp;base=LAW&amp;n=536797&amp;date=30.06.2026&amp;dst=101621&amp;field=134" TargetMode = "External"/><Relationship Id="rId177" Type="http://schemas.openxmlformats.org/officeDocument/2006/relationships/hyperlink" Target="https://login.consultant.ru/link/?req=doc&amp;base=LAW&amp;n=536797&amp;date=30.06.2026&amp;dst=101624&amp;field=134" TargetMode = "External"/><Relationship Id="rId178" Type="http://schemas.openxmlformats.org/officeDocument/2006/relationships/hyperlink" Target="https://login.consultant.ru/link/?req=doc&amp;base=LAW&amp;n=536797&amp;date=30.06.2026" TargetMode = "External"/><Relationship Id="rId179" Type="http://schemas.openxmlformats.org/officeDocument/2006/relationships/hyperlink" Target="https://login.consultant.ru/link/?req=doc&amp;base=LAW&amp;n=505904&amp;date=30.06.2026&amp;dst=100184&amp;field=134" TargetMode = "External"/><Relationship Id="rId180" Type="http://schemas.openxmlformats.org/officeDocument/2006/relationships/hyperlink" Target="https://login.consultant.ru/link/?req=doc&amp;base=LAW&amp;n=505904&amp;date=30.06.2026&amp;dst=100179&amp;field=134" TargetMode = "External"/><Relationship Id="rId181" Type="http://schemas.openxmlformats.org/officeDocument/2006/relationships/hyperlink" Target="https://login.consultant.ru/link/?req=doc&amp;base=LAW&amp;n=505904&amp;date=30.06.2026&amp;dst=100185&amp;field=134" TargetMode = "External"/><Relationship Id="rId182" Type="http://schemas.openxmlformats.org/officeDocument/2006/relationships/hyperlink" Target="https://login.consultant.ru/link/?req=doc&amp;base=LAW&amp;n=505904&amp;date=30.06.2026&amp;dst=100185&amp;field=134" TargetMode = "External"/><Relationship Id="rId183" Type="http://schemas.openxmlformats.org/officeDocument/2006/relationships/hyperlink" Target="https://login.consultant.ru/link/?req=doc&amp;base=LAW&amp;n=505904&amp;date=30.06.2026&amp;dst=100186&amp;field=134" TargetMode = "External"/><Relationship Id="rId184" Type="http://schemas.openxmlformats.org/officeDocument/2006/relationships/hyperlink" Target="https://login.consultant.ru/link/?req=doc&amp;base=LAW&amp;n=505904&amp;date=30.06.2026&amp;dst=100187&amp;field=134" TargetMode = "External"/><Relationship Id="rId185" Type="http://schemas.openxmlformats.org/officeDocument/2006/relationships/hyperlink" Target="https://login.consultant.ru/link/?req=doc&amp;base=LAW&amp;n=505904&amp;date=30.06.2026&amp;dst=100188&amp;field=134" TargetMode = "External"/><Relationship Id="rId186" Type="http://schemas.openxmlformats.org/officeDocument/2006/relationships/hyperlink" Target="https://login.consultant.ru/link/?req=doc&amp;base=LAW&amp;n=505904&amp;date=30.06.2026&amp;dst=100189&amp;field=134" TargetMode = "External"/><Relationship Id="rId187" Type="http://schemas.openxmlformats.org/officeDocument/2006/relationships/hyperlink" Target="https://login.consultant.ru/link/?req=doc&amp;base=LAW&amp;n=505904&amp;date=30.06.2026&amp;dst=100190&amp;field=134" TargetMode = "External"/><Relationship Id="rId188" Type="http://schemas.openxmlformats.org/officeDocument/2006/relationships/hyperlink" Target="https://login.consultant.ru/link/?req=doc&amp;base=LAW&amp;n=505904&amp;date=30.06.2026&amp;dst=100190&amp;field=134" TargetMode = "External"/><Relationship Id="rId189" Type="http://schemas.openxmlformats.org/officeDocument/2006/relationships/hyperlink" Target="https://login.consultant.ru/link/?req=doc&amp;base=LAW&amp;n=505904&amp;date=30.06.2026&amp;dst=100191&amp;field=134" TargetMode = "External"/><Relationship Id="rId190" Type="http://schemas.openxmlformats.org/officeDocument/2006/relationships/hyperlink" Target="https://login.consultant.ru/link/?req=doc&amp;base=LAW&amp;n=505904&amp;date=30.06.2026&amp;dst=100193&amp;field=134" TargetMode = "External"/><Relationship Id="rId191" Type="http://schemas.openxmlformats.org/officeDocument/2006/relationships/hyperlink" Target="https://login.consultant.ru/link/?req=doc&amp;base=LAW&amp;n=505904&amp;date=30.06.2026&amp;dst=36&amp;field=134" TargetMode = "External"/><Relationship Id="rId192" Type="http://schemas.openxmlformats.org/officeDocument/2006/relationships/hyperlink" Target="https://login.consultant.ru/link/?req=doc&amp;base=LAW&amp;n=505904&amp;date=30.06.2026&amp;dst=100190&amp;field=134" TargetMode = "External"/><Relationship Id="rId193" Type="http://schemas.openxmlformats.org/officeDocument/2006/relationships/hyperlink" Target="https://login.consultant.ru/link/?req=doc&amp;base=LAW&amp;n=523248&amp;date=30.06.2026&amp;dst=54&amp;field=134" TargetMode = "External"/><Relationship Id="rId194" Type="http://schemas.openxmlformats.org/officeDocument/2006/relationships/hyperlink" Target="https://login.consultant.ru/link/?req=doc&amp;base=LAW&amp;n=523248&amp;date=30.06.2026&amp;dst=56&amp;field=134" TargetMode = "External"/><Relationship Id="rId195" Type="http://schemas.openxmlformats.org/officeDocument/2006/relationships/hyperlink" Target="https://login.consultant.ru/link/?req=doc&amp;base=LAW&amp;n=523248&amp;date=30.06.2026&amp;dst=37&amp;field=134" TargetMode = "External"/><Relationship Id="rId196" Type="http://schemas.openxmlformats.org/officeDocument/2006/relationships/hyperlink" Target="https://login.consultant.ru/link/?req=doc&amp;base=LAW&amp;n=523248&amp;date=30.06.2026&amp;dst=100337&amp;field=134" TargetMode = "External"/><Relationship Id="rId197" Type="http://schemas.openxmlformats.org/officeDocument/2006/relationships/hyperlink" Target="https://login.consultant.ru/link/?req=doc&amp;base=LAW&amp;n=536797&amp;date=30.06.2026" TargetMode = "External"/><Relationship Id="rId198" Type="http://schemas.openxmlformats.org/officeDocument/2006/relationships/hyperlink" Target="https://login.consultant.ru/link/?req=doc&amp;base=LAW&amp;n=523248&amp;date=30.06.2026&amp;dst=36&amp;field=134" TargetMode = "External"/><Relationship Id="rId199" Type="http://schemas.openxmlformats.org/officeDocument/2006/relationships/hyperlink" Target="https://login.consultant.ru/link/?req=doc&amp;base=LAW&amp;n=523248&amp;date=30.06.2026&amp;dst=100335&amp;field=134" TargetMode = "External"/><Relationship Id="rId200" Type="http://schemas.openxmlformats.org/officeDocument/2006/relationships/hyperlink" Target="https://login.consultant.ru/link/?req=doc&amp;base=LAW&amp;n=523248&amp;date=30.06.2026&amp;dst=38&amp;field=134" TargetMode = "External"/><Relationship Id="rId201" Type="http://schemas.openxmlformats.org/officeDocument/2006/relationships/hyperlink" Target="https://login.consultant.ru/link/?req=doc&amp;base=LAW&amp;n=536797&amp;date=30.06.2026" TargetMode = "External"/><Relationship Id="rId202" Type="http://schemas.openxmlformats.org/officeDocument/2006/relationships/hyperlink" Target="https://login.consultant.ru/link/?req=doc&amp;base=LAW&amp;n=505904&amp;date=30.06.2026&amp;dst=100179&amp;field=134" TargetMode = "External"/><Relationship Id="rId203" Type="http://schemas.openxmlformats.org/officeDocument/2006/relationships/hyperlink" Target="https://login.consultant.ru/link/?req=doc&amp;base=LAW&amp;n=505904&amp;date=30.06.2026&amp;dst=100195&amp;field=134" TargetMode = "External"/><Relationship Id="rId204" Type="http://schemas.openxmlformats.org/officeDocument/2006/relationships/hyperlink" Target="https://login.consultant.ru/link/?req=doc&amp;base=LAW&amp;n=505904&amp;date=30.06.2026&amp;dst=100198&amp;field=134" TargetMode = "External"/><Relationship Id="rId205" Type="http://schemas.openxmlformats.org/officeDocument/2006/relationships/hyperlink" Target="https://login.consultant.ru/link/?req=doc&amp;base=LAW&amp;n=505904&amp;date=30.06.2026&amp;dst=100199&amp;field=134" TargetMode = "External"/><Relationship Id="rId206" Type="http://schemas.openxmlformats.org/officeDocument/2006/relationships/hyperlink" Target="https://login.consultant.ru/link/?req=doc&amp;base=LAW&amp;n=505904&amp;date=30.06.2026&amp;dst=100200&amp;field=134" TargetMode = "External"/><Relationship Id="rId207" Type="http://schemas.openxmlformats.org/officeDocument/2006/relationships/hyperlink" Target="https://login.consultant.ru/link/?req=doc&amp;base=LAW&amp;n=505904&amp;date=30.06.2026&amp;dst=100201&amp;field=134" TargetMode = "External"/><Relationship Id="rId208" Type="http://schemas.openxmlformats.org/officeDocument/2006/relationships/hyperlink" Target="https://login.consultant.ru/link/?req=doc&amp;base=LAW&amp;n=505904&amp;date=30.06.2026&amp;dst=100201&amp;field=134" TargetMode = "External"/><Relationship Id="rId209" Type="http://schemas.openxmlformats.org/officeDocument/2006/relationships/hyperlink" Target="https://login.consultant.ru/link/?req=doc&amp;base=LAW&amp;n=505904&amp;date=30.06.2026&amp;dst=100201&amp;field=134" TargetMode = "External"/><Relationship Id="rId210" Type="http://schemas.openxmlformats.org/officeDocument/2006/relationships/hyperlink" Target="https://login.consultant.ru/link/?req=doc&amp;base=LAW&amp;n=505904&amp;date=30.06.2026&amp;dst=37&amp;field=134" TargetMode = "External"/><Relationship Id="rId211" Type="http://schemas.openxmlformats.org/officeDocument/2006/relationships/hyperlink" Target="https://login.consultant.ru/link/?req=doc&amp;base=LAW&amp;n=505904&amp;date=30.06.2026&amp;dst=100205&amp;field=134" TargetMode = "External"/><Relationship Id="rId212" Type="http://schemas.openxmlformats.org/officeDocument/2006/relationships/hyperlink" Target="https://login.consultant.ru/link/?req=doc&amp;base=LAW&amp;n=505904&amp;date=30.06.2026&amp;dst=100201&amp;field=134" TargetMode = "External"/><Relationship Id="rId213" Type="http://schemas.openxmlformats.org/officeDocument/2006/relationships/hyperlink" Target="https://login.consultant.ru/link/?req=doc&amp;base=LAW&amp;n=505904&amp;date=30.06.2026&amp;dst=100207&amp;field=134" TargetMode = "External"/><Relationship Id="rId214" Type="http://schemas.openxmlformats.org/officeDocument/2006/relationships/hyperlink" Target="https://login.consultant.ru/link/?req=doc&amp;base=LAW&amp;n=523235&amp;date=30.06.2026" TargetMode = "External"/><Relationship Id="rId215" Type="http://schemas.openxmlformats.org/officeDocument/2006/relationships/hyperlink" Target="https://login.consultant.ru/link/?req=doc&amp;base=LAW&amp;n=505904&amp;date=30.06.2026&amp;dst=100209&amp;field=134" TargetMode = "External"/><Relationship Id="rId216" Type="http://schemas.openxmlformats.org/officeDocument/2006/relationships/hyperlink" Target="https://login.consultant.ru/link/?req=doc&amp;base=LAW&amp;n=505904&amp;date=30.06.2026&amp;dst=100211&amp;field=134" TargetMode = "External"/><Relationship Id="rId217" Type="http://schemas.openxmlformats.org/officeDocument/2006/relationships/hyperlink" Target="https://login.consultant.ru/link/?req=doc&amp;base=LAW&amp;n=505904&amp;date=30.06.2026&amp;dst=100217&amp;field=134" TargetMode = "External"/><Relationship Id="rId218" Type="http://schemas.openxmlformats.org/officeDocument/2006/relationships/hyperlink" Target="https://login.consultant.ru/link/?req=doc&amp;base=LAW&amp;n=505904&amp;date=30.06.2026" TargetMode = "External"/><Relationship Id="rId219" Type="http://schemas.openxmlformats.org/officeDocument/2006/relationships/hyperlink" Target="https://login.consultant.ru/link/?req=doc&amp;base=LAW&amp;n=532260&amp;date=30.06.2026" TargetMode = "External"/><Relationship Id="rId220" Type="http://schemas.openxmlformats.org/officeDocument/2006/relationships/hyperlink" Target="https://login.consultant.ru/link/?req=doc&amp;base=LAW&amp;n=505904&amp;date=30.06.2026&amp;dst=100218&amp;field=134" TargetMode = "External"/><Relationship Id="rId221" Type="http://schemas.openxmlformats.org/officeDocument/2006/relationships/hyperlink" Target="https://login.consultant.ru/link/?req=doc&amp;base=LAW&amp;n=505904&amp;date=30.06.2026&amp;dst=100220&amp;field=134" TargetMode = "External"/><Relationship Id="rId222" Type="http://schemas.openxmlformats.org/officeDocument/2006/relationships/hyperlink" Target="https://login.consultant.ru/link/?req=doc&amp;base=LAW&amp;n=505904&amp;date=30.06.2026&amp;dst=100222&amp;field=134" TargetMode = "External"/><Relationship Id="rId223" Type="http://schemas.openxmlformats.org/officeDocument/2006/relationships/hyperlink" Target="https://login.consultant.ru/link/?req=doc&amp;base=LAW&amp;n=505904&amp;date=30.06.2026&amp;dst=100223&amp;field=134" TargetMode = "External"/><Relationship Id="rId224" Type="http://schemas.openxmlformats.org/officeDocument/2006/relationships/hyperlink" Target="https://login.consultant.ru/link/?req=doc&amp;base=LAW&amp;n=505904&amp;date=30.06.2026&amp;dst=100225&amp;field=134" TargetMode = "External"/><Relationship Id="rId225" Type="http://schemas.openxmlformats.org/officeDocument/2006/relationships/hyperlink" Target="https://login.consultant.ru/link/?req=doc&amp;base=LAW&amp;n=505904&amp;date=30.06.2026&amp;dst=100220&amp;field=134" TargetMode = "External"/><Relationship Id="rId226" Type="http://schemas.openxmlformats.org/officeDocument/2006/relationships/hyperlink" Target="https://login.consultant.ru/link/?req=doc&amp;base=LAW&amp;n=505904&amp;date=30.06.2026&amp;dst=100235&amp;field=134" TargetMode = "External"/><Relationship Id="rId227" Type="http://schemas.openxmlformats.org/officeDocument/2006/relationships/hyperlink" Target="https://login.consultant.ru/link/?req=doc&amp;base=LAW&amp;n=505904&amp;date=30.06.2026" TargetMode = "External"/><Relationship Id="rId228" Type="http://schemas.openxmlformats.org/officeDocument/2006/relationships/hyperlink" Target="https://login.consultant.ru/link/?req=doc&amp;base=LAW&amp;n=505904&amp;date=30.06.2026&amp;dst=100104&amp;field=134" TargetMode = "External"/><Relationship Id="rId229" Type="http://schemas.openxmlformats.org/officeDocument/2006/relationships/hyperlink" Target="https://login.consultant.ru/link/?req=doc&amp;base=LAW&amp;n=505904&amp;date=30.06.2026&amp;dst=100104&amp;field=134" TargetMode = "External"/><Relationship Id="rId230" Type="http://schemas.openxmlformats.org/officeDocument/2006/relationships/hyperlink" Target="https://login.consultant.ru/link/?req=doc&amp;base=LAW&amp;n=505904&amp;date=30.06.2026&amp;dst=4&amp;field=134" TargetMode = "External"/><Relationship Id="rId231" Type="http://schemas.openxmlformats.org/officeDocument/2006/relationships/hyperlink" Target="https://login.consultant.ru/link/?req=doc&amp;base=LAW&amp;n=505904&amp;date=30.06.2026&amp;dst=4&amp;field=134" TargetMode = "External"/><Relationship Id="rId232" Type="http://schemas.openxmlformats.org/officeDocument/2006/relationships/hyperlink" Target="https://login.consultant.ru/link/?req=doc&amp;base=LAW&amp;n=535009&amp;date=30.06.2026" TargetMode = "External"/><Relationship Id="rId233" Type="http://schemas.openxmlformats.org/officeDocument/2006/relationships/hyperlink" Target="https://login.consultant.ru/link/?req=doc&amp;base=LAW&amp;n=505904&amp;date=30.06.2026&amp;dst=100104&amp;field=134" TargetMode = "External"/><Relationship Id="rId234" Type="http://schemas.openxmlformats.org/officeDocument/2006/relationships/hyperlink" Target="https://login.consultant.ru/link/?req=doc&amp;base=LAW&amp;n=505904&amp;date=30.06.2026&amp;dst=100109&amp;field=134" TargetMode = "External"/><Relationship Id="rId235" Type="http://schemas.openxmlformats.org/officeDocument/2006/relationships/hyperlink" Target="https://login.consultant.ru/link/?req=doc&amp;base=LAW&amp;n=505904&amp;date=30.06.2026&amp;dst=100104&amp;field=134" TargetMode = "External"/><Relationship Id="rId236" Type="http://schemas.openxmlformats.org/officeDocument/2006/relationships/hyperlink" Target="https://login.consultant.ru/link/?req=doc&amp;base=LAW&amp;n=505904&amp;date=30.06.2026&amp;dst=100109&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26.06.2026 N 186-ФЗ
"О внесении изменений в отдельные законодательные акты Российской Федерации"</dc:title>
  <dcterms:created xsi:type="dcterms:W3CDTF">2026-06-30T01:24:42Z</dcterms:created>
</cp:coreProperties>
</file>