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7DBD" w:rsidRDefault="00F07DBD" w:rsidP="00F07DBD">
      <w:pPr>
        <w:spacing w:after="0" w:line="288" w:lineRule="atLeast"/>
        <w:ind w:firstLine="540"/>
        <w:jc w:val="both"/>
        <w:rPr>
          <w:rFonts w:ascii="Arial" w:eastAsia="Times New Roman" w:hAnsi="Arial" w:cs="Arial"/>
          <w:b/>
          <w:bCs/>
          <w:sz w:val="24"/>
          <w:szCs w:val="24"/>
          <w:lang w:eastAsia="ru-RU"/>
        </w:rPr>
      </w:pPr>
      <w:r w:rsidRPr="00F07DBD">
        <w:rPr>
          <w:rFonts w:ascii="Arial" w:eastAsia="Times New Roman" w:hAnsi="Arial" w:cs="Arial"/>
          <w:b/>
          <w:bCs/>
          <w:sz w:val="24"/>
          <w:szCs w:val="24"/>
          <w:lang w:eastAsia="ru-RU"/>
        </w:rPr>
        <w:t xml:space="preserve">Федеральный закон от 31.07.2020 </w:t>
      </w:r>
      <w:r>
        <w:rPr>
          <w:rFonts w:ascii="Arial" w:eastAsia="Times New Roman" w:hAnsi="Arial" w:cs="Arial"/>
          <w:b/>
          <w:bCs/>
          <w:sz w:val="24"/>
          <w:szCs w:val="24"/>
          <w:lang w:eastAsia="ru-RU"/>
        </w:rPr>
        <w:t>№</w:t>
      </w:r>
      <w:r w:rsidRPr="00F07DBD">
        <w:rPr>
          <w:rFonts w:ascii="Arial" w:eastAsia="Times New Roman" w:hAnsi="Arial" w:cs="Arial"/>
          <w:b/>
          <w:bCs/>
          <w:sz w:val="24"/>
          <w:szCs w:val="24"/>
          <w:lang w:eastAsia="ru-RU"/>
        </w:rPr>
        <w:t xml:space="preserve"> 248-ФЗ </w:t>
      </w:r>
      <w:bookmarkStart w:id="0" w:name="_GoBack"/>
      <w:bookmarkEnd w:id="0"/>
      <w:r>
        <w:rPr>
          <w:rFonts w:ascii="Arial" w:eastAsia="Times New Roman" w:hAnsi="Arial" w:cs="Arial"/>
          <w:b/>
          <w:bCs/>
          <w:sz w:val="24"/>
          <w:szCs w:val="24"/>
          <w:lang w:eastAsia="ru-RU"/>
        </w:rPr>
        <w:t>«</w:t>
      </w:r>
      <w:r w:rsidRPr="00F07DBD">
        <w:rPr>
          <w:rFonts w:ascii="Arial" w:eastAsia="Times New Roman" w:hAnsi="Arial" w:cs="Arial"/>
          <w:b/>
          <w:bCs/>
          <w:sz w:val="24"/>
          <w:szCs w:val="24"/>
          <w:lang w:eastAsia="ru-RU"/>
        </w:rPr>
        <w:t>О государственном контроле (надзоре) и муниципальном контроле в Российской Федерации</w:t>
      </w:r>
      <w:r>
        <w:rPr>
          <w:rFonts w:ascii="Arial" w:eastAsia="Times New Roman" w:hAnsi="Arial" w:cs="Arial"/>
          <w:b/>
          <w:bCs/>
          <w:sz w:val="24"/>
          <w:szCs w:val="24"/>
          <w:lang w:eastAsia="ru-RU"/>
        </w:rPr>
        <w:t>»</w:t>
      </w:r>
    </w:p>
    <w:p w:rsidR="00F07DBD" w:rsidRDefault="00F07DBD" w:rsidP="00F07DBD">
      <w:pPr>
        <w:spacing w:after="0" w:line="288" w:lineRule="atLeast"/>
        <w:ind w:firstLine="540"/>
        <w:jc w:val="both"/>
        <w:rPr>
          <w:rFonts w:ascii="Arial" w:eastAsia="Times New Roman" w:hAnsi="Arial" w:cs="Arial"/>
          <w:b/>
          <w:bCs/>
          <w:sz w:val="24"/>
          <w:szCs w:val="24"/>
          <w:lang w:eastAsia="ru-RU"/>
        </w:rPr>
      </w:pPr>
    </w:p>
    <w:p w:rsidR="00F07DBD" w:rsidRPr="00F07DBD" w:rsidRDefault="00F07DBD" w:rsidP="00F07DBD">
      <w:pPr>
        <w:spacing w:after="0" w:line="288" w:lineRule="atLeast"/>
        <w:ind w:firstLine="540"/>
        <w:jc w:val="both"/>
        <w:rPr>
          <w:rFonts w:ascii="Times New Roman" w:eastAsia="Times New Roman" w:hAnsi="Times New Roman" w:cs="Times New Roman"/>
          <w:sz w:val="24"/>
          <w:szCs w:val="24"/>
          <w:lang w:eastAsia="ru-RU"/>
        </w:rPr>
      </w:pPr>
      <w:r w:rsidRPr="00F07DBD">
        <w:rPr>
          <w:rFonts w:ascii="Arial" w:eastAsia="Times New Roman" w:hAnsi="Arial" w:cs="Arial"/>
          <w:b/>
          <w:bCs/>
          <w:sz w:val="24"/>
          <w:szCs w:val="24"/>
          <w:lang w:eastAsia="ru-RU"/>
        </w:rPr>
        <w:t>Статья 52.2. Профилактический визит по инициативе контролируемого лица</w:t>
      </w:r>
    </w:p>
    <w:p w:rsidR="00F07DBD" w:rsidRPr="00F07DBD" w:rsidRDefault="00F07DBD" w:rsidP="00F07DBD">
      <w:pPr>
        <w:spacing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  </w:t>
      </w:r>
    </w:p>
    <w:p w:rsidR="00F07DBD" w:rsidRPr="00F07DBD" w:rsidRDefault="00F07DBD" w:rsidP="00F07DBD">
      <w:pPr>
        <w:spacing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1.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2. Контролируемое лицо подает заявление о проведении профилактического визита (далее в настоящей статье - заявление)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3. 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4. Решение об отказе в проведении профилактического визита принимается в следующих случаях: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1) от контролируемого лица поступило уведомление об отзыве заявления;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3) в течение года до даты подачи заявления контрольным (надзорным) органом проведен профилактический визит по ранее поданному заявлению;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5. 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6. 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7. В рамках профилактического визита при согласии контролируемого лица инспектор проводит отбор проб (образцов), инструментальное обследование, испытание.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8. Разъяснения и рекомендации, полученные контролируемым лицом в ходе профилактического визита, носят рекомендательный характер.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lastRenderedPageBreak/>
        <w:t xml:space="preserve">9. Предписания об устранении выявленных в ходе профилактического визита нарушений обязательных требований контролируемым лицам не могут выдаваться.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10. 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 </w:t>
      </w:r>
    </w:p>
    <w:p w:rsidR="00F07DBD" w:rsidRPr="00F07DBD" w:rsidRDefault="00F07DBD" w:rsidP="00F07DBD">
      <w:pPr>
        <w:spacing w:after="0" w:line="288" w:lineRule="atLeast"/>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  </w:t>
      </w:r>
    </w:p>
    <w:p w:rsidR="00F07DBD" w:rsidRPr="00F07DBD" w:rsidRDefault="00F07DBD" w:rsidP="00F07DBD">
      <w:pPr>
        <w:spacing w:after="0" w:line="288" w:lineRule="atLeast"/>
        <w:ind w:firstLine="540"/>
        <w:jc w:val="both"/>
        <w:rPr>
          <w:rFonts w:ascii="Times New Roman" w:eastAsia="Times New Roman" w:hAnsi="Times New Roman" w:cs="Times New Roman"/>
          <w:sz w:val="24"/>
          <w:szCs w:val="24"/>
          <w:lang w:eastAsia="ru-RU"/>
        </w:rPr>
      </w:pPr>
      <w:r w:rsidRPr="00F07DBD">
        <w:rPr>
          <w:rFonts w:ascii="Arial" w:eastAsia="Times New Roman" w:hAnsi="Arial" w:cs="Arial"/>
          <w:b/>
          <w:bCs/>
          <w:sz w:val="24"/>
          <w:szCs w:val="24"/>
          <w:lang w:eastAsia="ru-RU"/>
        </w:rPr>
        <w:t>Статья 53. Проверочные листы</w:t>
      </w:r>
      <w:r w:rsidRPr="00F07DBD">
        <w:rPr>
          <w:rFonts w:ascii="Times New Roman" w:eastAsia="Times New Roman" w:hAnsi="Times New Roman" w:cs="Times New Roman"/>
          <w:sz w:val="24"/>
          <w:szCs w:val="24"/>
          <w:lang w:eastAsia="ru-RU"/>
        </w:rPr>
        <w:t xml:space="preserve"> </w:t>
      </w:r>
    </w:p>
    <w:p w:rsidR="00F07DBD" w:rsidRPr="00F07DBD" w:rsidRDefault="00F07DBD" w:rsidP="00F07DBD">
      <w:pPr>
        <w:spacing w:after="0" w:line="288" w:lineRule="atLeast"/>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  </w:t>
      </w:r>
    </w:p>
    <w:p w:rsidR="00F07DBD" w:rsidRPr="00F07DBD" w:rsidRDefault="00F07DBD" w:rsidP="00F07DBD">
      <w:pPr>
        <w:spacing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1. В целях снижения рисков причинения вреда (ущерба) на объектах контроля и оптимизации проведения контрольных (надзорных) мероприятий контрольные (надзорные) органы формируют и утверждают </w:t>
      </w:r>
      <w:hyperlink r:id="rId4" w:history="1">
        <w:r w:rsidRPr="00F07DBD">
          <w:rPr>
            <w:rFonts w:ascii="Times New Roman" w:eastAsia="Times New Roman" w:hAnsi="Times New Roman" w:cs="Times New Roman"/>
            <w:color w:val="0000FF"/>
            <w:sz w:val="24"/>
            <w:szCs w:val="24"/>
            <w:u w:val="single"/>
            <w:lang w:eastAsia="ru-RU"/>
          </w:rPr>
          <w:t>проверочные листы</w:t>
        </w:r>
      </w:hyperlink>
      <w:r w:rsidRPr="00F07DBD">
        <w:rPr>
          <w:rFonts w:ascii="Times New Roman" w:eastAsia="Times New Roman" w:hAnsi="Times New Roman" w:cs="Times New Roman"/>
          <w:sz w:val="24"/>
          <w:szCs w:val="24"/>
          <w:lang w:eastAsia="ru-RU"/>
        </w:rPr>
        <w:t xml:space="preserve"> (списки контрольных вопросов, ответы на которые свидетельствуют о соблюдении или несоблюдении контролируемым лицом обязательных требований). Проверочные листы не могут возлагать на контролируемое лицо обязанность по соблюдению обязательных требований, не предусмотренных законодательством Российской Федерации.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2. </w:t>
      </w:r>
      <w:hyperlink r:id="rId5" w:history="1">
        <w:r w:rsidRPr="00F07DBD">
          <w:rPr>
            <w:rFonts w:ascii="Times New Roman" w:eastAsia="Times New Roman" w:hAnsi="Times New Roman" w:cs="Times New Roman"/>
            <w:color w:val="0000FF"/>
            <w:sz w:val="24"/>
            <w:szCs w:val="24"/>
            <w:u w:val="single"/>
            <w:lang w:eastAsia="ru-RU"/>
          </w:rPr>
          <w:t>Требования</w:t>
        </w:r>
      </w:hyperlink>
      <w:r w:rsidRPr="00F07DBD">
        <w:rPr>
          <w:rFonts w:ascii="Times New Roman" w:eastAsia="Times New Roman" w:hAnsi="Times New Roman" w:cs="Times New Roman"/>
          <w:sz w:val="24"/>
          <w:szCs w:val="24"/>
          <w:lang w:eastAsia="ru-RU"/>
        </w:rPr>
        <w:t xml:space="preserve">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случаи обязательного применения проверочных листов устанавливаются Правительством Российской Федерации.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3. Исключен. - Федеральный </w:t>
      </w:r>
      <w:hyperlink r:id="rId6" w:history="1">
        <w:r w:rsidRPr="00F07DBD">
          <w:rPr>
            <w:rFonts w:ascii="Times New Roman" w:eastAsia="Times New Roman" w:hAnsi="Times New Roman" w:cs="Times New Roman"/>
            <w:color w:val="0000FF"/>
            <w:sz w:val="24"/>
            <w:szCs w:val="24"/>
            <w:u w:val="single"/>
            <w:lang w:eastAsia="ru-RU"/>
          </w:rPr>
          <w:t>закон</w:t>
        </w:r>
      </w:hyperlink>
      <w:r w:rsidRPr="00F07DBD">
        <w:rPr>
          <w:rFonts w:ascii="Times New Roman" w:eastAsia="Times New Roman" w:hAnsi="Times New Roman" w:cs="Times New Roman"/>
          <w:sz w:val="24"/>
          <w:szCs w:val="24"/>
          <w:lang w:eastAsia="ru-RU"/>
        </w:rPr>
        <w:t xml:space="preserve"> от 11.06.2021 N 170-ФЗ. </w:t>
      </w:r>
    </w:p>
    <w:p w:rsidR="00F07DBD" w:rsidRPr="00F07DBD" w:rsidRDefault="00F07DBD" w:rsidP="00F07DBD">
      <w:pPr>
        <w:spacing w:before="168" w:after="0" w:line="288" w:lineRule="atLeast"/>
        <w:ind w:firstLine="540"/>
        <w:jc w:val="both"/>
        <w:rPr>
          <w:rFonts w:ascii="Times New Roman" w:eastAsia="Times New Roman" w:hAnsi="Times New Roman" w:cs="Times New Roman"/>
          <w:sz w:val="24"/>
          <w:szCs w:val="24"/>
          <w:lang w:eastAsia="ru-RU"/>
        </w:rPr>
      </w:pPr>
      <w:r w:rsidRPr="00F07DBD">
        <w:rPr>
          <w:rFonts w:ascii="Times New Roman" w:eastAsia="Times New Roman" w:hAnsi="Times New Roman" w:cs="Times New Roman"/>
          <w:sz w:val="24"/>
          <w:szCs w:val="24"/>
          <w:lang w:eastAsia="ru-RU"/>
        </w:rPr>
        <w:t xml:space="preserve">4. При проведении контрольных (надзорных) мероприятий проверочные листы, указанные в решении о проведении контрольного (надзорного) мероприятия, заполняются инспектором в электронной форме посредством внесения ответов на контрольные вопросы и заверяются усиленной квалифицированной электронной подписью инспектора. </w:t>
      </w:r>
    </w:p>
    <w:p w:rsidR="00177235" w:rsidRDefault="00177235"/>
    <w:sectPr w:rsidR="0017723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445"/>
    <w:rsid w:val="00177235"/>
    <w:rsid w:val="00630445"/>
    <w:rsid w:val="00F07D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2DF47"/>
  <w15:chartTrackingRefBased/>
  <w15:docId w15:val="{1C62C259-E094-45B8-B4A5-39F057E2D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3676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479116&amp;dst=103737&amp;field=134&amp;date=16.01.2025" TargetMode="External"/><Relationship Id="rId5" Type="http://schemas.openxmlformats.org/officeDocument/2006/relationships/hyperlink" Target="https://login.consultant.ru/link/?req=doc&amp;base=LAW&amp;n=416592&amp;dst=100009&amp;field=134&amp;date=16.01.2025" TargetMode="External"/><Relationship Id="rId4" Type="http://schemas.openxmlformats.org/officeDocument/2006/relationships/hyperlink" Target="https://login.consultant.ru/link/?req=doc&amp;base=LAW&amp;n=323537&amp;dst=100001&amp;field=134&amp;date=16.01.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712</Words>
  <Characters>4061</Characters>
  <Application>Microsoft Office Word</Application>
  <DocSecurity>0</DocSecurity>
  <Lines>33</Lines>
  <Paragraphs>9</Paragraphs>
  <ScaleCrop>false</ScaleCrop>
  <Company>SPecialiST RePack</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user6</dc:creator>
  <cp:keywords/>
  <dc:description/>
  <cp:lastModifiedBy>user6</cp:lastModifiedBy>
  <cp:revision>2</cp:revision>
  <dcterms:created xsi:type="dcterms:W3CDTF">2025-01-16T05:56:00Z</dcterms:created>
  <dcterms:modified xsi:type="dcterms:W3CDTF">2025-01-16T05:59:00Z</dcterms:modified>
</cp:coreProperties>
</file>