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"Земельный кодекс Российской Федерации" от 25.10.2001 N 136-ФЗ</w:t>
              <w:br/>
              <w:t xml:space="preserve">(ред. от 04.08.2026)</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25 октября 2001 года</w:t>
            </w:r>
          </w:p>
        </w:tc>
        <w:tc>
          <w:tcPr>
            <w:tcW w:w="5103" w:type="dxa"/>
            <w:tcBorders>
              <w:top w:val="nil"/>
              <w:left w:val="nil"/>
              <w:bottom w:val="nil"/>
              <w:right w:val="nil"/>
            </w:tcBorders>
          </w:tcPr>
          <w:p>
            <w:pPr>
              <w:pStyle w:val="0"/>
              <w:jc w:val="right"/>
            </w:pPr>
            <w:r>
              <w:rPr>
                <w:sz w:val="24"/>
              </w:rPr>
              <w:t xml:space="preserve">N 136-ФЗ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ЗЕМЕЛЬНЫЙ КОДЕКС РОССИЙСКОЙ ФЕДЕРАЦИИ</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28 сентября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10 октября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30.06.2003 </w:t>
            </w:r>
            <w:hyperlink w:history="0" r:id="rId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29.06.2004 </w:t>
            </w:r>
            <w:hyperlink w:history="0" r:id="rId9"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03.10.2004 </w:t>
            </w:r>
            <w:hyperlink w:history="0" r:id="rId10"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4"/>
                  <w:color w:val="0000ff"/>
                </w:rPr>
                <w:t xml:space="preserve">N 123-ФЗ</w:t>
              </w:r>
            </w:hyperlink>
            <w:r>
              <w:rPr>
                <w:sz w:val="24"/>
                <w:color w:val="392c69"/>
              </w:rPr>
              <w:t xml:space="preserve">, от 21.12.2004 </w:t>
            </w:r>
            <w:hyperlink w:history="0" r:id="rId11"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N 172-ФЗ</w:t>
              </w:r>
            </w:hyperlink>
            <w:r>
              <w:rPr>
                <w:sz w:val="24"/>
                <w:color w:val="392c69"/>
              </w:rPr>
              <w:t xml:space="preserve">, от 29.12.2004 </w:t>
            </w:r>
            <w:hyperlink w:history="0" r:id="rId12" w:tooltip="Федеральный закон от 29.12.2004 N 189-ФЗ (ред. от 04.08.2026) &quot;О введении в действие Жилищного кодекса Российской Федерации&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29.12.2004 </w:t>
            </w:r>
            <w:hyperlink w:history="0" r:id="rId13" w:tooltip="Федеральный закон от 29.12.2004 N 191-ФЗ (ред. от 04.08.2026) &quot;О введении в действие Градостроительного кодекса Российской Федерации&quot; {КонсультантПлюс}">
              <w:r>
                <w:rPr>
                  <w:sz w:val="24"/>
                  <w:color w:val="0000ff"/>
                </w:rPr>
                <w:t xml:space="preserve">N 191-ФЗ</w:t>
              </w:r>
            </w:hyperlink>
            <w:r>
              <w:rPr>
                <w:sz w:val="24"/>
                <w:color w:val="392c69"/>
              </w:rPr>
              <w:t xml:space="preserve">, от 07.03.2005 </w:t>
            </w:r>
            <w:hyperlink w:history="0" r:id="rId1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color w:val="392c69"/>
              </w:rPr>
              <w:t xml:space="preserve">, от 21.07.2005 </w:t>
            </w:r>
            <w:hyperlink w:history="0" r:id="rId15"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22.07.2005 </w:t>
            </w:r>
            <w:hyperlink w:history="0" r:id="rId16"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color w:val="392c69"/>
              </w:rPr>
              <w:t xml:space="preserve">, от 31.12.2005 </w:t>
            </w:r>
            <w:hyperlink w:history="0" r:id="rId17" w:tooltip="Федеральный закон от 31.12.2005 N 206-ФЗ (ред. от 29.12.2017) &quot;О внесении изменений в Федеральный закон &quot;О введении в действие Градостроительного кодекса Российской Федерации&quot; и некоторые другие законодательные акты Российской Федерации по вопросам совершенствования градостроительной деятельности&quot; {КонсультантПлюс}">
              <w:r>
                <w:rPr>
                  <w:sz w:val="24"/>
                  <w:color w:val="0000ff"/>
                </w:rPr>
                <w:t xml:space="preserve">N 206-ФЗ</w:t>
              </w:r>
            </w:hyperlink>
            <w:r>
              <w:rPr>
                <w:sz w:val="24"/>
                <w:color w:val="392c69"/>
              </w:rPr>
              <w:t xml:space="preserve">, от 17.04.2006 </w:t>
            </w:r>
            <w:hyperlink w:history="0" r:id="rId18"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N 53-ФЗ</w:t>
              </w:r>
            </w:hyperlink>
            <w:r>
              <w:rPr>
                <w:sz w:val="24"/>
                <w:color w:val="392c69"/>
              </w:rPr>
              <w:t xml:space="preserve">,</w:t>
            </w:r>
          </w:p>
          <w:p>
            <w:pPr>
              <w:pStyle w:val="0"/>
              <w:jc w:val="center"/>
            </w:pPr>
            <w:r>
              <w:rPr>
                <w:sz w:val="24"/>
                <w:color w:val="392c69"/>
              </w:rPr>
              <w:t xml:space="preserve">от 03.06.2006 </w:t>
            </w:r>
            <w:hyperlink w:history="0" r:id="rId19"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 от 30.06.2006 </w:t>
            </w:r>
            <w:hyperlink w:history="0" r:id="rId20" w:tooltip="Федеральный закон от 30.06.2006 N 92-ФЗ &quot;О внесении изменения в статью 72 Земельного кодекса Российской Федерации&quot; {КонсультантПлюс}">
              <w:r>
                <w:rPr>
                  <w:sz w:val="24"/>
                  <w:color w:val="0000ff"/>
                </w:rPr>
                <w:t xml:space="preserve">N 92-ФЗ</w:t>
              </w:r>
            </w:hyperlink>
            <w:r>
              <w:rPr>
                <w:sz w:val="24"/>
                <w:color w:val="392c69"/>
              </w:rPr>
              <w:t xml:space="preserve">, от 30.06.2006 </w:t>
            </w:r>
            <w:hyperlink w:history="0" r:id="rId21" w:tooltip="Федеральный закон от 30.06.2006 N 93-ФЗ (ред. от 31.07.2025) &quo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27.07.2006 </w:t>
            </w:r>
            <w:hyperlink w:history="0" r:id="rId22" w:tooltip="Федеральный закон от 27.07.2006 N 154-ФЗ (ред. от 04.12.2006) &quot;О внесении изменений в отдельные законодательные акты Российской Федерации по вопросам использования земель лесного фонда&quot; {КонсультантПлюс}">
              <w:r>
                <w:rPr>
                  <w:sz w:val="24"/>
                  <w:color w:val="0000ff"/>
                </w:rPr>
                <w:t xml:space="preserve">N 154-ФЗ</w:t>
              </w:r>
            </w:hyperlink>
            <w:r>
              <w:rPr>
                <w:sz w:val="24"/>
                <w:color w:val="392c69"/>
              </w:rPr>
              <w:t xml:space="preserve">, от 16.10.2006 </w:t>
            </w:r>
            <w:hyperlink w:history="0" r:id="rId23"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 от 04.12.2006 </w:t>
            </w:r>
            <w:hyperlink w:history="0" r:id="rId2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p>
            <w:pPr>
              <w:pStyle w:val="0"/>
              <w:jc w:val="center"/>
            </w:pPr>
            <w:r>
              <w:rPr>
                <w:sz w:val="24"/>
                <w:color w:val="392c69"/>
              </w:rPr>
              <w:t xml:space="preserve">от 04.12.2006 </w:t>
            </w:r>
            <w:hyperlink w:history="0" r:id="rId25" w:tooltip="Федеральный закон от 04.12.2006 N 204-ФЗ &quot;О внесении изменений в статьи 87 и 89 Земельного кодекса Российской Федерации&quot; {КонсультантПлюс}">
              <w:r>
                <w:rPr>
                  <w:sz w:val="24"/>
                  <w:color w:val="0000ff"/>
                </w:rPr>
                <w:t xml:space="preserve">N 204-ФЗ</w:t>
              </w:r>
            </w:hyperlink>
            <w:r>
              <w:rPr>
                <w:sz w:val="24"/>
                <w:color w:val="392c69"/>
              </w:rPr>
              <w:t xml:space="preserve">, от 18.12.2006 </w:t>
            </w:r>
            <w:hyperlink w:history="0" r:id="rId2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color w:val="392c69"/>
              </w:rPr>
              <w:t xml:space="preserve">, от 29.12.2006 </w:t>
            </w:r>
            <w:hyperlink w:history="0" r:id="rId27" w:tooltip="Федеральный закон от 29.12.2006 N 260-ФЗ &quot;О внесении изменений в Федеральный закон &quot;О рыболовстве и сохранении водных биологических ресурсов&quot; и Земельный кодекс Российской Федерации&quot; {КонсультантПлюс}">
              <w:r>
                <w:rPr>
                  <w:sz w:val="24"/>
                  <w:color w:val="0000ff"/>
                </w:rPr>
                <w:t xml:space="preserve">N 260-ФЗ</w:t>
              </w:r>
            </w:hyperlink>
            <w:r>
              <w:rPr>
                <w:sz w:val="24"/>
                <w:color w:val="392c69"/>
              </w:rPr>
              <w:t xml:space="preserve">,</w:t>
            </w:r>
          </w:p>
          <w:p>
            <w:pPr>
              <w:pStyle w:val="0"/>
              <w:jc w:val="center"/>
            </w:pPr>
            <w:r>
              <w:rPr>
                <w:sz w:val="24"/>
                <w:color w:val="392c69"/>
              </w:rPr>
              <w:t xml:space="preserve">от 29.12.2006 </w:t>
            </w:r>
            <w:hyperlink w:history="0" r:id="rId28" w:tooltip="Федеральный закон от 29.12.2006 N 261-ФЗ &quot;О внесении изменений в статьи 20 и 36 Земельного кодекса Российской Федерации&quot; ------------ Утратил силу или отменен {КонсультантПлюс}">
              <w:r>
                <w:rPr>
                  <w:sz w:val="24"/>
                  <w:color w:val="0000ff"/>
                </w:rPr>
                <w:t xml:space="preserve">N 261-ФЗ</w:t>
              </w:r>
            </w:hyperlink>
            <w:r>
              <w:rPr>
                <w:sz w:val="24"/>
                <w:color w:val="392c69"/>
              </w:rPr>
              <w:t xml:space="preserve">, от 28.02.2007 </w:t>
            </w:r>
            <w:hyperlink w:history="0" r:id="rId29" w:tooltip="Федеральный закон от 28.02.2007 N 21-ФЗ &quot;О внесении изменения в статью 61 Земельного кодекса Российской Федерации&quot; {КонсультантПлюс}">
              <w:r>
                <w:rPr>
                  <w:sz w:val="24"/>
                  <w:color w:val="0000ff"/>
                </w:rPr>
                <w:t xml:space="preserve">N 21-ФЗ</w:t>
              </w:r>
            </w:hyperlink>
            <w:r>
              <w:rPr>
                <w:sz w:val="24"/>
                <w:color w:val="392c69"/>
              </w:rPr>
              <w:t xml:space="preserve">, от 10.05.2007 </w:t>
            </w:r>
            <w:hyperlink w:history="0" r:id="rId30"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19.06.2007 </w:t>
            </w:r>
            <w:hyperlink w:history="0" r:id="rId31"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N 102-ФЗ</w:t>
              </w:r>
            </w:hyperlink>
            <w:r>
              <w:rPr>
                <w:sz w:val="24"/>
                <w:color w:val="392c69"/>
              </w:rPr>
              <w:t xml:space="preserve">, от 24.07.2007 </w:t>
            </w:r>
            <w:hyperlink w:history="0" r:id="rId32"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color w:val="392c69"/>
              </w:rPr>
              <w:t xml:space="preserve">, от 30.10.2007 </w:t>
            </w:r>
            <w:hyperlink w:history="0" r:id="rId33" w:tooltip="Федеральный закон от 30.10.2007 N 240-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с изм. и доп., вступ. в силу с 01.01.2024)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08.11.2007 </w:t>
            </w:r>
            <w:hyperlink w:history="0" r:id="rId3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257-ФЗ</w:t>
              </w:r>
            </w:hyperlink>
            <w:r>
              <w:rPr>
                <w:sz w:val="24"/>
                <w:color w:val="392c69"/>
              </w:rPr>
              <w:t xml:space="preserve">, от 13.05.2008 </w:t>
            </w:r>
            <w:hyperlink w:history="0" r:id="rId3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13.05.2008 </w:t>
            </w:r>
            <w:hyperlink w:history="0" r:id="rId36" w:tooltip="Федеральный закон от 13.05.2008 N 68-ФЗ (ред. от 23.06.2014) &quot;О центрах исторического наследия президентов Российской Федерации, прекративших исполнение своих полномочий&quot; {КонсультантПлюс}">
              <w:r>
                <w:rPr>
                  <w:sz w:val="24"/>
                  <w:color w:val="0000ff"/>
                </w:rPr>
                <w:t xml:space="preserve">N 68-ФЗ</w:t>
              </w:r>
            </w:hyperlink>
            <w:r>
              <w:rPr>
                <w:sz w:val="24"/>
                <w:color w:val="392c69"/>
              </w:rPr>
              <w:t xml:space="preserve">,</w:t>
            </w:r>
          </w:p>
          <w:p>
            <w:pPr>
              <w:pStyle w:val="0"/>
              <w:jc w:val="center"/>
            </w:pPr>
            <w:r>
              <w:rPr>
                <w:sz w:val="24"/>
                <w:color w:val="392c69"/>
              </w:rPr>
              <w:t xml:space="preserve">от 14.07.2008 </w:t>
            </w:r>
            <w:hyperlink w:history="0" r:id="rId3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 от 22.07.2008 </w:t>
            </w:r>
            <w:hyperlink w:history="0" r:id="rId3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color w:val="392c69"/>
              </w:rPr>
              <w:t xml:space="preserve">, от 23.07.2008 </w:t>
            </w:r>
            <w:hyperlink w:history="0" r:id="rId3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25.12.2008 </w:t>
            </w:r>
            <w:hyperlink w:history="0" r:id="rId4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 от 30.12.2008 </w:t>
            </w:r>
            <w:hyperlink w:history="0" r:id="rId41" w:tooltip="Федеральный закон от 30.12.2008 N 311-ФЗ (ред. от 03.07.2016) &quot;О внесении изменений в отдельные законодательные акты Российской Федерации&quot; {КонсультантПлюс}">
              <w:r>
                <w:rPr>
                  <w:sz w:val="24"/>
                  <w:color w:val="0000ff"/>
                </w:rPr>
                <w:t xml:space="preserve">N 311-ФЗ</w:t>
              </w:r>
            </w:hyperlink>
            <w:r>
              <w:rPr>
                <w:sz w:val="24"/>
                <w:color w:val="392c69"/>
              </w:rPr>
              <w:t xml:space="preserve">, от 14.03.2009 </w:t>
            </w:r>
            <w:hyperlink w:history="0" r:id="rId42"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w:t>
            </w:r>
          </w:p>
          <w:p>
            <w:pPr>
              <w:pStyle w:val="0"/>
              <w:jc w:val="center"/>
            </w:pPr>
            <w:r>
              <w:rPr>
                <w:sz w:val="24"/>
                <w:color w:val="392c69"/>
              </w:rPr>
              <w:t xml:space="preserve">от 17.07.2009 </w:t>
            </w:r>
            <w:hyperlink w:history="0" r:id="rId43"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N 145-ФЗ</w:t>
              </w:r>
            </w:hyperlink>
            <w:r>
              <w:rPr>
                <w:sz w:val="24"/>
                <w:color w:val="392c69"/>
              </w:rPr>
              <w:t xml:space="preserve">, от 17.07.2009 </w:t>
            </w:r>
            <w:hyperlink w:history="0" r:id="rId4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color w:val="392c69"/>
              </w:rPr>
              <w:t xml:space="preserve">, от 24.07.2009 </w:t>
            </w:r>
            <w:hyperlink w:history="0" r:id="rId45"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25.12.2009 </w:t>
            </w:r>
            <w:hyperlink w:history="0" r:id="rId46" w:tooltip="Федеральный закон от 25.12.2009 N 340-ФЗ (ред. от 23.06.2014)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 от 27.12.2009 </w:t>
            </w:r>
            <w:hyperlink w:history="0" r:id="rId47" w:tooltip="Федеральный закон от 27.12.2009 N 343-ФЗ (ред. от 26.07.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 от 27.12.2009 </w:t>
            </w:r>
            <w:hyperlink w:history="0" r:id="rId48"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color w:val="392c69"/>
              </w:rPr>
              <w:t xml:space="preserve">,</w:t>
            </w:r>
          </w:p>
          <w:p>
            <w:pPr>
              <w:pStyle w:val="0"/>
              <w:jc w:val="center"/>
            </w:pPr>
            <w:r>
              <w:rPr>
                <w:sz w:val="24"/>
                <w:color w:val="392c69"/>
              </w:rPr>
              <w:t xml:space="preserve">от 22.07.2010 </w:t>
            </w:r>
            <w:hyperlink w:history="0" r:id="rId49"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 от 29.12.2010 </w:t>
            </w:r>
            <w:hyperlink w:history="0" r:id="rId50"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 от 29.12.2010 </w:t>
            </w:r>
            <w:hyperlink w:history="0" r:id="rId5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20.03.2011 </w:t>
            </w:r>
            <w:hyperlink w:history="0" r:id="rId52"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color w:val="392c69"/>
              </w:rPr>
              <w:t xml:space="preserve">, от 05.04.2011 </w:t>
            </w:r>
            <w:hyperlink w:history="0" r:id="rId53" w:tooltip="Федеральный закон от 05.04.2011 N 56-ФЗ (ред. от 23.06.2014) &quot;О внесении изменений в Федеральный закон &quot;Об организации проведения встречи глав государств и правительств стран - участников форума &quot;Азиатско-тихоокеанское экономическое сотрудничество&quot;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56-ФЗ</w:t>
              </w:r>
            </w:hyperlink>
            <w:r>
              <w:rPr>
                <w:sz w:val="24"/>
                <w:color w:val="392c69"/>
              </w:rPr>
              <w:t xml:space="preserve">, от 14.06.2011 </w:t>
            </w:r>
            <w:hyperlink w:history="0" r:id="rId54"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4"/>
                  <w:color w:val="0000ff"/>
                </w:rPr>
                <w:t xml:space="preserve">N 138-ФЗ</w:t>
              </w:r>
            </w:hyperlink>
            <w:r>
              <w:rPr>
                <w:sz w:val="24"/>
                <w:color w:val="392c69"/>
              </w:rPr>
              <w:t xml:space="preserve">,</w:t>
            </w:r>
          </w:p>
          <w:p>
            <w:pPr>
              <w:pStyle w:val="0"/>
              <w:jc w:val="center"/>
            </w:pPr>
            <w:r>
              <w:rPr>
                <w:sz w:val="24"/>
                <w:color w:val="392c69"/>
              </w:rPr>
              <w:t xml:space="preserve">от 01.07.2011 </w:t>
            </w:r>
            <w:hyperlink w:history="0" r:id="rId55"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 от 11.07.2011 </w:t>
            </w:r>
            <w:hyperlink w:history="0" r:id="rId5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color w:val="392c69"/>
              </w:rPr>
              <w:t xml:space="preserve">, от 18.07.2011 </w:t>
            </w:r>
            <w:hyperlink w:history="0" r:id="rId57"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214-ФЗ</w:t>
              </w:r>
            </w:hyperlink>
            <w:r>
              <w:rPr>
                <w:sz w:val="24"/>
                <w:color w:val="392c69"/>
              </w:rPr>
              <w:t xml:space="preserve">,</w:t>
            </w:r>
          </w:p>
          <w:p>
            <w:pPr>
              <w:pStyle w:val="0"/>
              <w:jc w:val="center"/>
            </w:pPr>
            <w:r>
              <w:rPr>
                <w:sz w:val="24"/>
                <w:color w:val="392c69"/>
              </w:rPr>
              <w:t xml:space="preserve">от 18.07.2011 </w:t>
            </w:r>
            <w:hyperlink w:history="0" r:id="rId58"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 от 18.07.2011 </w:t>
            </w:r>
            <w:hyperlink w:history="0" r:id="rId59" w:tooltip="Федеральный закон от 18.07.2011 N 219-ФЗ (ред. от 04.08.2023) &quot;О внесении изменений в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18.07.2011 </w:t>
            </w:r>
            <w:hyperlink w:history="0" r:id="rId6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19.07.2011 </w:t>
            </w:r>
            <w:hyperlink w:history="0" r:id="rId61"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N 246-ФЗ</w:t>
              </w:r>
            </w:hyperlink>
            <w:r>
              <w:rPr>
                <w:sz w:val="24"/>
                <w:color w:val="392c69"/>
              </w:rPr>
              <w:t xml:space="preserve">, от 21.07.2011 </w:t>
            </w:r>
            <w:hyperlink w:history="0" r:id="rId62"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color w:val="392c69"/>
              </w:rPr>
              <w:t xml:space="preserve">, от 21.11.2011 </w:t>
            </w:r>
            <w:hyperlink w:history="0" r:id="rId6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30.11.2011 </w:t>
            </w:r>
            <w:hyperlink w:history="0" r:id="rId64" w:tooltip="Федеральный закон от 30.11.2011 N 349-ФЗ (ред. от 29.12.201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349-ФЗ</w:t>
              </w:r>
            </w:hyperlink>
            <w:r>
              <w:rPr>
                <w:sz w:val="24"/>
                <w:color w:val="392c69"/>
              </w:rPr>
              <w:t xml:space="preserve">, от 30.11.2011 </w:t>
            </w:r>
            <w:hyperlink w:history="0" r:id="rId65"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 от 06.12.2011 </w:t>
            </w:r>
            <w:hyperlink w:history="0" r:id="rId66"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color w:val="392c69"/>
              </w:rPr>
              <w:t xml:space="preserve">,</w:t>
            </w:r>
          </w:p>
          <w:p>
            <w:pPr>
              <w:pStyle w:val="0"/>
              <w:jc w:val="center"/>
            </w:pPr>
            <w:r>
              <w:rPr>
                <w:sz w:val="24"/>
                <w:color w:val="392c69"/>
              </w:rPr>
              <w:t xml:space="preserve">от 07.12.2011 </w:t>
            </w:r>
            <w:hyperlink w:history="0" r:id="rId67"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 от 08.12.2011 </w:t>
            </w:r>
            <w:hyperlink w:history="0" r:id="rId68"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N 423-ФЗ</w:t>
              </w:r>
            </w:hyperlink>
            <w:r>
              <w:rPr>
                <w:sz w:val="24"/>
                <w:color w:val="392c69"/>
              </w:rPr>
              <w:t xml:space="preserve">, от 08.12.2011 </w:t>
            </w:r>
            <w:hyperlink w:history="0" r:id="rId6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p>
            <w:pPr>
              <w:pStyle w:val="0"/>
              <w:jc w:val="center"/>
            </w:pPr>
            <w:r>
              <w:rPr>
                <w:sz w:val="24"/>
                <w:color w:val="392c69"/>
              </w:rPr>
              <w:t xml:space="preserve">от 12.12.2011 </w:t>
            </w:r>
            <w:hyperlink w:history="0" r:id="rId70" w:tooltip="Федеральный закон от 12.12.2011 N 425-ФЗ &quot;О внесении изменения в статью 93 Земельного кодекса Российской Федерации&quot; {КонсультантПлюс}">
              <w:r>
                <w:rPr>
                  <w:sz w:val="24"/>
                  <w:color w:val="0000ff"/>
                </w:rPr>
                <w:t xml:space="preserve">N 425-ФЗ</w:t>
              </w:r>
            </w:hyperlink>
            <w:r>
              <w:rPr>
                <w:sz w:val="24"/>
                <w:color w:val="392c69"/>
              </w:rPr>
              <w:t xml:space="preserve">, от 12.12.2011 </w:t>
            </w:r>
            <w:hyperlink w:history="0" r:id="rId71"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color w:val="392c69"/>
              </w:rPr>
              <w:t xml:space="preserve">, от 25.06.2012 </w:t>
            </w:r>
            <w:hyperlink w:history="0" r:id="rId72"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28.07.2012 </w:t>
            </w:r>
            <w:hyperlink w:history="0" r:id="rId7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 от 30.12.2012 </w:t>
            </w:r>
            <w:hyperlink w:history="0" r:id="rId7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04.03.2013 </w:t>
            </w:r>
            <w:hyperlink w:history="0" r:id="rId75"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21-ФЗ</w:t>
              </w:r>
            </w:hyperlink>
            <w:r>
              <w:rPr>
                <w:sz w:val="24"/>
                <w:color w:val="392c69"/>
              </w:rPr>
              <w:t xml:space="preserve">,</w:t>
            </w:r>
          </w:p>
          <w:p>
            <w:pPr>
              <w:pStyle w:val="0"/>
              <w:jc w:val="center"/>
            </w:pPr>
            <w:r>
              <w:rPr>
                <w:sz w:val="24"/>
                <w:color w:val="392c69"/>
              </w:rPr>
              <w:t xml:space="preserve">от 05.04.2013 </w:t>
            </w:r>
            <w:hyperlink w:history="0" r:id="rId76" w:tooltip="Федеральный закон от 05.04.2013 N 55-ФЗ (ред. от 21.12.2021) &quot;О внесении изменений в отдельные законодательные акты Российской Федерации&quot; {КонсультантПлюс}">
              <w:r>
                <w:rPr>
                  <w:sz w:val="24"/>
                  <w:color w:val="0000ff"/>
                </w:rPr>
                <w:t xml:space="preserve">N 55-ФЗ</w:t>
              </w:r>
            </w:hyperlink>
            <w:r>
              <w:rPr>
                <w:sz w:val="24"/>
                <w:color w:val="392c69"/>
              </w:rPr>
              <w:t xml:space="preserve">, от 07.06.2013 </w:t>
            </w:r>
            <w:hyperlink w:history="0" r:id="rId77"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N 123-ФЗ</w:t>
              </w:r>
            </w:hyperlink>
            <w:r>
              <w:rPr>
                <w:sz w:val="24"/>
                <w:color w:val="392c69"/>
              </w:rPr>
              <w:t xml:space="preserve">, от 02.07.2013 </w:t>
            </w:r>
            <w:hyperlink w:history="0" r:id="rId78"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02.07.2013 </w:t>
            </w:r>
            <w:hyperlink w:history="0" r:id="rId7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23.07.2013 </w:t>
            </w:r>
            <w:hyperlink w:history="0" r:id="rId80"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4"/>
                  <w:color w:val="0000ff"/>
                </w:rPr>
                <w:t xml:space="preserve">N 247-ФЗ</w:t>
              </w:r>
            </w:hyperlink>
            <w:r>
              <w:rPr>
                <w:sz w:val="24"/>
                <w:color w:val="392c69"/>
              </w:rPr>
              <w:t xml:space="preserve">, от 28.12.2013 </w:t>
            </w:r>
            <w:hyperlink w:history="0" r:id="rId8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8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 от 28.12.2013 </w:t>
            </w:r>
            <w:hyperlink w:history="0" r:id="rId83" w:tooltip="Федеральный закон от 28.12.2013 N 411-ФЗ (ред. от 29.12.2015) &quot;О внесении изменений в статью 23 Земельного кодекса Российской Федерации и отдельные законодательные акты Российской Федерации&quot; {КонсультантПлюс}">
              <w:r>
                <w:rPr>
                  <w:sz w:val="24"/>
                  <w:color w:val="0000ff"/>
                </w:rPr>
                <w:t xml:space="preserve">N 411-ФЗ</w:t>
              </w:r>
            </w:hyperlink>
            <w:r>
              <w:rPr>
                <w:sz w:val="24"/>
                <w:color w:val="392c69"/>
              </w:rPr>
              <w:t xml:space="preserve">, от 28.12.2013 </w:t>
            </w:r>
            <w:hyperlink w:history="0" r:id="rId84"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23.06.2014 </w:t>
            </w:r>
            <w:hyperlink w:history="0" r:id="rId8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21.07.2014 </w:t>
            </w:r>
            <w:hyperlink w:history="0" r:id="rId8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 от 21.07.2014 </w:t>
            </w:r>
            <w:hyperlink w:history="0" r:id="rId87" w:tooltip="Федеральный закон от 21.07.2014 N 224-ФЗ (ред. от 18.04.2018)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w:t>
            </w:r>
          </w:p>
          <w:p>
            <w:pPr>
              <w:pStyle w:val="0"/>
              <w:jc w:val="center"/>
            </w:pPr>
            <w:r>
              <w:rPr>
                <w:sz w:val="24"/>
                <w:color w:val="392c69"/>
              </w:rPr>
              <w:t xml:space="preserve">от 21.07.2014 </w:t>
            </w:r>
            <w:hyperlink w:history="0" r:id="rId8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color w:val="392c69"/>
              </w:rPr>
              <w:t xml:space="preserve">, от 22.10.2014 </w:t>
            </w:r>
            <w:hyperlink w:history="0" r:id="rId8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 от 29.12.2014 </w:t>
            </w:r>
            <w:hyperlink w:history="0" r:id="rId90"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w:t>
            </w:r>
          </w:p>
          <w:p>
            <w:pPr>
              <w:pStyle w:val="0"/>
              <w:jc w:val="center"/>
            </w:pPr>
            <w:r>
              <w:rPr>
                <w:sz w:val="24"/>
                <w:color w:val="392c69"/>
              </w:rPr>
              <w:t xml:space="preserve">от 29.12.2014 </w:t>
            </w:r>
            <w:hyperlink w:history="0" r:id="rId91"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N 485-ФЗ</w:t>
              </w:r>
            </w:hyperlink>
            <w:r>
              <w:rPr>
                <w:sz w:val="24"/>
                <w:color w:val="392c69"/>
              </w:rPr>
              <w:t xml:space="preserve">, от 29.12.2014 </w:t>
            </w:r>
            <w:hyperlink w:history="0" r:id="rId92"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N 487-ФЗ</w:t>
              </w:r>
            </w:hyperlink>
            <w:r>
              <w:rPr>
                <w:sz w:val="24"/>
                <w:color w:val="392c69"/>
              </w:rPr>
              <w:t xml:space="preserve">, от 31.12.2014 </w:t>
            </w:r>
            <w:hyperlink w:history="0" r:id="rId9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p>
            <w:pPr>
              <w:pStyle w:val="0"/>
              <w:jc w:val="center"/>
            </w:pPr>
            <w:r>
              <w:rPr>
                <w:sz w:val="24"/>
                <w:color w:val="392c69"/>
              </w:rPr>
              <w:t xml:space="preserve">от 08.03.2015 </w:t>
            </w:r>
            <w:hyperlink w:history="0" r:id="rId9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color w:val="392c69"/>
              </w:rPr>
              <w:t xml:space="preserve">, от 20.04.2015 </w:t>
            </w:r>
            <w:hyperlink w:history="0" r:id="rId95"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color w:val="392c69"/>
              </w:rPr>
              <w:t xml:space="preserve">, от 29.06.2015 </w:t>
            </w:r>
            <w:hyperlink w:history="0" r:id="rId9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13.07.2015 </w:t>
            </w:r>
            <w:hyperlink w:history="0" r:id="rId97"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98"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224-ФЗ</w:t>
              </w:r>
            </w:hyperlink>
            <w:r>
              <w:rPr>
                <w:sz w:val="24"/>
                <w:color w:val="392c69"/>
              </w:rPr>
              <w:t xml:space="preserve">, от 13.07.2015 </w:t>
            </w:r>
            <w:hyperlink w:history="0" r:id="rId9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w:t>
            </w:r>
          </w:p>
          <w:p>
            <w:pPr>
              <w:pStyle w:val="0"/>
              <w:jc w:val="center"/>
            </w:pPr>
            <w:r>
              <w:rPr>
                <w:sz w:val="24"/>
                <w:color w:val="392c69"/>
              </w:rPr>
              <w:t xml:space="preserve">от 13.07.2015 </w:t>
            </w:r>
            <w:hyperlink w:history="0" r:id="rId100"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05.10.2015 </w:t>
            </w:r>
            <w:hyperlink w:history="0" r:id="rId101" w:tooltip="Федеральный закон от 05.10.2015 N 277-ФЗ &quot;О внесении изменения в статью 39.30 Земельного кодекса Российской Федерации&quot; {КонсультантПлюс}">
              <w:r>
                <w:rPr>
                  <w:sz w:val="24"/>
                  <w:color w:val="0000ff"/>
                </w:rPr>
                <w:t xml:space="preserve">N 277-ФЗ</w:t>
              </w:r>
            </w:hyperlink>
            <w:r>
              <w:rPr>
                <w:sz w:val="24"/>
                <w:color w:val="392c69"/>
              </w:rPr>
              <w:t xml:space="preserve">, от 28.11.2015 </w:t>
            </w:r>
            <w:hyperlink w:history="0" r:id="rId10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30.12.2015 </w:t>
            </w:r>
            <w:hyperlink w:history="0" r:id="rId103"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431-ФЗ</w:t>
              </w:r>
            </w:hyperlink>
            <w:r>
              <w:rPr>
                <w:sz w:val="24"/>
                <w:color w:val="392c69"/>
              </w:rPr>
              <w:t xml:space="preserve">, от 30.12.2015 </w:t>
            </w:r>
            <w:hyperlink w:history="0" r:id="rId104" w:tooltip="Федеральный закон от 30.12.2015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 от 01.05.2016 </w:t>
            </w:r>
            <w:hyperlink w:history="0" r:id="rId105"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23.05.2016 </w:t>
            </w:r>
            <w:hyperlink w:history="0" r:id="rId106"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color w:val="392c69"/>
              </w:rPr>
              <w:t xml:space="preserve">, от 23.06.2016 </w:t>
            </w:r>
            <w:hyperlink w:history="0" r:id="rId107"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N 206-ФЗ</w:t>
              </w:r>
            </w:hyperlink>
            <w:r>
              <w:rPr>
                <w:sz w:val="24"/>
                <w:color w:val="392c69"/>
              </w:rPr>
              <w:t xml:space="preserve">, от 23.06.2016 </w:t>
            </w:r>
            <w:hyperlink w:history="0" r:id="rId108"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color w:val="392c69"/>
              </w:rPr>
              <w:t xml:space="preserve">,</w:t>
            </w:r>
          </w:p>
          <w:p>
            <w:pPr>
              <w:pStyle w:val="0"/>
              <w:jc w:val="center"/>
            </w:pPr>
            <w:r>
              <w:rPr>
                <w:sz w:val="24"/>
                <w:color w:val="392c69"/>
              </w:rPr>
              <w:t xml:space="preserve">от 03.07.2016 </w:t>
            </w:r>
            <w:hyperlink w:history="0" r:id="rId109"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334-ФЗ</w:t>
              </w:r>
            </w:hyperlink>
            <w:r>
              <w:rPr>
                <w:sz w:val="24"/>
                <w:color w:val="392c69"/>
              </w:rPr>
              <w:t xml:space="preserve">, от 03.07.2016 </w:t>
            </w:r>
            <w:hyperlink w:history="0" r:id="rId110" w:tooltip="Федеральный закон от 03.07.2016 N 335-ФЗ &quot;О внесении изменений в статью 72 Земельного кодекса Российской Федерации&quot; {КонсультантПлюс}">
              <w:r>
                <w:rPr>
                  <w:sz w:val="24"/>
                  <w:color w:val="0000ff"/>
                </w:rPr>
                <w:t xml:space="preserve">N 335-ФЗ</w:t>
              </w:r>
            </w:hyperlink>
            <w:r>
              <w:rPr>
                <w:sz w:val="24"/>
                <w:color w:val="392c69"/>
              </w:rPr>
              <w:t xml:space="preserve">, от 03.07.2016 </w:t>
            </w:r>
            <w:hyperlink w:history="0" r:id="rId111"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color w:val="392c69"/>
              </w:rPr>
              <w:t xml:space="preserve">,</w:t>
            </w:r>
          </w:p>
          <w:p>
            <w:pPr>
              <w:pStyle w:val="0"/>
              <w:jc w:val="center"/>
            </w:pPr>
            <w:r>
              <w:rPr>
                <w:sz w:val="24"/>
                <w:color w:val="392c69"/>
              </w:rPr>
              <w:t xml:space="preserve">от 03.07.2016 </w:t>
            </w:r>
            <w:hyperlink w:history="0" r:id="rId112"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color w:val="392c69"/>
              </w:rPr>
              <w:t xml:space="preserve">, от 03.07.2016 </w:t>
            </w:r>
            <w:hyperlink w:history="0" r:id="rId11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color w:val="392c69"/>
              </w:rPr>
              <w:t xml:space="preserve">, от 03.07.2016 </w:t>
            </w:r>
            <w:hyperlink w:history="0" r:id="rId11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w:t>
            </w:r>
          </w:p>
          <w:p>
            <w:pPr>
              <w:pStyle w:val="0"/>
              <w:jc w:val="center"/>
            </w:pPr>
            <w:r>
              <w:rPr>
                <w:sz w:val="24"/>
                <w:color w:val="392c69"/>
              </w:rPr>
              <w:t xml:space="preserve">от 03.07.2016 </w:t>
            </w:r>
            <w:hyperlink w:history="0" r:id="rId115"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N 365-ФЗ</w:t>
              </w:r>
            </w:hyperlink>
            <w:r>
              <w:rPr>
                <w:sz w:val="24"/>
                <w:color w:val="392c69"/>
              </w:rPr>
              <w:t xml:space="preserve">, от 03.07.2016 </w:t>
            </w:r>
            <w:hyperlink w:history="0" r:id="rId116"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N 373-ФЗ</w:t>
              </w:r>
            </w:hyperlink>
            <w:r>
              <w:rPr>
                <w:sz w:val="24"/>
                <w:color w:val="392c69"/>
              </w:rPr>
              <w:t xml:space="preserve">, от 01.07.2017 </w:t>
            </w:r>
            <w:hyperlink w:history="0" r:id="rId117"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color w:val="392c69"/>
              </w:rPr>
              <w:t xml:space="preserve">,</w:t>
            </w:r>
          </w:p>
          <w:p>
            <w:pPr>
              <w:pStyle w:val="0"/>
              <w:jc w:val="center"/>
            </w:pPr>
            <w:r>
              <w:rPr>
                <w:sz w:val="24"/>
                <w:color w:val="392c69"/>
              </w:rPr>
              <w:t xml:space="preserve">от 01.07.2017 </w:t>
            </w:r>
            <w:hyperlink w:history="0" r:id="rId118"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4"/>
                  <w:color w:val="0000ff"/>
                </w:rPr>
                <w:t xml:space="preserve">N 143-ФЗ</w:t>
              </w:r>
            </w:hyperlink>
            <w:r>
              <w:rPr>
                <w:sz w:val="24"/>
                <w:color w:val="392c69"/>
              </w:rPr>
              <w:t xml:space="preserve">, от 18.07.2017 </w:t>
            </w:r>
            <w:hyperlink w:history="0" r:id="rId119"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177-ФЗ</w:t>
              </w:r>
            </w:hyperlink>
            <w:r>
              <w:rPr>
                <w:sz w:val="24"/>
                <w:color w:val="392c69"/>
              </w:rPr>
              <w:t xml:space="preserve">, от 29.07.2017 </w:t>
            </w:r>
            <w:hyperlink w:history="0" r:id="rId12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w:t>
            </w:r>
          </w:p>
          <w:p>
            <w:pPr>
              <w:pStyle w:val="0"/>
              <w:jc w:val="center"/>
            </w:pPr>
            <w:r>
              <w:rPr>
                <w:sz w:val="24"/>
                <w:color w:val="392c69"/>
              </w:rPr>
              <w:t xml:space="preserve">от 29.07.2017 </w:t>
            </w:r>
            <w:hyperlink w:history="0" r:id="rId12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color w:val="392c69"/>
              </w:rPr>
              <w:t xml:space="preserve">, от 29.07.2017 </w:t>
            </w:r>
            <w:hyperlink w:history="0" r:id="rId122"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color w:val="392c69"/>
              </w:rPr>
              <w:t xml:space="preserve">, от 31.12.2017 </w:t>
            </w:r>
            <w:hyperlink w:history="0" r:id="rId123" w:tooltip="Федеральный закон от 31.12.2017 N 506-ФЗ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506-ФЗ</w:t>
              </w:r>
            </w:hyperlink>
            <w:r>
              <w:rPr>
                <w:sz w:val="24"/>
                <w:color w:val="392c69"/>
              </w:rPr>
              <w:t xml:space="preserve">,</w:t>
            </w:r>
          </w:p>
          <w:p>
            <w:pPr>
              <w:pStyle w:val="0"/>
              <w:jc w:val="center"/>
            </w:pPr>
            <w:r>
              <w:rPr>
                <w:sz w:val="24"/>
                <w:color w:val="392c69"/>
              </w:rPr>
              <w:t xml:space="preserve">от 31.12.2017 </w:t>
            </w:r>
            <w:hyperlink w:history="0" r:id="rId124"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 от 27.06.2018 </w:t>
            </w:r>
            <w:hyperlink w:history="0" r:id="rId125"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N 164-ФЗ</w:t>
              </w:r>
            </w:hyperlink>
            <w:r>
              <w:rPr>
                <w:sz w:val="24"/>
                <w:color w:val="392c69"/>
              </w:rPr>
              <w:t xml:space="preserve">, от 29.06.2018 </w:t>
            </w:r>
            <w:hyperlink w:history="0" r:id="rId126"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01.07.2018 </w:t>
            </w:r>
            <w:hyperlink w:history="0" r:id="rId127"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175-ФЗ</w:t>
              </w:r>
            </w:hyperlink>
            <w:r>
              <w:rPr>
                <w:sz w:val="24"/>
                <w:color w:val="392c69"/>
              </w:rPr>
              <w:t xml:space="preserve">, от 03.07.2018 </w:t>
            </w:r>
            <w:hyperlink w:history="0" r:id="rId12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color w:val="392c69"/>
              </w:rPr>
              <w:t xml:space="preserve">, от 19.07.2018 </w:t>
            </w:r>
            <w:hyperlink w:history="0" r:id="rId129"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color w:val="392c69"/>
              </w:rPr>
              <w:t xml:space="preserve">,</w:t>
            </w:r>
          </w:p>
          <w:p>
            <w:pPr>
              <w:pStyle w:val="0"/>
              <w:jc w:val="center"/>
            </w:pPr>
            <w:r>
              <w:rPr>
                <w:sz w:val="24"/>
                <w:color w:val="392c69"/>
              </w:rPr>
              <w:t xml:space="preserve">от 03.08.2018 </w:t>
            </w:r>
            <w:hyperlink w:history="0" r:id="rId13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color w:val="392c69"/>
              </w:rPr>
              <w:t xml:space="preserve">, от 03.08.2018 </w:t>
            </w:r>
            <w:hyperlink w:history="0" r:id="rId13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 от 03.08.2018 </w:t>
            </w:r>
            <w:hyperlink w:history="0" r:id="rId13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w:t>
            </w:r>
          </w:p>
          <w:p>
            <w:pPr>
              <w:pStyle w:val="0"/>
              <w:jc w:val="center"/>
            </w:pPr>
            <w:r>
              <w:rPr>
                <w:sz w:val="24"/>
                <w:color w:val="392c69"/>
              </w:rPr>
              <w:t xml:space="preserve">от 18.12.2018 </w:t>
            </w:r>
            <w:hyperlink w:history="0" r:id="rId13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color w:val="392c69"/>
              </w:rPr>
              <w:t xml:space="preserve">, от 25.12.2018 </w:t>
            </w:r>
            <w:hyperlink w:history="0" r:id="rId134"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27.06.2019 </w:t>
            </w:r>
            <w:hyperlink w:history="0" r:id="rId135"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02.08.2019 </w:t>
            </w:r>
            <w:hyperlink w:history="0" r:id="rId136"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283-ФЗ</w:t>
              </w:r>
            </w:hyperlink>
            <w:r>
              <w:rPr>
                <w:sz w:val="24"/>
                <w:color w:val="392c69"/>
              </w:rPr>
              <w:t xml:space="preserve">, от 27.12.2019 </w:t>
            </w:r>
            <w:hyperlink w:history="0" r:id="rId137"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color w:val="392c69"/>
              </w:rPr>
              <w:t xml:space="preserve">, от 27.12.2019 </w:t>
            </w:r>
            <w:hyperlink w:history="0" r:id="rId138"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502-ФЗ</w:t>
              </w:r>
            </w:hyperlink>
            <w:r>
              <w:rPr>
                <w:sz w:val="24"/>
                <w:color w:val="392c69"/>
              </w:rPr>
              <w:t xml:space="preserve">,</w:t>
            </w:r>
          </w:p>
          <w:p>
            <w:pPr>
              <w:pStyle w:val="0"/>
              <w:jc w:val="center"/>
            </w:pPr>
            <w:r>
              <w:rPr>
                <w:sz w:val="24"/>
                <w:color w:val="392c69"/>
              </w:rPr>
              <w:t xml:space="preserve">от 18.03.2020 </w:t>
            </w:r>
            <w:hyperlink w:history="0" r:id="rId139"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66-ФЗ</w:t>
              </w:r>
            </w:hyperlink>
            <w:r>
              <w:rPr>
                <w:sz w:val="24"/>
                <w:color w:val="392c69"/>
              </w:rPr>
              <w:t xml:space="preserve">, от 13.07.2020 </w:t>
            </w:r>
            <w:hyperlink w:history="0" r:id="rId140"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 от 13.07.2020 </w:t>
            </w:r>
            <w:hyperlink w:history="0" r:id="rId141" w:tooltip="Федеральный закон от 13.07.2020 N 202-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31.07.2020 </w:t>
            </w:r>
            <w:hyperlink w:history="0" r:id="rId142"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N 269-ФЗ</w:t>
              </w:r>
            </w:hyperlink>
            <w:r>
              <w:rPr>
                <w:sz w:val="24"/>
                <w:color w:val="392c69"/>
              </w:rPr>
              <w:t xml:space="preserve">, от 15.10.2020 </w:t>
            </w:r>
            <w:hyperlink w:history="0" r:id="rId143"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N 318-ФЗ</w:t>
              </w:r>
            </w:hyperlink>
            <w:r>
              <w:rPr>
                <w:sz w:val="24"/>
                <w:color w:val="392c69"/>
              </w:rPr>
              <w:t xml:space="preserve">, от 22.12.2020 </w:t>
            </w:r>
            <w:hyperlink w:history="0" r:id="rId144"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N 435-ФЗ</w:t>
              </w:r>
            </w:hyperlink>
            <w:r>
              <w:rPr>
                <w:sz w:val="24"/>
                <w:color w:val="392c69"/>
              </w:rPr>
              <w:t xml:space="preserve">,</w:t>
            </w:r>
          </w:p>
          <w:p>
            <w:pPr>
              <w:pStyle w:val="0"/>
              <w:jc w:val="center"/>
            </w:pPr>
            <w:r>
              <w:rPr>
                <w:sz w:val="24"/>
                <w:color w:val="392c69"/>
              </w:rPr>
              <w:t xml:space="preserve">от 30.12.2020 </w:t>
            </w:r>
            <w:hyperlink w:history="0" r:id="rId14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color w:val="392c69"/>
              </w:rPr>
              <w:t xml:space="preserve">, от 30.12.2020 </w:t>
            </w:r>
            <w:hyperlink w:history="0" r:id="rId146"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color w:val="392c69"/>
              </w:rPr>
              <w:t xml:space="preserve">, от 05.04.2021 </w:t>
            </w:r>
            <w:hyperlink w:history="0" r:id="rId147"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N 79-ФЗ</w:t>
              </w:r>
            </w:hyperlink>
            <w:r>
              <w:rPr>
                <w:sz w:val="24"/>
                <w:color w:val="392c69"/>
              </w:rPr>
              <w:t xml:space="preserve">,</w:t>
            </w:r>
          </w:p>
          <w:p>
            <w:pPr>
              <w:pStyle w:val="0"/>
              <w:jc w:val="center"/>
            </w:pPr>
            <w:r>
              <w:rPr>
                <w:sz w:val="24"/>
                <w:color w:val="392c69"/>
              </w:rPr>
              <w:t xml:space="preserve">от 20.04.2021 </w:t>
            </w:r>
            <w:hyperlink w:history="0" r:id="rId148"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N 92-ФЗ</w:t>
              </w:r>
            </w:hyperlink>
            <w:r>
              <w:rPr>
                <w:sz w:val="24"/>
                <w:color w:val="392c69"/>
              </w:rPr>
              <w:t xml:space="preserve">, от 30.04.2021 </w:t>
            </w:r>
            <w:hyperlink w:history="0" r:id="rId149"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N 113-ФЗ</w:t>
              </w:r>
            </w:hyperlink>
            <w:r>
              <w:rPr>
                <w:sz w:val="24"/>
                <w:color w:val="392c69"/>
              </w:rPr>
              <w:t xml:space="preserve">, от 30.04.2021 </w:t>
            </w:r>
            <w:hyperlink w:history="0" r:id="rId150"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11.06.2021 </w:t>
            </w:r>
            <w:hyperlink w:history="0" r:id="rId151"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163-ФЗ</w:t>
              </w:r>
            </w:hyperlink>
            <w:r>
              <w:rPr>
                <w:sz w:val="24"/>
                <w:color w:val="392c69"/>
              </w:rPr>
              <w:t xml:space="preserve">, от 11.06.2021 </w:t>
            </w:r>
            <w:hyperlink w:history="0" r:id="rId15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 от 11.06.2021 </w:t>
            </w:r>
            <w:hyperlink w:history="0" r:id="rId153"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28.06.2021 </w:t>
            </w:r>
            <w:hyperlink w:history="0" r:id="rId154"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01.07.2021 </w:t>
            </w:r>
            <w:hyperlink w:history="0" r:id="rId155"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273-ФЗ</w:t>
              </w:r>
            </w:hyperlink>
            <w:r>
              <w:rPr>
                <w:sz w:val="24"/>
                <w:color w:val="392c69"/>
              </w:rPr>
              <w:t xml:space="preserve">, от 01.07.2021 </w:t>
            </w:r>
            <w:hyperlink w:history="0" r:id="rId156"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color w:val="392c69"/>
              </w:rPr>
              <w:t xml:space="preserve">,</w:t>
            </w:r>
          </w:p>
          <w:p>
            <w:pPr>
              <w:pStyle w:val="0"/>
              <w:jc w:val="center"/>
            </w:pPr>
            <w:r>
              <w:rPr>
                <w:sz w:val="24"/>
                <w:color w:val="392c69"/>
              </w:rPr>
              <w:t xml:space="preserve">от 02.07.2021 </w:t>
            </w:r>
            <w:hyperlink w:history="0" r:id="rId157"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color w:val="392c69"/>
              </w:rPr>
              <w:t xml:space="preserve"> (ред. 06.12.2021), от 02.07.2021 </w:t>
            </w:r>
            <w:hyperlink w:history="0" r:id="rId158"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N 300-ФЗ</w:t>
              </w:r>
            </w:hyperlink>
            <w:r>
              <w:rPr>
                <w:sz w:val="24"/>
                <w:color w:val="392c69"/>
              </w:rPr>
              <w:t xml:space="preserve">,</w:t>
            </w:r>
          </w:p>
          <w:p>
            <w:pPr>
              <w:pStyle w:val="0"/>
              <w:jc w:val="center"/>
            </w:pPr>
            <w:r>
              <w:rPr>
                <w:sz w:val="24"/>
                <w:color w:val="392c69"/>
              </w:rPr>
              <w:t xml:space="preserve">от 02.07.2021 </w:t>
            </w:r>
            <w:hyperlink w:history="0" r:id="rId159"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color w:val="392c69"/>
              </w:rPr>
              <w:t xml:space="preserve">, от 06.12.2021 </w:t>
            </w:r>
            <w:hyperlink w:history="0" r:id="rId160"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4"/>
                  <w:color w:val="0000ff"/>
                </w:rPr>
                <w:t xml:space="preserve">N 407-ФЗ</w:t>
              </w:r>
            </w:hyperlink>
            <w:r>
              <w:rPr>
                <w:sz w:val="24"/>
                <w:color w:val="392c69"/>
              </w:rPr>
              <w:t xml:space="preserve">, от 06.12.2021 </w:t>
            </w:r>
            <w:hyperlink w:history="0" r:id="rId161" w:tooltip="Федеральный закон от 06.12.2021 N 408-ФЗ &quot;О внесении изменений в отдельные законодательные акты Российской Федерации&quot; {КонсультантПлюс}">
              <w:r>
                <w:rPr>
                  <w:sz w:val="24"/>
                  <w:color w:val="0000ff"/>
                </w:rPr>
                <w:t xml:space="preserve">N 408-ФЗ</w:t>
              </w:r>
            </w:hyperlink>
            <w:r>
              <w:rPr>
                <w:sz w:val="24"/>
                <w:color w:val="392c69"/>
              </w:rPr>
              <w:t xml:space="preserve">,</w:t>
            </w:r>
          </w:p>
          <w:p>
            <w:pPr>
              <w:pStyle w:val="0"/>
              <w:jc w:val="center"/>
            </w:pPr>
            <w:r>
              <w:rPr>
                <w:sz w:val="24"/>
                <w:color w:val="392c69"/>
              </w:rPr>
              <w:t xml:space="preserve">от 30.12.2021 </w:t>
            </w:r>
            <w:hyperlink w:history="0" r:id="rId162"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color w:val="392c69"/>
              </w:rPr>
              <w:t xml:space="preserve">, от 30.12.2021 </w:t>
            </w:r>
            <w:hyperlink w:history="0" r:id="rId163"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445-ФЗ</w:t>
              </w:r>
            </w:hyperlink>
            <w:r>
              <w:rPr>
                <w:sz w:val="24"/>
                <w:color w:val="392c69"/>
              </w:rPr>
              <w:t xml:space="preserve">, от 30.12.2021 </w:t>
            </w:r>
            <w:hyperlink w:history="0" r:id="rId164"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N 449-ФЗ</w:t>
              </w:r>
            </w:hyperlink>
            <w:r>
              <w:rPr>
                <w:sz w:val="24"/>
                <w:color w:val="392c69"/>
              </w:rPr>
              <w:t xml:space="preserve">,</w:t>
            </w:r>
          </w:p>
          <w:p>
            <w:pPr>
              <w:pStyle w:val="0"/>
              <w:jc w:val="center"/>
            </w:pPr>
            <w:r>
              <w:rPr>
                <w:sz w:val="24"/>
                <w:color w:val="392c69"/>
              </w:rPr>
              <w:t xml:space="preserve">от 30.12.2021 </w:t>
            </w:r>
            <w:hyperlink w:history="0" r:id="rId165" w:tooltip="Федеральный закон от 30.12.2021 N 467-ФЗ &quot;О внесении изменения в статью 57 Земельного кодекса Российской Федерации&quot; {КонсультантПлюс}">
              <w:r>
                <w:rPr>
                  <w:sz w:val="24"/>
                  <w:color w:val="0000ff"/>
                </w:rPr>
                <w:t xml:space="preserve">N 467-ФЗ</w:t>
              </w:r>
            </w:hyperlink>
            <w:r>
              <w:rPr>
                <w:sz w:val="24"/>
                <w:color w:val="392c69"/>
              </w:rPr>
              <w:t xml:space="preserve">, от 30.12.2021 </w:t>
            </w:r>
            <w:hyperlink w:history="0" r:id="rId166" w:tooltip="Федеральный закон от 30.12.2021 N 475-ФЗ (ред. от 26.12.2024) &quot;О внесении изменений в отдельные законодательные акты Российской Федерации&quot; {КонсультантПлюс}">
              <w:r>
                <w:rPr>
                  <w:sz w:val="24"/>
                  <w:color w:val="0000ff"/>
                </w:rPr>
                <w:t xml:space="preserve">N 475-ФЗ</w:t>
              </w:r>
            </w:hyperlink>
            <w:r>
              <w:rPr>
                <w:sz w:val="24"/>
                <w:color w:val="392c69"/>
              </w:rPr>
              <w:t xml:space="preserve">, от 30.12.2021 </w:t>
            </w:r>
            <w:hyperlink w:history="0" r:id="rId167"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N 476-ФЗ</w:t>
              </w:r>
            </w:hyperlink>
            <w:r>
              <w:rPr>
                <w:sz w:val="24"/>
                <w:color w:val="392c69"/>
              </w:rPr>
              <w:t xml:space="preserve">,</w:t>
            </w:r>
          </w:p>
          <w:p>
            <w:pPr>
              <w:pStyle w:val="0"/>
              <w:jc w:val="center"/>
            </w:pPr>
            <w:r>
              <w:rPr>
                <w:sz w:val="24"/>
                <w:color w:val="392c69"/>
              </w:rPr>
              <w:t xml:space="preserve">от 30.12.2021 </w:t>
            </w:r>
            <w:hyperlink w:history="0" r:id="rId168"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color w:val="392c69"/>
              </w:rPr>
              <w:t xml:space="preserve">, от 30.12.2021 </w:t>
            </w:r>
            <w:hyperlink w:history="0" r:id="rId169" w:tooltip="Федеральный закон от 30.12.2021 N 493-ФЗ (ред. от 31.07.2025)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N 493-ФЗ</w:t>
              </w:r>
            </w:hyperlink>
            <w:r>
              <w:rPr>
                <w:sz w:val="24"/>
                <w:color w:val="392c69"/>
              </w:rPr>
              <w:t xml:space="preserve">, от 16.02.2022 </w:t>
            </w:r>
            <w:hyperlink w:history="0" r:id="rId170" w:tooltip="Федеральный закон от 16.02.2022 N 9-ФЗ &quot;О внесении изменения в статью 27 Земельного кодекса Российской Федерации&quot; {КонсультантПлюс}">
              <w:r>
                <w:rPr>
                  <w:sz w:val="24"/>
                  <w:color w:val="0000ff"/>
                </w:rPr>
                <w:t xml:space="preserve">N 9-ФЗ</w:t>
              </w:r>
            </w:hyperlink>
            <w:r>
              <w:rPr>
                <w:sz w:val="24"/>
                <w:color w:val="392c69"/>
              </w:rPr>
              <w:t xml:space="preserve">,</w:t>
            </w:r>
          </w:p>
          <w:p>
            <w:pPr>
              <w:pStyle w:val="0"/>
              <w:jc w:val="center"/>
            </w:pPr>
            <w:r>
              <w:rPr>
                <w:sz w:val="24"/>
                <w:color w:val="392c69"/>
              </w:rPr>
              <w:t xml:space="preserve">от 01.05.2022 </w:t>
            </w:r>
            <w:hyperlink w:history="0" r:id="rId171" w:tooltip="Федеральный закон от 01.05.2022 N 123-ФЗ &quot;О внесении изменения в статью 39.8 Земельного кодекса Российской Федерации&quot; {КонсультантПлюс}">
              <w:r>
                <w:rPr>
                  <w:sz w:val="24"/>
                  <w:color w:val="0000ff"/>
                </w:rPr>
                <w:t xml:space="preserve">N 123-ФЗ</w:t>
              </w:r>
            </w:hyperlink>
            <w:r>
              <w:rPr>
                <w:sz w:val="24"/>
                <w:color w:val="392c69"/>
              </w:rPr>
              <w:t xml:space="preserve">, от 28.05.2022 </w:t>
            </w:r>
            <w:hyperlink w:history="0" r:id="rId172" w:tooltip="Федеральный закон от 28.05.2022 N 144-ФЗ &quot;О внесении изменения в статью 39.10 Земельного кодекса Российской Федерации&quot; {КонсультантПлюс}">
              <w:r>
                <w:rPr>
                  <w:sz w:val="24"/>
                  <w:color w:val="0000ff"/>
                </w:rPr>
                <w:t xml:space="preserve">N 144-ФЗ</w:t>
              </w:r>
            </w:hyperlink>
            <w:r>
              <w:rPr>
                <w:sz w:val="24"/>
                <w:color w:val="392c69"/>
              </w:rPr>
              <w:t xml:space="preserve">, от 14.07.2022 </w:t>
            </w:r>
            <w:hyperlink w:history="0" r:id="rId17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14.07.2022 </w:t>
            </w:r>
            <w:hyperlink w:history="0" r:id="rId174"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253-ФЗ</w:t>
              </w:r>
            </w:hyperlink>
            <w:r>
              <w:rPr>
                <w:sz w:val="24"/>
                <w:color w:val="392c69"/>
              </w:rPr>
              <w:t xml:space="preserve">, от 14.07.2022 </w:t>
            </w:r>
            <w:hyperlink w:history="0" r:id="rId17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color w:val="392c69"/>
              </w:rPr>
              <w:t xml:space="preserve">, от 14.07.2022 </w:t>
            </w:r>
            <w:hyperlink w:history="0" r:id="rId17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14.07.2022 </w:t>
            </w:r>
            <w:hyperlink w:history="0" r:id="rId177"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color w:val="392c69"/>
              </w:rPr>
              <w:t xml:space="preserve">, от 07.10.2022 </w:t>
            </w:r>
            <w:hyperlink w:history="0" r:id="rId17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color w:val="392c69"/>
              </w:rPr>
              <w:t xml:space="preserve">, от 05.12.2022 </w:t>
            </w:r>
            <w:hyperlink w:history="0" r:id="rId179"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N 507-ФЗ</w:t>
              </w:r>
            </w:hyperlink>
            <w:r>
              <w:rPr>
                <w:sz w:val="24"/>
                <w:color w:val="392c69"/>
              </w:rPr>
              <w:t xml:space="preserve">,</w:t>
            </w:r>
          </w:p>
          <w:p>
            <w:pPr>
              <w:pStyle w:val="0"/>
              <w:jc w:val="center"/>
            </w:pPr>
            <w:r>
              <w:rPr>
                <w:sz w:val="24"/>
                <w:color w:val="392c69"/>
              </w:rPr>
              <w:t xml:space="preserve">от 05.12.2022 </w:t>
            </w:r>
            <w:hyperlink w:history="0" r:id="rId180"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color w:val="392c69"/>
              </w:rPr>
              <w:t xml:space="preserve">, от 06.02.2023 </w:t>
            </w:r>
            <w:hyperlink w:history="0" r:id="rId181"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color w:val="392c69"/>
              </w:rPr>
              <w:t xml:space="preserve">, от 18.03.2023 </w:t>
            </w:r>
            <w:hyperlink w:history="0" r:id="rId18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03.04.2023 </w:t>
            </w:r>
            <w:hyperlink w:history="0" r:id="rId183"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N 96-ФЗ</w:t>
              </w:r>
            </w:hyperlink>
            <w:r>
              <w:rPr>
                <w:sz w:val="24"/>
                <w:color w:val="392c69"/>
              </w:rPr>
              <w:t xml:space="preserve">, от 28.04.2023 </w:t>
            </w:r>
            <w:hyperlink w:history="0" r:id="rId184"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 от 13.06.2023 </w:t>
            </w:r>
            <w:hyperlink w:history="0" r:id="rId18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w:t>
            </w:r>
          </w:p>
          <w:p>
            <w:pPr>
              <w:pStyle w:val="0"/>
              <w:jc w:val="center"/>
            </w:pPr>
            <w:r>
              <w:rPr>
                <w:sz w:val="24"/>
                <w:color w:val="392c69"/>
              </w:rPr>
              <w:t xml:space="preserve">от 13.06.2023 </w:t>
            </w:r>
            <w:hyperlink w:history="0" r:id="rId186"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 от 24.06.2023 </w:t>
            </w:r>
            <w:hyperlink w:history="0" r:id="rId187"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24.07.2023 </w:t>
            </w:r>
            <w:hyperlink w:history="0" r:id="rId188"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N 338-ФЗ</w:t>
              </w:r>
            </w:hyperlink>
            <w:r>
              <w:rPr>
                <w:sz w:val="24"/>
                <w:color w:val="392c69"/>
              </w:rPr>
              <w:t xml:space="preserve">,</w:t>
            </w:r>
          </w:p>
          <w:p>
            <w:pPr>
              <w:pStyle w:val="0"/>
              <w:jc w:val="center"/>
            </w:pPr>
            <w:r>
              <w:rPr>
                <w:sz w:val="24"/>
                <w:color w:val="392c69"/>
              </w:rPr>
              <w:t xml:space="preserve">от 24.07.2023 </w:t>
            </w:r>
            <w:hyperlink w:history="0" r:id="rId189"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N 370-ФЗ</w:t>
              </w:r>
            </w:hyperlink>
            <w:r>
              <w:rPr>
                <w:sz w:val="24"/>
                <w:color w:val="392c69"/>
              </w:rPr>
              <w:t xml:space="preserve">, от 04.08.2023 </w:t>
            </w:r>
            <w:hyperlink w:history="0" r:id="rId19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color w:val="392c69"/>
              </w:rPr>
              <w:t xml:space="preserve">, от 04.08.2023 </w:t>
            </w:r>
            <w:hyperlink w:history="0" r:id="rId19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color w:val="392c69"/>
              </w:rPr>
              <w:t xml:space="preserve">,</w:t>
            </w:r>
          </w:p>
          <w:p>
            <w:pPr>
              <w:pStyle w:val="0"/>
              <w:jc w:val="center"/>
            </w:pPr>
            <w:r>
              <w:rPr>
                <w:sz w:val="24"/>
                <w:color w:val="392c69"/>
              </w:rPr>
              <w:t xml:space="preserve">от 04.08.2023 </w:t>
            </w:r>
            <w:hyperlink w:history="0" r:id="rId19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color w:val="392c69"/>
              </w:rPr>
              <w:t xml:space="preserve">, от 04.08.2023 </w:t>
            </w:r>
            <w:hyperlink w:history="0" r:id="rId193"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450-ФЗ</w:t>
              </w:r>
            </w:hyperlink>
            <w:r>
              <w:rPr>
                <w:sz w:val="24"/>
                <w:color w:val="392c69"/>
              </w:rPr>
              <w:t xml:space="preserve">, от 04.08.2023 </w:t>
            </w:r>
            <w:hyperlink w:history="0" r:id="rId194"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w:t>
            </w:r>
          </w:p>
          <w:p>
            <w:pPr>
              <w:pStyle w:val="0"/>
              <w:jc w:val="center"/>
            </w:pPr>
            <w:r>
              <w:rPr>
                <w:sz w:val="24"/>
                <w:color w:val="392c69"/>
              </w:rPr>
              <w:t xml:space="preserve">от 04.08.2023 </w:t>
            </w:r>
            <w:hyperlink w:history="0" r:id="rId19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color w:val="392c69"/>
              </w:rPr>
              <w:t xml:space="preserve">, от 04.08.2023 </w:t>
            </w:r>
            <w:hyperlink w:history="0" r:id="rId196"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491-ФЗ</w:t>
              </w:r>
            </w:hyperlink>
            <w:r>
              <w:rPr>
                <w:sz w:val="24"/>
                <w:color w:val="392c69"/>
              </w:rPr>
              <w:t xml:space="preserve">, от 04.08.2023 </w:t>
            </w:r>
            <w:hyperlink w:history="0" r:id="rId197"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25.12.2023 </w:t>
            </w:r>
            <w:hyperlink w:history="0" r:id="rId19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color w:val="392c69"/>
              </w:rPr>
              <w:t xml:space="preserve">, от 25.12.2023 </w:t>
            </w:r>
            <w:hyperlink w:history="0" r:id="rId199"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color w:val="392c69"/>
              </w:rPr>
              <w:t xml:space="preserve">, от 14.02.2024 </w:t>
            </w:r>
            <w:hyperlink w:history="0" r:id="rId20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color w:val="392c69"/>
              </w:rPr>
              <w:t xml:space="preserve">,</w:t>
            </w:r>
          </w:p>
          <w:p>
            <w:pPr>
              <w:pStyle w:val="0"/>
              <w:jc w:val="center"/>
            </w:pPr>
            <w:r>
              <w:rPr>
                <w:sz w:val="24"/>
                <w:color w:val="392c69"/>
              </w:rPr>
              <w:t xml:space="preserve">от 22.07.2024 </w:t>
            </w:r>
            <w:hyperlink w:history="0" r:id="rId20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color w:val="392c69"/>
              </w:rPr>
              <w:t xml:space="preserve">, от 22.07.2024 </w:t>
            </w:r>
            <w:hyperlink w:history="0" r:id="rId202"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N 197-ФЗ</w:t>
              </w:r>
            </w:hyperlink>
            <w:r>
              <w:rPr>
                <w:sz w:val="24"/>
                <w:color w:val="392c69"/>
              </w:rPr>
              <w:t xml:space="preserve">, от 08.08.2024 </w:t>
            </w:r>
            <w:hyperlink w:history="0" r:id="rId20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08.08.2024 </w:t>
            </w:r>
            <w:hyperlink w:history="0" r:id="rId204"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N 307-ФЗ</w:t>
              </w:r>
            </w:hyperlink>
            <w:r>
              <w:rPr>
                <w:sz w:val="24"/>
                <w:color w:val="392c69"/>
              </w:rPr>
              <w:t xml:space="preserve">, от 08.08.2024 </w:t>
            </w:r>
            <w:hyperlink w:history="0" r:id="rId205"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color w:val="392c69"/>
              </w:rPr>
              <w:t xml:space="preserve">, от 08.08.2024 </w:t>
            </w:r>
            <w:hyperlink w:history="0" r:id="rId206"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08.08.2024 </w:t>
            </w:r>
            <w:hyperlink w:history="0" r:id="rId207"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КонсультантПлюс}">
              <w:r>
                <w:rPr>
                  <w:sz w:val="24"/>
                  <w:color w:val="0000ff"/>
                </w:rPr>
                <w:t xml:space="preserve">N 321-ФЗ</w:t>
              </w:r>
            </w:hyperlink>
            <w:r>
              <w:rPr>
                <w:sz w:val="24"/>
                <w:color w:val="392c69"/>
              </w:rPr>
              <w:t xml:space="preserve">, от 23.11.2024 </w:t>
            </w:r>
            <w:hyperlink w:history="0" r:id="rId208"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color w:val="392c69"/>
              </w:rPr>
              <w:t xml:space="preserve">, от 30.11.2024 </w:t>
            </w:r>
            <w:hyperlink w:history="0" r:id="rId209"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N 447-ФЗ</w:t>
              </w:r>
            </w:hyperlink>
            <w:r>
              <w:rPr>
                <w:sz w:val="24"/>
                <w:color w:val="392c69"/>
              </w:rPr>
              <w:t xml:space="preserve">,</w:t>
            </w:r>
          </w:p>
          <w:p>
            <w:pPr>
              <w:pStyle w:val="0"/>
              <w:jc w:val="center"/>
            </w:pPr>
            <w:r>
              <w:rPr>
                <w:sz w:val="24"/>
                <w:color w:val="392c69"/>
              </w:rPr>
              <w:t xml:space="preserve">от 13.12.2024 </w:t>
            </w:r>
            <w:hyperlink w:history="0" r:id="rId210"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 от 26.12.2024 </w:t>
            </w:r>
            <w:hyperlink w:history="0" r:id="rId21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26.12.2024 </w:t>
            </w:r>
            <w:hyperlink w:history="0" r:id="rId212"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486-ФЗ</w:t>
              </w:r>
            </w:hyperlink>
            <w:r>
              <w:rPr>
                <w:sz w:val="24"/>
                <w:color w:val="392c69"/>
              </w:rPr>
              <w:t xml:space="preserve">,</w:t>
            </w:r>
          </w:p>
          <w:p>
            <w:pPr>
              <w:pStyle w:val="0"/>
              <w:jc w:val="center"/>
            </w:pPr>
            <w:r>
              <w:rPr>
                <w:sz w:val="24"/>
                <w:color w:val="392c69"/>
              </w:rPr>
              <w:t xml:space="preserve">от 26.12.2024 </w:t>
            </w:r>
            <w:hyperlink w:history="0" r:id="rId213"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color w:val="392c69"/>
              </w:rPr>
              <w:t xml:space="preserve">, от 26.12.2024 </w:t>
            </w:r>
            <w:hyperlink w:history="0" r:id="rId214"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N 494-ФЗ</w:t>
              </w:r>
            </w:hyperlink>
            <w:r>
              <w:rPr>
                <w:sz w:val="24"/>
                <w:color w:val="392c69"/>
              </w:rPr>
              <w:t xml:space="preserve">, от 28.12.2024 </w:t>
            </w:r>
            <w:hyperlink w:history="0" r:id="rId215"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color w:val="392c69"/>
              </w:rPr>
              <w:t xml:space="preserve">,</w:t>
            </w:r>
          </w:p>
          <w:p>
            <w:pPr>
              <w:pStyle w:val="0"/>
              <w:jc w:val="center"/>
            </w:pPr>
            <w:r>
              <w:rPr>
                <w:sz w:val="24"/>
                <w:color w:val="392c69"/>
              </w:rPr>
              <w:t xml:space="preserve">от 28.12.2024 </w:t>
            </w:r>
            <w:hyperlink w:history="0" r:id="rId21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color w:val="392c69"/>
              </w:rPr>
              <w:t xml:space="preserve">, от 20.03.2025 </w:t>
            </w:r>
            <w:hyperlink w:history="0" r:id="rId217"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N 35-ФЗ</w:t>
              </w:r>
            </w:hyperlink>
            <w:r>
              <w:rPr>
                <w:sz w:val="24"/>
                <w:color w:val="392c69"/>
              </w:rPr>
              <w:t xml:space="preserve">, от 01.04.2025 </w:t>
            </w:r>
            <w:hyperlink w:history="0" r:id="rId218"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N 52-ФЗ</w:t>
              </w:r>
            </w:hyperlink>
            <w:r>
              <w:rPr>
                <w:sz w:val="24"/>
                <w:color w:val="392c69"/>
              </w:rPr>
              <w:t xml:space="preserve">,</w:t>
            </w:r>
          </w:p>
          <w:p>
            <w:pPr>
              <w:pStyle w:val="0"/>
              <w:jc w:val="center"/>
            </w:pPr>
            <w:r>
              <w:rPr>
                <w:sz w:val="24"/>
                <w:color w:val="392c69"/>
              </w:rPr>
              <w:t xml:space="preserve">от 23.07.2025 </w:t>
            </w:r>
            <w:hyperlink w:history="0" r:id="rId219" w:tooltip="Федеральный закон от 23.07.2025 N 242-ФЗ &quot;О внесении изменений в отдельные законодательные акты Российской Федерации&quot; {КонсультантПлюс}">
              <w:r>
                <w:rPr>
                  <w:sz w:val="24"/>
                  <w:color w:val="0000ff"/>
                </w:rPr>
                <w:t xml:space="preserve">N 242-ФЗ</w:t>
              </w:r>
            </w:hyperlink>
            <w:r>
              <w:rPr>
                <w:sz w:val="24"/>
                <w:color w:val="392c69"/>
              </w:rPr>
              <w:t xml:space="preserve">, от 31.07.2025 </w:t>
            </w:r>
            <w:hyperlink w:history="0" r:id="rId220"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31.07.2025 </w:t>
            </w:r>
            <w:hyperlink w:history="0" r:id="rId22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color w:val="392c69"/>
              </w:rPr>
              <w:t xml:space="preserve">,</w:t>
            </w:r>
          </w:p>
          <w:p>
            <w:pPr>
              <w:pStyle w:val="0"/>
              <w:jc w:val="center"/>
            </w:pPr>
            <w:r>
              <w:rPr>
                <w:sz w:val="24"/>
                <w:color w:val="392c69"/>
              </w:rPr>
              <w:t xml:space="preserve">от 31.07.2025 </w:t>
            </w:r>
            <w:hyperlink w:history="0" r:id="rId222"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color w:val="392c69"/>
              </w:rPr>
              <w:t xml:space="preserve">, от 31.07.2025 </w:t>
            </w:r>
            <w:hyperlink w:history="0" r:id="rId223"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N 344-ФЗ</w:t>
              </w:r>
            </w:hyperlink>
            <w:r>
              <w:rPr>
                <w:sz w:val="24"/>
                <w:color w:val="392c69"/>
              </w:rPr>
              <w:t xml:space="preserve">, от 31.07.2025 </w:t>
            </w:r>
            <w:hyperlink w:history="0" r:id="rId22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color w:val="392c69"/>
              </w:rPr>
              <w:t xml:space="preserve">,</w:t>
            </w:r>
          </w:p>
          <w:p>
            <w:pPr>
              <w:pStyle w:val="0"/>
              <w:jc w:val="center"/>
            </w:pPr>
            <w:r>
              <w:rPr>
                <w:sz w:val="24"/>
                <w:color w:val="392c69"/>
              </w:rPr>
              <w:t xml:space="preserve">от 29.09.2025 </w:t>
            </w:r>
            <w:hyperlink w:history="0" r:id="rId225"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color w:val="392c69"/>
              </w:rPr>
              <w:t xml:space="preserve">, от 28.12.2025 </w:t>
            </w:r>
            <w:hyperlink w:history="0" r:id="rId226" w:tooltip="Федеральный закон от 28.12.2025 N 496-ФЗ &quot;О внесении изменений в статью 106 Земельного кодекса Российской Федерации и статью 26 Федерального закона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496-ФЗ</w:t>
              </w:r>
            </w:hyperlink>
            <w:r>
              <w:rPr>
                <w:sz w:val="24"/>
                <w:color w:val="392c69"/>
              </w:rPr>
              <w:t xml:space="preserve">, от 29.12.2025 </w:t>
            </w:r>
            <w:hyperlink w:history="0" r:id="rId227"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color w:val="392c69"/>
              </w:rPr>
              <w:t xml:space="preserve">,</w:t>
            </w:r>
          </w:p>
          <w:p>
            <w:pPr>
              <w:pStyle w:val="0"/>
              <w:jc w:val="center"/>
            </w:pPr>
            <w:r>
              <w:rPr>
                <w:sz w:val="24"/>
                <w:color w:val="392c69"/>
              </w:rPr>
              <w:t xml:space="preserve">от 29.12.2025 </w:t>
            </w:r>
            <w:hyperlink w:history="0" r:id="rId228"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N 579-ФЗ</w:t>
              </w:r>
            </w:hyperlink>
            <w:r>
              <w:rPr>
                <w:sz w:val="24"/>
                <w:color w:val="392c69"/>
              </w:rPr>
              <w:t xml:space="preserve">, от 30.01.2026 </w:t>
            </w:r>
            <w:hyperlink w:history="0" r:id="rId229"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N 12-ФЗ</w:t>
              </w:r>
            </w:hyperlink>
            <w:r>
              <w:rPr>
                <w:sz w:val="24"/>
                <w:color w:val="392c69"/>
              </w:rPr>
              <w:t xml:space="preserve">, от 02.05.2026 </w:t>
            </w:r>
            <w:hyperlink w:history="0" r:id="rId230"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N 121-ФЗ</w:t>
              </w:r>
            </w:hyperlink>
            <w:r>
              <w:rPr>
                <w:sz w:val="24"/>
                <w:color w:val="392c69"/>
              </w:rPr>
              <w:t xml:space="preserve">,</w:t>
            </w:r>
          </w:p>
          <w:p>
            <w:pPr>
              <w:pStyle w:val="0"/>
              <w:jc w:val="center"/>
            </w:pPr>
            <w:r>
              <w:rPr>
                <w:sz w:val="24"/>
                <w:color w:val="392c69"/>
              </w:rPr>
              <w:t xml:space="preserve">от 04.08.2026 </w:t>
            </w:r>
            <w:hyperlink w:history="0" r:id="rId231"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N 278-ФЗ</w:t>
              </w:r>
            </w:hyperlink>
            <w:r>
              <w:rPr>
                <w:sz w:val="24"/>
                <w:color w:val="392c69"/>
              </w:rPr>
              <w:t xml:space="preserve">, от 04.08.2026 </w:t>
            </w:r>
            <w:hyperlink w:history="0" r:id="rId232"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N 305-ФЗ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05.03.2020 </w:t>
            </w:r>
            <w:hyperlink w:history="0" r:id="rId233" w:tooltip="Постановление Конституционного Суда РФ от 05.03.2020 N 11-П &quot;По делу о проверке конституционности подпунктов 4 и 5 пункта 1 и пункта 5 статьи 57 Земельного кодекса Российской Федерации в связи с жалобой гражданки И.С. Бутримовой&quot; {КонсультантПлюс}">
              <w:r>
                <w:rPr>
                  <w:sz w:val="24"/>
                  <w:color w:val="0000ff"/>
                </w:rPr>
                <w:t xml:space="preserve">N 11-П</w:t>
              </w:r>
            </w:hyperlink>
            <w:r>
              <w:rPr>
                <w:sz w:val="24"/>
                <w:color w:val="392c69"/>
              </w:rPr>
              <w:t xml:space="preserve">, от 11.06.2024 </w:t>
            </w:r>
            <w:hyperlink w:history="0" r:id="rId234"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N 29-П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принципы земельного законодательства</w:t>
      </w:r>
    </w:p>
    <w:p>
      <w:pPr>
        <w:pStyle w:val="0"/>
      </w:pPr>
      <w:r>
        <w:rPr>
          <w:sz w:val="24"/>
        </w:rPr>
      </w:r>
    </w:p>
    <w:bookmarkStart w:id="99" w:name="P99"/>
    <w:bookmarkEnd w:id="99"/>
    <w:p>
      <w:pPr>
        <w:pStyle w:val="0"/>
        <w:ind w:firstLine="540"/>
        <w:jc w:val="both"/>
      </w:pPr>
      <w:r>
        <w:rPr>
          <w:sz w:val="24"/>
        </w:rPr>
        <w:t xml:space="preserve">1. Настоящий Кодекс и изданные в соответствии с ним иные акты земельного законодательства основываются на следующих принципах:</w:t>
      </w:r>
    </w:p>
    <w:p>
      <w:pPr>
        <w:pStyle w:val="0"/>
        <w:spacing w:before="240" w:lineRule="auto"/>
        <w:ind w:firstLine="540"/>
        <w:jc w:val="both"/>
      </w:pPr>
      <w:r>
        <w:rPr>
          <w:sz w:val="24"/>
        </w:rPr>
        <w:t xml:space="preserve">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pPr>
        <w:pStyle w:val="0"/>
        <w:spacing w:before="240" w:lineRule="auto"/>
        <w:ind w:firstLine="540"/>
        <w:jc w:val="both"/>
      </w:pPr>
      <w:r>
        <w:rPr>
          <w:sz w:val="24"/>
        </w:rPr>
        <w:t xml:space="preserve">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pPr>
        <w:pStyle w:val="0"/>
        <w:spacing w:before="240" w:lineRule="auto"/>
        <w:ind w:firstLine="540"/>
        <w:jc w:val="both"/>
      </w:pPr>
      <w:r>
        <w:rPr>
          <w:sz w:val="24"/>
        </w:rPr>
        <w:t xml:space="preserve">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pPr>
        <w:pStyle w:val="0"/>
        <w:spacing w:before="240" w:lineRule="auto"/>
        <w:ind w:firstLine="540"/>
        <w:jc w:val="both"/>
      </w:pPr>
      <w:r>
        <w:rPr>
          <w:sz w:val="24"/>
        </w:rPr>
        <w:t xml:space="preserve">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pPr>
        <w:pStyle w:val="0"/>
        <w:jc w:val="both"/>
      </w:pPr>
      <w:r>
        <w:rPr>
          <w:sz w:val="24"/>
        </w:rPr>
        <w:t xml:space="preserve">(пп. 4 в ред. Федерального </w:t>
      </w:r>
      <w:hyperlink w:history="0" r:id="rId235" w:tooltip="Федеральный закон от 03.10.2004 N 123-ФЗ (ред. от 23.06.2014) &quot;О внесении изменений в Земельный кодекс Российской Федерации, Федеральный закон &quot;О введении в действие Земельного кодекса Российской Федерации&quot; и Федеральный закон &quot;Об обороте земель сельскохозяйственного назначения&quot; {КонсультантПлюс}">
        <w:r>
          <w:rPr>
            <w:sz w:val="24"/>
            <w:color w:val="0000ff"/>
          </w:rPr>
          <w:t xml:space="preserve">закона</w:t>
        </w:r>
      </w:hyperlink>
      <w:r>
        <w:rPr>
          <w:sz w:val="24"/>
        </w:rPr>
        <w:t xml:space="preserve"> от 03.10.2004 N 123-ФЗ)</w:t>
      </w:r>
    </w:p>
    <w:p>
      <w:pPr>
        <w:pStyle w:val="0"/>
        <w:spacing w:before="240" w:lineRule="auto"/>
        <w:ind w:firstLine="540"/>
        <w:jc w:val="both"/>
      </w:pPr>
      <w:r>
        <w:rPr>
          <w:sz w:val="24"/>
        </w:rPr>
        <w:t xml:space="preserve">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pPr>
        <w:pStyle w:val="0"/>
        <w:jc w:val="both"/>
      </w:pPr>
      <w:r>
        <w:rPr>
          <w:sz w:val="24"/>
        </w:rPr>
        <w:t xml:space="preserve">(в ред. Федеральных законов от 21.12.2004 </w:t>
      </w:r>
      <w:hyperlink w:history="0" r:id="rId236"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N 172-ФЗ</w:t>
        </w:r>
      </w:hyperlink>
      <w:r>
        <w:rPr>
          <w:sz w:val="24"/>
        </w:rPr>
        <w:t xml:space="preserve">, от 04.12.2006 </w:t>
      </w:r>
      <w:hyperlink w:history="0" r:id="rId23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w:t>
      </w:r>
    </w:p>
    <w:p>
      <w:pPr>
        <w:pStyle w:val="0"/>
        <w:spacing w:before="240" w:lineRule="auto"/>
        <w:ind w:firstLine="540"/>
        <w:jc w:val="both"/>
      </w:pPr>
      <w:r>
        <w:rPr>
          <w:sz w:val="24"/>
        </w:rPr>
        <w:t xml:space="preserve">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требованиями законодательства;</w:t>
      </w:r>
    </w:p>
    <w:p>
      <w:pPr>
        <w:pStyle w:val="0"/>
        <w:jc w:val="both"/>
      </w:pPr>
      <w:r>
        <w:rPr>
          <w:sz w:val="24"/>
        </w:rPr>
        <w:t xml:space="preserve">(в ред. Федеральных законов от 22.07.2008 </w:t>
      </w:r>
      <w:hyperlink w:history="0" r:id="rId23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31.07.2025 </w:t>
      </w:r>
      <w:hyperlink w:history="0" r:id="rId23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pPr>
        <w:pStyle w:val="0"/>
        <w:spacing w:before="240" w:lineRule="auto"/>
        <w:ind w:firstLine="540"/>
        <w:jc w:val="both"/>
      </w:pPr>
      <w:r>
        <w:rPr>
          <w:sz w:val="24"/>
        </w:rPr>
        <w:t xml:space="preserve">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pPr>
        <w:pStyle w:val="0"/>
        <w:spacing w:before="240" w:lineRule="auto"/>
        <w:ind w:firstLine="540"/>
        <w:jc w:val="both"/>
      </w:pPr>
      <w:r>
        <w:rPr>
          <w:sz w:val="24"/>
        </w:rPr>
        <w:t xml:space="preserve">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pPr>
        <w:pStyle w:val="0"/>
        <w:spacing w:before="240" w:lineRule="auto"/>
        <w:ind w:firstLine="540"/>
        <w:jc w:val="both"/>
      </w:pPr>
      <w:r>
        <w:rPr>
          <w:sz w:val="24"/>
        </w:rPr>
        <w:t xml:space="preserve">2. Федеральными законами могут быть установлены и другие принципы земельного законодательства, не противоречащие установленным </w:t>
      </w:r>
      <w:hyperlink w:history="0" w:anchor="P99" w:tooltip="1. Настоящий Кодекс и изданные в соответствии с ним иные акты земельного законодательства основываются на следующих принципах:">
        <w:r>
          <w:rPr>
            <w:sz w:val="24"/>
            <w:color w:val="0000ff"/>
          </w:rPr>
          <w:t xml:space="preserve">пунктом 1</w:t>
        </w:r>
      </w:hyperlink>
      <w:r>
        <w:rPr>
          <w:sz w:val="24"/>
        </w:rPr>
        <w:t xml:space="preserve"> настоящей статьи принципам.</w:t>
      </w:r>
    </w:p>
    <w:p>
      <w:pPr>
        <w:pStyle w:val="0"/>
      </w:pPr>
      <w:r>
        <w:rPr>
          <w:sz w:val="24"/>
        </w:rPr>
      </w:r>
    </w:p>
    <w:p>
      <w:pPr>
        <w:pStyle w:val="2"/>
        <w:outlineLvl w:val="1"/>
        <w:ind w:firstLine="540"/>
        <w:jc w:val="both"/>
      </w:pPr>
      <w:r>
        <w:rPr>
          <w:sz w:val="24"/>
        </w:rPr>
        <w:t xml:space="preserve">Статья 2. Земельное законодательство</w:t>
      </w:r>
    </w:p>
    <w:p>
      <w:pPr>
        <w:pStyle w:val="0"/>
      </w:pPr>
      <w:r>
        <w:rPr>
          <w:sz w:val="24"/>
        </w:rPr>
      </w:r>
    </w:p>
    <w:p>
      <w:pPr>
        <w:pStyle w:val="0"/>
        <w:ind w:firstLine="540"/>
        <w:jc w:val="both"/>
      </w:pPr>
      <w:r>
        <w:rPr>
          <w:sz w:val="24"/>
        </w:rPr>
        <w:t xml:space="preserve">1. Земельное законодательство в соответствии с </w:t>
      </w:r>
      <w:hyperlink w:history="0" r:id="rId24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pPr>
        <w:pStyle w:val="0"/>
        <w:spacing w:before="240" w:lineRule="auto"/>
        <w:ind w:firstLine="540"/>
        <w:jc w:val="both"/>
      </w:pPr>
      <w:r>
        <w:rPr>
          <w:sz w:val="24"/>
        </w:rPr>
        <w:t xml:space="preserve">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pPr>
        <w:pStyle w:val="0"/>
        <w:spacing w:before="240" w:lineRule="auto"/>
        <w:ind w:firstLine="540"/>
        <w:jc w:val="both"/>
      </w:pPr>
      <w:r>
        <w:rPr>
          <w:sz w:val="24"/>
        </w:rPr>
        <w:t xml:space="preserve">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pPr>
        <w:pStyle w:val="0"/>
        <w:spacing w:before="240" w:lineRule="auto"/>
        <w:ind w:firstLine="540"/>
        <w:jc w:val="both"/>
      </w:pPr>
      <w:r>
        <w:rPr>
          <w:sz w:val="24"/>
        </w:rPr>
        <w:t xml:space="preserve">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pPr>
        <w:pStyle w:val="0"/>
        <w:spacing w:before="240" w:lineRule="auto"/>
        <w:ind w:firstLine="540"/>
        <w:jc w:val="both"/>
      </w:pPr>
      <w:r>
        <w:rPr>
          <w:sz w:val="24"/>
        </w:rPr>
        <w:t xml:space="preserve">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акты, содержащие нормы земельного права.</w:t>
      </w:r>
    </w:p>
    <w:p>
      <w:pPr>
        <w:pStyle w:val="0"/>
        <w:jc w:val="both"/>
      </w:pPr>
      <w:r>
        <w:rPr>
          <w:sz w:val="24"/>
        </w:rPr>
        <w:t xml:space="preserve">(в ред. Федерального </w:t>
      </w:r>
      <w:hyperlink w:history="0" r:id="rId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На основании и во исполнение настоящего Кодекса,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pPr>
        <w:pStyle w:val="0"/>
      </w:pPr>
      <w:r>
        <w:rPr>
          <w:sz w:val="24"/>
        </w:rPr>
      </w:r>
    </w:p>
    <w:p>
      <w:pPr>
        <w:pStyle w:val="2"/>
        <w:outlineLvl w:val="1"/>
        <w:ind w:firstLine="540"/>
        <w:jc w:val="both"/>
      </w:pPr>
      <w:r>
        <w:rPr>
          <w:sz w:val="24"/>
        </w:rPr>
        <w:t xml:space="preserve">Статья 3. Отношения, регулируемые земельным законодательством</w:t>
      </w:r>
    </w:p>
    <w:p>
      <w:pPr>
        <w:pStyle w:val="0"/>
      </w:pPr>
      <w:r>
        <w:rPr>
          <w:sz w:val="24"/>
        </w:rPr>
      </w:r>
    </w:p>
    <w:p>
      <w:pPr>
        <w:pStyle w:val="0"/>
        <w:ind w:firstLine="540"/>
        <w:jc w:val="both"/>
      </w:pPr>
      <w:r>
        <w:rPr>
          <w:sz w:val="24"/>
        </w:rPr>
        <w:t xml:space="preserve">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pPr>
        <w:pStyle w:val="0"/>
        <w:spacing w:before="240" w:lineRule="auto"/>
        <w:ind w:firstLine="540"/>
        <w:jc w:val="both"/>
      </w:pPr>
      <w:r>
        <w:rPr>
          <w:sz w:val="24"/>
        </w:rPr>
        <w:t xml:space="preserve">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pPr>
        <w:pStyle w:val="0"/>
        <w:jc w:val="both"/>
      </w:pPr>
      <w:r>
        <w:rPr>
          <w:sz w:val="24"/>
        </w:rPr>
        <w:t xml:space="preserve">(в ред. Федерального </w:t>
      </w:r>
      <w:hyperlink w:history="0" r:id="rId24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К земельным отношениям нормы указанных отраслей законодательства применяются, если эти отношения не урегулированы земельным законодательством.</w:t>
      </w:r>
    </w:p>
    <w:p>
      <w:pPr>
        <w:pStyle w:val="0"/>
        <w:spacing w:before="240" w:lineRule="auto"/>
        <w:ind w:firstLine="540"/>
        <w:jc w:val="both"/>
      </w:pPr>
      <w:r>
        <w:rPr>
          <w:sz w:val="24"/>
        </w:rPr>
        <w:t xml:space="preserve">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pPr>
        <w:pStyle w:val="0"/>
      </w:pPr>
      <w:r>
        <w:rPr>
          <w:sz w:val="24"/>
        </w:rPr>
      </w:r>
    </w:p>
    <w:p>
      <w:pPr>
        <w:pStyle w:val="2"/>
        <w:outlineLvl w:val="1"/>
        <w:ind w:firstLine="540"/>
        <w:jc w:val="both"/>
      </w:pPr>
      <w:r>
        <w:rPr>
          <w:sz w:val="24"/>
        </w:rPr>
        <w:t xml:space="preserve">Статья 4. Применение международных договоров Российской Федерации</w:t>
      </w:r>
    </w:p>
    <w:p>
      <w:pPr>
        <w:pStyle w:val="0"/>
      </w:pPr>
      <w:r>
        <w:rPr>
          <w:sz w:val="24"/>
        </w:rPr>
      </w:r>
    </w:p>
    <w:p>
      <w:pPr>
        <w:pStyle w:val="0"/>
        <w:ind w:firstLine="540"/>
        <w:jc w:val="both"/>
      </w:pPr>
      <w:hyperlink w:history="0" r:id="rId243"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1</w:t>
        </w:r>
      </w:hyperlink>
      <w:r>
        <w:rPr>
          <w:sz w:val="24"/>
        </w:rPr>
        <w:t xml:space="preserve">. 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pPr>
        <w:pStyle w:val="0"/>
        <w:spacing w:before="240" w:lineRule="auto"/>
        <w:ind w:firstLine="540"/>
        <w:jc w:val="both"/>
      </w:pPr>
      <w:r>
        <w:rPr>
          <w:sz w:val="24"/>
        </w:rPr>
        <w:t xml:space="preserve">2. Не допускается применение правил международных договоров Российской Федерации в их истолковании, противоречащем </w:t>
      </w:r>
      <w:hyperlink w:history="0" r:id="rId24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Такое противоречие может быть установлено в порядке, определенном федеральным конституционным законом.</w:t>
      </w:r>
    </w:p>
    <w:p>
      <w:pPr>
        <w:pStyle w:val="0"/>
        <w:jc w:val="both"/>
      </w:pPr>
      <w:r>
        <w:rPr>
          <w:sz w:val="24"/>
        </w:rPr>
        <w:t xml:space="preserve">(п. 2 введен Федеральным </w:t>
      </w:r>
      <w:hyperlink w:history="0" r:id="rId245" w:tooltip="Федеральный закон от 30.04.2021 N 113-ФЗ &quot;О внесении изменений в статью 4 Земельного кодекса Российской Федерации и статью 9 Жилищного кодекса Российской Федерации&quot; {КонсультантПлюс}">
        <w:r>
          <w:rPr>
            <w:sz w:val="24"/>
            <w:color w:val="0000ff"/>
          </w:rPr>
          <w:t xml:space="preserve">законом</w:t>
        </w:r>
      </w:hyperlink>
      <w:r>
        <w:rPr>
          <w:sz w:val="24"/>
        </w:rPr>
        <w:t xml:space="preserve"> от 30.04.2021 N 113-ФЗ)</w:t>
      </w:r>
    </w:p>
    <w:p>
      <w:pPr>
        <w:pStyle w:val="0"/>
      </w:pPr>
      <w:r>
        <w:rPr>
          <w:sz w:val="24"/>
        </w:rPr>
      </w:r>
    </w:p>
    <w:p>
      <w:pPr>
        <w:pStyle w:val="2"/>
        <w:outlineLvl w:val="1"/>
        <w:ind w:firstLine="540"/>
        <w:jc w:val="both"/>
      </w:pPr>
      <w:r>
        <w:rPr>
          <w:sz w:val="24"/>
        </w:rPr>
        <w:t xml:space="preserve">Статья 5. Участники земельных отношений</w:t>
      </w:r>
    </w:p>
    <w:p>
      <w:pPr>
        <w:pStyle w:val="0"/>
      </w:pPr>
      <w:r>
        <w:rPr>
          <w:sz w:val="24"/>
        </w:rPr>
      </w:r>
    </w:p>
    <w:p>
      <w:pPr>
        <w:pStyle w:val="0"/>
        <w:ind w:firstLine="540"/>
        <w:jc w:val="both"/>
      </w:pPr>
      <w:r>
        <w:rPr>
          <w:sz w:val="24"/>
        </w:rPr>
        <w:t xml:space="preserve">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bookmarkStart w:id="144" w:name="P144"/>
    <w:bookmarkEnd w:id="144"/>
    <w:p>
      <w:pPr>
        <w:pStyle w:val="0"/>
        <w:spacing w:before="240" w:lineRule="auto"/>
        <w:ind w:firstLine="540"/>
        <w:jc w:val="both"/>
      </w:pPr>
      <w:r>
        <w:rPr>
          <w:sz w:val="24"/>
        </w:rPr>
        <w:t xml:space="preserve">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w:t>
      </w:r>
      <w:r>
        <w:rPr>
          <w:sz w:val="24"/>
        </w:rPr>
        <w:t xml:space="preserve">Кодексом</w:t>
      </w:r>
      <w:r>
        <w:rPr>
          <w:sz w:val="24"/>
        </w:rPr>
        <w:t xml:space="preserve">,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Для целей настоящего Кодекса используются следующие понятия и определения:</w:t>
      </w:r>
    </w:p>
    <w:p>
      <w:pPr>
        <w:pStyle w:val="0"/>
        <w:spacing w:before="240" w:lineRule="auto"/>
        <w:ind w:firstLine="540"/>
        <w:jc w:val="both"/>
      </w:pPr>
      <w:r>
        <w:rPr>
          <w:sz w:val="24"/>
        </w:rPr>
        <w:t xml:space="preserve">собственники земельных участков - лица, являющиеся собственниками земельных участков;</w:t>
      </w:r>
    </w:p>
    <w:p>
      <w:pPr>
        <w:pStyle w:val="0"/>
        <w:spacing w:before="240" w:lineRule="auto"/>
        <w:ind w:firstLine="540"/>
        <w:jc w:val="both"/>
      </w:pPr>
      <w:r>
        <w:rPr>
          <w:sz w:val="24"/>
        </w:rPr>
        <w:t xml:space="preserve">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pPr>
        <w:pStyle w:val="0"/>
        <w:jc w:val="both"/>
      </w:pPr>
      <w:r>
        <w:rPr>
          <w:sz w:val="24"/>
        </w:rPr>
        <w:t xml:space="preserve">(в ред. Федерального </w:t>
      </w:r>
      <w:hyperlink w:history="0" r:id="rId246"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землевладельцы - лица, владеющие и пользующиеся земельными участками на праве пожизненного наследуемого владения;</w:t>
      </w:r>
    </w:p>
    <w:p>
      <w:pPr>
        <w:pStyle w:val="0"/>
        <w:spacing w:before="240" w:lineRule="auto"/>
        <w:ind w:firstLine="540"/>
        <w:jc w:val="both"/>
      </w:pPr>
      <w:r>
        <w:rPr>
          <w:sz w:val="24"/>
        </w:rPr>
        <w:t xml:space="preserve">арендаторы земельных участков - лица, владеющие и пользующиеся земельными участками по договору аренды, договору субаренды;</w:t>
      </w:r>
    </w:p>
    <w:p>
      <w:pPr>
        <w:pStyle w:val="0"/>
        <w:spacing w:before="240" w:lineRule="auto"/>
        <w:ind w:firstLine="540"/>
        <w:jc w:val="both"/>
      </w:pPr>
      <w:r>
        <w:rPr>
          <w:sz w:val="24"/>
        </w:rPr>
        <w:t xml:space="preserve">обладатели сервитута - лица, имеющие право ограниченного пользования чужими земельными участками (сервитут);</w:t>
      </w:r>
    </w:p>
    <w:p>
      <w:pPr>
        <w:pStyle w:val="0"/>
        <w:spacing w:before="240" w:lineRule="auto"/>
        <w:ind w:firstLine="540"/>
        <w:jc w:val="both"/>
      </w:pPr>
      <w:r>
        <w:rPr>
          <w:sz w:val="24"/>
        </w:rPr>
        <w:t xml:space="preserve">правообладатели земельных участков - собственники земельных участков, землепользователи, землевладельцы и арендаторы земельных участков;</w:t>
      </w:r>
    </w:p>
    <w:p>
      <w:pPr>
        <w:pStyle w:val="0"/>
        <w:jc w:val="both"/>
      </w:pPr>
      <w:r>
        <w:rPr>
          <w:sz w:val="24"/>
        </w:rPr>
        <w:t xml:space="preserve">(абзац введен Федеральным </w:t>
      </w:r>
      <w:hyperlink w:history="0" r:id="rId24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499-ФЗ)</w:t>
      </w:r>
    </w:p>
    <w:p>
      <w:pPr>
        <w:pStyle w:val="0"/>
        <w:spacing w:before="240" w:lineRule="auto"/>
        <w:ind w:firstLine="540"/>
        <w:jc w:val="both"/>
      </w:pPr>
      <w:r>
        <w:rPr>
          <w:sz w:val="24"/>
        </w:rPr>
        <w:t xml:space="preserve">обладатели публичного сервитута - лица, имеющие право ограниченного пользования землями и (или) чужими земельными участками, установленное в соответствии с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w:t>
      </w:r>
    </w:p>
    <w:p>
      <w:pPr>
        <w:pStyle w:val="0"/>
        <w:jc w:val="both"/>
      </w:pPr>
      <w:r>
        <w:rPr>
          <w:sz w:val="24"/>
        </w:rPr>
        <w:t xml:space="preserve">(абзац введен Федеральным </w:t>
      </w:r>
      <w:hyperlink w:history="0" r:id="rId24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pPr>
      <w:r>
        <w:rPr>
          <w:sz w:val="24"/>
        </w:rPr>
      </w:r>
    </w:p>
    <w:p>
      <w:pPr>
        <w:pStyle w:val="2"/>
        <w:outlineLvl w:val="1"/>
        <w:ind w:firstLine="540"/>
        <w:jc w:val="both"/>
      </w:pPr>
      <w:r>
        <w:rPr>
          <w:sz w:val="24"/>
        </w:rPr>
        <w:t xml:space="preserve">Статья 6. Объекты земельных отношений</w:t>
      </w:r>
    </w:p>
    <w:p>
      <w:pPr>
        <w:pStyle w:val="0"/>
      </w:pPr>
      <w:r>
        <w:rPr>
          <w:sz w:val="24"/>
        </w:rPr>
      </w:r>
    </w:p>
    <w:p>
      <w:pPr>
        <w:pStyle w:val="0"/>
        <w:ind w:firstLine="540"/>
        <w:jc w:val="both"/>
      </w:pPr>
      <w:r>
        <w:rPr>
          <w:sz w:val="24"/>
        </w:rPr>
        <w:t xml:space="preserve">1. Объектами земельных отношений являются:</w:t>
      </w:r>
    </w:p>
    <w:p>
      <w:pPr>
        <w:pStyle w:val="0"/>
        <w:spacing w:before="240" w:lineRule="auto"/>
        <w:ind w:firstLine="540"/>
        <w:jc w:val="both"/>
      </w:pPr>
      <w:r>
        <w:rPr>
          <w:sz w:val="24"/>
        </w:rPr>
        <w:t xml:space="preserve">1) земля как природный объект и природный ресурс;</w:t>
      </w:r>
    </w:p>
    <w:p>
      <w:pPr>
        <w:pStyle w:val="0"/>
        <w:spacing w:before="240" w:lineRule="auto"/>
        <w:ind w:firstLine="540"/>
        <w:jc w:val="both"/>
      </w:pPr>
      <w:r>
        <w:rPr>
          <w:sz w:val="24"/>
        </w:rPr>
        <w:t xml:space="preserve">2) земельные участки;</w:t>
      </w:r>
    </w:p>
    <w:p>
      <w:pPr>
        <w:pStyle w:val="0"/>
        <w:spacing w:before="240" w:lineRule="auto"/>
        <w:ind w:firstLine="540"/>
        <w:jc w:val="both"/>
      </w:pPr>
      <w:r>
        <w:rPr>
          <w:sz w:val="24"/>
        </w:rPr>
        <w:t xml:space="preserve">3) части земельных участков.</w:t>
      </w:r>
    </w:p>
    <w:p>
      <w:pPr>
        <w:pStyle w:val="0"/>
        <w:spacing w:before="240" w:lineRule="auto"/>
        <w:ind w:firstLine="540"/>
        <w:jc w:val="both"/>
      </w:pPr>
      <w:r>
        <w:rPr>
          <w:sz w:val="24"/>
        </w:rPr>
        <w:t xml:space="preserve">2. Утратил силу. - Федеральный </w:t>
      </w:r>
      <w:hyperlink w:history="0" r:id="rId24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w:t>
        </w:r>
      </w:hyperlink>
      <w:r>
        <w:rPr>
          <w:sz w:val="24"/>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ст. 6 признан частично не соответствующим Конституции РФ (</w:t>
            </w:r>
            <w:hyperlink w:history="0" r:id="rId250"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Постановление</w:t>
              </w:r>
            </w:hyperlink>
            <w:r>
              <w:rPr>
                <w:sz w:val="24"/>
                <w:color w:val="392c69"/>
              </w:rPr>
              <w:t xml:space="preserve"> КС РФ от 11.06.2024 N 29-П). О правовом регулировании до внесения соответствующих изменений см. </w:t>
            </w:r>
            <w:hyperlink w:history="0" r:id="rId251"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r>
        <w:rPr>
          <w:sz w:val="24"/>
        </w:rPr>
        <w:t xml:space="preserve">законом</w:t>
      </w:r>
      <w:r>
        <w:rPr>
          <w:sz w:val="24"/>
        </w:rPr>
        <w:t xml:space="preserve">, могут создаваться искусственные земельные участки.</w:t>
      </w:r>
    </w:p>
    <w:p>
      <w:pPr>
        <w:pStyle w:val="0"/>
        <w:jc w:val="both"/>
      </w:pPr>
      <w:r>
        <w:rPr>
          <w:sz w:val="24"/>
        </w:rPr>
        <w:t xml:space="preserve">(п. 3 введен Федеральным </w:t>
      </w:r>
      <w:hyperlink w:history="0" r:id="rId25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pPr>
      <w:r>
        <w:rPr>
          <w:sz w:val="24"/>
        </w:rPr>
      </w:r>
    </w:p>
    <w:bookmarkStart w:id="169" w:name="P169"/>
    <w:bookmarkEnd w:id="169"/>
    <w:p>
      <w:pPr>
        <w:pStyle w:val="2"/>
        <w:outlineLvl w:val="1"/>
        <w:ind w:firstLine="540"/>
        <w:jc w:val="both"/>
      </w:pPr>
      <w:r>
        <w:rPr>
          <w:sz w:val="24"/>
        </w:rPr>
        <w:t xml:space="preserve">Статья 7. Состав земель в Российской Федерации</w:t>
      </w:r>
    </w:p>
    <w:p>
      <w:pPr>
        <w:pStyle w:val="0"/>
      </w:pPr>
      <w:r>
        <w:rPr>
          <w:sz w:val="24"/>
        </w:rPr>
      </w:r>
    </w:p>
    <w:bookmarkStart w:id="171" w:name="P171"/>
    <w:bookmarkEnd w:id="171"/>
    <w:p>
      <w:pPr>
        <w:pStyle w:val="0"/>
        <w:ind w:firstLine="540"/>
        <w:jc w:val="both"/>
      </w:pPr>
      <w:r>
        <w:rPr>
          <w:sz w:val="24"/>
        </w:rPr>
        <w:t xml:space="preserve">1. Земли в Российской Федерации по целевому назначению подразделяются на следующие категории:</w:t>
      </w:r>
    </w:p>
    <w:p>
      <w:pPr>
        <w:pStyle w:val="0"/>
        <w:spacing w:before="240" w:lineRule="auto"/>
        <w:ind w:firstLine="540"/>
        <w:jc w:val="both"/>
      </w:pPr>
      <w:r>
        <w:rPr>
          <w:sz w:val="24"/>
        </w:rPr>
        <w:t xml:space="preserve">1) земли </w:t>
      </w:r>
      <w:hyperlink w:history="0" w:anchor="P3653" w:tooltip="Глава XIV. ЗЕМЛИ СЕЛЬСКОХОЗЯЙСТВЕННОГО НАЗНАЧЕНИЯ">
        <w:r>
          <w:rPr>
            <w:sz w:val="24"/>
            <w:color w:val="0000ff"/>
          </w:rPr>
          <w:t xml:space="preserve">сельскохозяйственного назначения</w:t>
        </w:r>
      </w:hyperlink>
      <w:r>
        <w:rPr>
          <w:sz w:val="24"/>
        </w:rPr>
        <w:t xml:space="preserve">;</w:t>
      </w:r>
    </w:p>
    <w:p>
      <w:pPr>
        <w:pStyle w:val="0"/>
        <w:spacing w:before="240" w:lineRule="auto"/>
        <w:ind w:firstLine="540"/>
        <w:jc w:val="both"/>
      </w:pPr>
      <w:r>
        <w:rPr>
          <w:sz w:val="24"/>
        </w:rPr>
        <w:t xml:space="preserve">2) земли </w:t>
      </w:r>
      <w:hyperlink w:history="0" w:anchor="P3717" w:tooltip="Глава XV. ЗЕМЛИ НАСЕЛЕННЫХ ПУНКТОВ">
        <w:r>
          <w:rPr>
            <w:sz w:val="24"/>
            <w:color w:val="0000ff"/>
          </w:rPr>
          <w:t xml:space="preserve">населенных пунктов</w:t>
        </w:r>
      </w:hyperlink>
      <w:r>
        <w:rPr>
          <w:sz w:val="24"/>
        </w:rPr>
        <w:t xml:space="preserve">;</w:t>
      </w:r>
    </w:p>
    <w:p>
      <w:pPr>
        <w:pStyle w:val="0"/>
        <w:jc w:val="both"/>
      </w:pPr>
      <w:r>
        <w:rPr>
          <w:sz w:val="24"/>
        </w:rPr>
        <w:t xml:space="preserve">(в ред. Федерального </w:t>
      </w:r>
      <w:hyperlink w:history="0" r:id="rId25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3) </w:t>
      </w:r>
      <w:hyperlink w:history="0" w:anchor="P3790" w:tooltip="Глава XVI. ЗЕМЛИ ПРОМЫШЛЕННОСТИ, ЭНЕРГЕТИКИ,">
        <w:r>
          <w:rPr>
            <w:sz w:val="24"/>
            <w:color w:val="0000ff"/>
          </w:rPr>
          <w:t xml:space="preserve">земли</w:t>
        </w:r>
      </w:hyperlink>
      <w:r>
        <w:rPr>
          <w:sz w:val="24"/>
        </w:rP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pPr>
        <w:pStyle w:val="0"/>
        <w:spacing w:before="240" w:lineRule="auto"/>
        <w:ind w:firstLine="540"/>
        <w:jc w:val="both"/>
      </w:pPr>
      <w:r>
        <w:rPr>
          <w:sz w:val="24"/>
        </w:rPr>
        <w:t xml:space="preserve">4) земли особо охраняемых </w:t>
      </w:r>
      <w:hyperlink w:history="0" w:anchor="P3901" w:tooltip="Глава XVII. ЗЕМЛИ ОСОБО ОХРАНЯЕМЫХ ТЕРРИТОРИЙ">
        <w:r>
          <w:rPr>
            <w:sz w:val="24"/>
            <w:color w:val="0000ff"/>
          </w:rPr>
          <w:t xml:space="preserve">территорий и объектов</w:t>
        </w:r>
      </w:hyperlink>
      <w:r>
        <w:rPr>
          <w:sz w:val="24"/>
        </w:rPr>
        <w:t xml:space="preserve">;</w:t>
      </w:r>
    </w:p>
    <w:p>
      <w:pPr>
        <w:pStyle w:val="0"/>
        <w:spacing w:before="240" w:lineRule="auto"/>
        <w:ind w:firstLine="540"/>
        <w:jc w:val="both"/>
      </w:pPr>
      <w:r>
        <w:rPr>
          <w:sz w:val="24"/>
        </w:rPr>
        <w:t xml:space="preserve">5) земли </w:t>
      </w:r>
      <w:hyperlink w:history="0" w:anchor="P4014" w:tooltip="Статья 101. Земли лесного фонда">
        <w:r>
          <w:rPr>
            <w:sz w:val="24"/>
            <w:color w:val="0000ff"/>
          </w:rPr>
          <w:t xml:space="preserve">лесного фонда</w:t>
        </w:r>
      </w:hyperlink>
      <w:r>
        <w:rPr>
          <w:sz w:val="24"/>
        </w:rPr>
        <w:t xml:space="preserve">;</w:t>
      </w:r>
    </w:p>
    <w:p>
      <w:pPr>
        <w:pStyle w:val="0"/>
        <w:spacing w:before="240" w:lineRule="auto"/>
        <w:ind w:firstLine="540"/>
        <w:jc w:val="both"/>
      </w:pPr>
      <w:r>
        <w:rPr>
          <w:sz w:val="24"/>
        </w:rPr>
        <w:t xml:space="preserve">6) земли </w:t>
      </w:r>
      <w:hyperlink w:history="0" w:anchor="P4021" w:tooltip="Статья 102. Земли водного фонда">
        <w:r>
          <w:rPr>
            <w:sz w:val="24"/>
            <w:color w:val="0000ff"/>
          </w:rPr>
          <w:t xml:space="preserve">водного фонда</w:t>
        </w:r>
      </w:hyperlink>
      <w:r>
        <w:rPr>
          <w:sz w:val="24"/>
        </w:rPr>
        <w:t xml:space="preserve">;</w:t>
      </w:r>
    </w:p>
    <w:p>
      <w:pPr>
        <w:pStyle w:val="0"/>
        <w:spacing w:before="240" w:lineRule="auto"/>
        <w:ind w:firstLine="540"/>
        <w:jc w:val="both"/>
      </w:pPr>
      <w:r>
        <w:rPr>
          <w:sz w:val="24"/>
        </w:rPr>
        <w:t xml:space="preserve">7) земли </w:t>
      </w:r>
      <w:hyperlink w:history="0" w:anchor="P4033" w:tooltip="Статья 103. Земли запаса">
        <w:r>
          <w:rPr>
            <w:sz w:val="24"/>
            <w:color w:val="0000ff"/>
          </w:rPr>
          <w:t xml:space="preserve">запаса</w:t>
        </w:r>
      </w:hyperlink>
      <w:r>
        <w:rPr>
          <w:sz w:val="24"/>
        </w:rPr>
        <w:t xml:space="preserve">.</w:t>
      </w:r>
    </w:p>
    <w:p>
      <w:pPr>
        <w:pStyle w:val="0"/>
        <w:spacing w:before="240" w:lineRule="auto"/>
        <w:ind w:firstLine="540"/>
        <w:jc w:val="both"/>
      </w:pPr>
      <w:r>
        <w:rPr>
          <w:sz w:val="24"/>
        </w:rPr>
        <w:t xml:space="preserve">2. Земли, указанные в </w:t>
      </w:r>
      <w:hyperlink w:history="0" w:anchor="P171" w:tooltip="1. Земли в Российской Федерации по целевому назначению подразделяются на следующие категории:">
        <w:r>
          <w:rPr>
            <w:sz w:val="24"/>
            <w:color w:val="0000ff"/>
          </w:rPr>
          <w:t xml:space="preserve">пункте 1</w:t>
        </w:r>
      </w:hyperlink>
      <w:r>
        <w:rPr>
          <w:sz w:val="24"/>
        </w:rPr>
        <w:t xml:space="preserve"> настоящей статьи, используются в соответствии с установленным для них целевым назначением. Правовой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p>
    <w:p>
      <w:pPr>
        <w:pStyle w:val="0"/>
        <w:jc w:val="both"/>
      </w:pPr>
      <w:r>
        <w:rPr>
          <w:sz w:val="24"/>
        </w:rPr>
        <w:t xml:space="preserve">(в ред. Федерального </w:t>
      </w:r>
      <w:hyperlink w:history="0" r:id="rId254" w:tooltip="Федеральный закон от 30.12.2021 N 493-ФЗ (ред. от 31.07.2025) &quot;О внесении изменений в статью 7 Земельного кодекса Российской Федерации и статью 8 Федерального закона &quot;О государственной регистрации недвижимости&quot; {КонсультантПлюс}">
        <w:r>
          <w:rPr>
            <w:sz w:val="24"/>
            <w:color w:val="0000ff"/>
          </w:rPr>
          <w:t xml:space="preserve">закона</w:t>
        </w:r>
      </w:hyperlink>
      <w:r>
        <w:rPr>
          <w:sz w:val="24"/>
        </w:rPr>
        <w:t xml:space="preserve"> от 30.12.2021 N 493-ФЗ)</w:t>
      </w:r>
    </w:p>
    <w:p>
      <w:pPr>
        <w:pStyle w:val="0"/>
        <w:spacing w:before="240" w:lineRule="auto"/>
        <w:ind w:firstLine="540"/>
        <w:jc w:val="both"/>
      </w:pPr>
      <w:r>
        <w:rPr>
          <w:sz w:val="24"/>
        </w:rPr>
        <w:t xml:space="preserve">Абзацы второй - четвертый утратили силу с 1 марта 2026 года. - Федеральный </w:t>
      </w:r>
      <w:hyperlink w:history="0" r:id="rId25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31.07.2025 N 295-ФЗ.</w:t>
      </w:r>
    </w:p>
    <w:p>
      <w:pPr>
        <w:pStyle w:val="0"/>
        <w:spacing w:before="240" w:lineRule="auto"/>
        <w:ind w:firstLine="540"/>
        <w:jc w:val="both"/>
      </w:pPr>
      <w:r>
        <w:rPr>
          <w:sz w:val="24"/>
        </w:rPr>
        <w:t xml:space="preserve">3.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w:t>
      </w:r>
      <w:hyperlink w:history="0" r:id="rId256"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4"/>
            <w:color w:val="0000ff"/>
          </w:rPr>
          <w:t xml:space="preserve">особый правовой режим</w:t>
        </w:r>
      </w:hyperlink>
      <w:r>
        <w:rPr>
          <w:sz w:val="24"/>
        </w:rPr>
        <w:t xml:space="preserve"> использования земель указанных категорий.</w:t>
      </w:r>
    </w:p>
    <w:p>
      <w:pPr>
        <w:pStyle w:val="0"/>
        <w:jc w:val="both"/>
      </w:pPr>
      <w:r>
        <w:rPr>
          <w:sz w:val="24"/>
        </w:rPr>
        <w:t xml:space="preserve">(в ред. Федерального </w:t>
      </w:r>
      <w:hyperlink w:history="0" r:id="rId257"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pPr>
      <w:r>
        <w:rPr>
          <w:sz w:val="24"/>
        </w:rPr>
      </w:r>
    </w:p>
    <w:p>
      <w:pPr>
        <w:pStyle w:val="2"/>
        <w:outlineLvl w:val="1"/>
        <w:ind w:firstLine="540"/>
        <w:jc w:val="both"/>
      </w:pPr>
      <w:r>
        <w:rPr>
          <w:sz w:val="24"/>
        </w:rPr>
        <w:t xml:space="preserve">Статья 8. Отнесение земель к категориям, перевод их из одной категории в другую</w:t>
      </w:r>
    </w:p>
    <w:p>
      <w:pPr>
        <w:pStyle w:val="0"/>
      </w:pPr>
      <w:r>
        <w:rPr>
          <w:sz w:val="24"/>
        </w:rPr>
      </w:r>
    </w:p>
    <w:p>
      <w:pPr>
        <w:pStyle w:val="0"/>
        <w:ind w:firstLine="540"/>
        <w:jc w:val="both"/>
      </w:pPr>
      <w:r>
        <w:rPr>
          <w:sz w:val="24"/>
        </w:rPr>
        <w:t xml:space="preserve">1. Перевод земель из одной категории в другую осуществляется в отношении:</w:t>
      </w:r>
    </w:p>
    <w:p>
      <w:pPr>
        <w:pStyle w:val="0"/>
        <w:jc w:val="both"/>
      </w:pPr>
      <w:r>
        <w:rPr>
          <w:sz w:val="24"/>
        </w:rPr>
        <w:t xml:space="preserve">(в ред. Федерального </w:t>
      </w:r>
      <w:hyperlink w:history="0" r:id="rId25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1) земель, находящихся в федеральной собственности, - Правительством Российской Федерации;</w:t>
      </w:r>
    </w:p>
    <w:p>
      <w:pPr>
        <w:pStyle w:val="0"/>
        <w:spacing w:before="240" w:lineRule="auto"/>
        <w:ind w:firstLine="540"/>
        <w:jc w:val="both"/>
      </w:pPr>
      <w:r>
        <w:rPr>
          <w:sz w:val="24"/>
        </w:rPr>
        <w:t xml:space="preserve">2) земель, находящихся в собственности субъектов Российской Федерации, если иное не предусмотрено настоящим Кодексом и другими федеральными законами, - исполнительными органами субъектов Российской Федерации;</w:t>
      </w:r>
    </w:p>
    <w:p>
      <w:pPr>
        <w:pStyle w:val="0"/>
        <w:jc w:val="both"/>
      </w:pPr>
      <w:r>
        <w:rPr>
          <w:sz w:val="24"/>
        </w:rPr>
        <w:t xml:space="preserve">(в ред. Федеральных законов от 08.08.2024 </w:t>
      </w:r>
      <w:hyperlink w:history="0" r:id="rId2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 от 01.04.2025 </w:t>
      </w:r>
      <w:hyperlink w:history="0" r:id="rId260"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N 52-ФЗ</w:t>
        </w:r>
      </w:hyperlink>
      <w:r>
        <w:rPr>
          <w:sz w:val="24"/>
        </w:rPr>
        <w:t xml:space="preserve">)</w:t>
      </w:r>
    </w:p>
    <w:p>
      <w:pPr>
        <w:pStyle w:val="0"/>
        <w:spacing w:before="240" w:lineRule="auto"/>
        <w:ind w:firstLine="540"/>
        <w:jc w:val="both"/>
      </w:pPr>
      <w:r>
        <w:rPr>
          <w:sz w:val="24"/>
        </w:rPr>
        <w:t xml:space="preserve">3) земель, находящихся в муниципальной собственности, за исключением земель сельскохозяйственного назначения, - органами местного самоуправления;</w:t>
      </w:r>
    </w:p>
    <w:p>
      <w:pPr>
        <w:pStyle w:val="0"/>
        <w:spacing w:before="240" w:lineRule="auto"/>
        <w:ind w:firstLine="540"/>
        <w:jc w:val="both"/>
      </w:pPr>
      <w:r>
        <w:rPr>
          <w:sz w:val="24"/>
        </w:rPr>
        <w:t xml:space="preserve">4) земель, находящихся в частной собственности, - органами местного самоуправления, если иное не предусмотрено настоящим Кодексом и другими федеральными законами.</w:t>
      </w:r>
    </w:p>
    <w:p>
      <w:pPr>
        <w:pStyle w:val="0"/>
        <w:jc w:val="both"/>
      </w:pPr>
      <w:r>
        <w:rPr>
          <w:sz w:val="24"/>
        </w:rPr>
        <w:t xml:space="preserve">(пп. 4 в ред. Федерального </w:t>
      </w:r>
      <w:hyperlink w:history="0" r:id="rId261"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01.04.2025 N 52-ФЗ)</w:t>
      </w:r>
    </w:p>
    <w:p>
      <w:pPr>
        <w:pStyle w:val="0"/>
        <w:spacing w:before="240" w:lineRule="auto"/>
        <w:ind w:firstLine="540"/>
        <w:jc w:val="both"/>
      </w:pPr>
      <w:r>
        <w:rPr>
          <w:sz w:val="24"/>
        </w:rP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history="0" w:anchor="P3730" w:tooltip="Статья 84. Установление, изменение границ населенных пунктов">
        <w:r>
          <w:rPr>
            <w:sz w:val="24"/>
            <w:color w:val="0000ff"/>
          </w:rPr>
          <w:t xml:space="preserve">Кодексом</w:t>
        </w:r>
      </w:hyperlink>
      <w:r>
        <w:rPr>
          <w:sz w:val="24"/>
        </w:rPr>
        <w:t xml:space="preserve"> и </w:t>
      </w:r>
      <w:r>
        <w:rPr>
          <w:sz w:val="24"/>
        </w:rPr>
        <w:t xml:space="preserve">законодательством</w:t>
      </w:r>
      <w:r>
        <w:rPr>
          <w:sz w:val="24"/>
        </w:rPr>
        <w:t xml:space="preserve"> Российской Федерации о градостроительной деятельности.</w:t>
      </w:r>
    </w:p>
    <w:p>
      <w:pPr>
        <w:pStyle w:val="0"/>
        <w:jc w:val="both"/>
      </w:pPr>
      <w:r>
        <w:rPr>
          <w:sz w:val="24"/>
        </w:rPr>
        <w:t xml:space="preserve">(в ред. Федерального </w:t>
      </w:r>
      <w:hyperlink w:history="0" r:id="rId26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Абзац утратил силу. - Федеральный </w:t>
      </w:r>
      <w:hyperlink w:history="0" r:id="rId263" w:tooltip="Федеральный закон от 04.03.2013 N 21-ФЗ (ред. от 30.12.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04.03.2013 N 21-ФЗ.</w:t>
      </w:r>
    </w:p>
    <w:p>
      <w:pPr>
        <w:pStyle w:val="0"/>
        <w:spacing w:before="240" w:lineRule="auto"/>
        <w:ind w:firstLine="540"/>
        <w:jc w:val="both"/>
      </w:pPr>
      <w:r>
        <w:rPr>
          <w:sz w:val="24"/>
        </w:rPr>
        <w:t xml:space="preserve">Порядок перевода земель из одной категории в другую устанавливается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2. Категория земель указывается в:</w:t>
      </w:r>
    </w:p>
    <w:p>
      <w:pPr>
        <w:pStyle w:val="0"/>
        <w:spacing w:before="240" w:lineRule="auto"/>
        <w:ind w:firstLine="540"/>
        <w:jc w:val="both"/>
      </w:pPr>
      <w:r>
        <w:rPr>
          <w:sz w:val="24"/>
        </w:rPr>
        <w:t xml:space="preserve">1) актах федеральных органов исполнительной власти, актах исполнительных органов субъектов Российской Федерации и актах органов местного самоуправления о предоставлении земельных участков;</w:t>
      </w:r>
    </w:p>
    <w:p>
      <w:pPr>
        <w:pStyle w:val="0"/>
        <w:jc w:val="both"/>
      </w:pPr>
      <w:r>
        <w:rPr>
          <w:sz w:val="24"/>
        </w:rPr>
        <w:t xml:space="preserve">(в ред. Федерального </w:t>
      </w:r>
      <w:hyperlink w:history="0" r:id="rId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договорах, предметом которых являются земельные участки;</w:t>
      </w:r>
    </w:p>
    <w:p>
      <w:pPr>
        <w:pStyle w:val="0"/>
        <w:spacing w:before="240" w:lineRule="auto"/>
        <w:ind w:firstLine="540"/>
        <w:jc w:val="both"/>
      </w:pPr>
      <w:r>
        <w:rPr>
          <w:sz w:val="24"/>
        </w:rPr>
        <w:t xml:space="preserve">3) государственном кадастре недвижимости;</w:t>
      </w:r>
    </w:p>
    <w:p>
      <w:pPr>
        <w:pStyle w:val="0"/>
        <w:jc w:val="both"/>
      </w:pPr>
      <w:r>
        <w:rPr>
          <w:sz w:val="24"/>
        </w:rPr>
        <w:t xml:space="preserve">(пп. 3 в ред. Федерального </w:t>
      </w:r>
      <w:hyperlink w:history="0" r:id="rId26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spacing w:before="240" w:lineRule="auto"/>
        <w:ind w:firstLine="540"/>
        <w:jc w:val="both"/>
      </w:pPr>
      <w:r>
        <w:rPr>
          <w:sz w:val="24"/>
        </w:rPr>
        <w:t xml:space="preserve">4) документах о государственной регистрации прав на недвижимое имущество и сделок с ним;</w:t>
      </w:r>
    </w:p>
    <w:p>
      <w:pPr>
        <w:pStyle w:val="0"/>
        <w:spacing w:before="240" w:lineRule="auto"/>
        <w:ind w:firstLine="540"/>
        <w:jc w:val="both"/>
      </w:pPr>
      <w:r>
        <w:rPr>
          <w:sz w:val="24"/>
        </w:rPr>
        <w:t xml:space="preserve">5) иных документах в случаях, установленных федеральными </w:t>
      </w:r>
      <w:r>
        <w:rPr>
          <w:sz w:val="24"/>
        </w:rPr>
        <w:t xml:space="preserve">законами</w:t>
      </w:r>
      <w:r>
        <w:rPr>
          <w:sz w:val="24"/>
        </w:rPr>
        <w:t xml:space="preserve"> и законами субъектов Российской Федерации.</w:t>
      </w:r>
    </w:p>
    <w:p>
      <w:pPr>
        <w:pStyle w:val="0"/>
        <w:spacing w:before="240" w:lineRule="auto"/>
        <w:ind w:firstLine="540"/>
        <w:jc w:val="both"/>
      </w:pPr>
      <w:r>
        <w:rPr>
          <w:sz w:val="24"/>
        </w:rPr>
        <w:t xml:space="preserve">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pPr>
        <w:pStyle w:val="0"/>
        <w:spacing w:before="240" w:lineRule="auto"/>
        <w:ind w:firstLine="540"/>
        <w:jc w:val="both"/>
      </w:pPr>
      <w:r>
        <w:rPr>
          <w:sz w:val="24"/>
        </w:rPr>
        <w:t xml:space="preserve">4. Перевод земель или земельных участков из одной категории земель в другую или отнесение земельного участка к определенной категории земель не влечет за собой прекращение прав на земельные участки.</w:t>
      </w:r>
    </w:p>
    <w:p>
      <w:pPr>
        <w:pStyle w:val="0"/>
        <w:jc w:val="both"/>
      </w:pPr>
      <w:r>
        <w:rPr>
          <w:sz w:val="24"/>
        </w:rPr>
        <w:t xml:space="preserve">(п. 4 в ред. Федерального </w:t>
      </w:r>
      <w:hyperlink w:history="0" r:id="rId26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pPr>
      <w:r>
        <w:rPr>
          <w:sz w:val="24"/>
        </w:rPr>
      </w:r>
    </w:p>
    <w:bookmarkStart w:id="212" w:name="P212"/>
    <w:bookmarkEnd w:id="212"/>
    <w:p>
      <w:pPr>
        <w:pStyle w:val="2"/>
        <w:outlineLvl w:val="1"/>
        <w:ind w:firstLine="540"/>
        <w:jc w:val="both"/>
      </w:pPr>
      <w:r>
        <w:rPr>
          <w:sz w:val="24"/>
        </w:rPr>
        <w:t xml:space="preserve">Статья 9. Полномочия Российской Федерации в области земельных отношений</w:t>
      </w:r>
    </w:p>
    <w:p>
      <w:pPr>
        <w:pStyle w:val="0"/>
      </w:pPr>
      <w:r>
        <w:rPr>
          <w:sz w:val="24"/>
        </w:rPr>
      </w:r>
    </w:p>
    <w:p>
      <w:pPr>
        <w:pStyle w:val="0"/>
        <w:ind w:firstLine="540"/>
        <w:jc w:val="both"/>
      </w:pPr>
      <w:r>
        <w:rPr>
          <w:sz w:val="24"/>
        </w:rPr>
        <w:t xml:space="preserve">1. К полномочиям Российской Федерации в области земельных отношений относятся:</w:t>
      </w:r>
    </w:p>
    <w:p>
      <w:pPr>
        <w:pStyle w:val="0"/>
        <w:spacing w:before="240" w:lineRule="auto"/>
        <w:ind w:firstLine="540"/>
        <w:jc w:val="both"/>
      </w:pPr>
      <w:r>
        <w:rPr>
          <w:sz w:val="24"/>
        </w:rPr>
        <w:t xml:space="preserve">1) установление основ федеральной политики в области регулирования земельных отношений;</w:t>
      </w:r>
    </w:p>
    <w:p>
      <w:pPr>
        <w:pStyle w:val="0"/>
        <w:spacing w:before="240" w:lineRule="auto"/>
        <w:ind w:firstLine="540"/>
        <w:jc w:val="both"/>
      </w:pPr>
      <w:r>
        <w:rPr>
          <w:sz w:val="24"/>
        </w:rPr>
        <w:t xml:space="preserve">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pPr>
        <w:pStyle w:val="0"/>
        <w:spacing w:before="240" w:lineRule="auto"/>
        <w:ind w:firstLine="540"/>
        <w:jc w:val="both"/>
      </w:pPr>
      <w:r>
        <w:rPr>
          <w:sz w:val="24"/>
        </w:rPr>
        <w:t xml:space="preserve">3) государственное управление в области осуществления мониторинга земель, федерального государственного земельного контроля (надзора) (далее - государственный земельный надзор), землеустройства;</w:t>
      </w:r>
    </w:p>
    <w:p>
      <w:pPr>
        <w:pStyle w:val="0"/>
        <w:jc w:val="both"/>
      </w:pPr>
      <w:r>
        <w:rPr>
          <w:sz w:val="24"/>
        </w:rPr>
        <w:t xml:space="preserve">(в ред. Федеральных законов от 13.05.2008 </w:t>
      </w:r>
      <w:hyperlink w:history="0" r:id="rId267"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 от 18.07.2011 </w:t>
      </w:r>
      <w:hyperlink w:history="0" r:id="rId2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26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3.1) </w:t>
      </w:r>
      <w:r>
        <w:rPr>
          <w:sz w:val="24"/>
        </w:rPr>
        <w:t xml:space="preserve">осуществление</w:t>
      </w:r>
      <w:r>
        <w:rPr>
          <w:sz w:val="24"/>
        </w:rPr>
        <w:t xml:space="preserve"> государственного земельного надзора;</w:t>
      </w:r>
    </w:p>
    <w:p>
      <w:pPr>
        <w:pStyle w:val="0"/>
        <w:jc w:val="both"/>
      </w:pPr>
      <w:r>
        <w:rPr>
          <w:sz w:val="24"/>
        </w:rPr>
        <w:t xml:space="preserve">(пп. 3.1 введен Федеральным </w:t>
      </w:r>
      <w:hyperlink w:history="0" r:id="rId27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spacing w:before="240" w:lineRule="auto"/>
        <w:ind w:firstLine="540"/>
        <w:jc w:val="both"/>
      </w:pPr>
      <w:r>
        <w:rPr>
          <w:sz w:val="24"/>
        </w:rPr>
        <w:t xml:space="preserve">4) установление </w:t>
      </w:r>
      <w:hyperlink w:history="0" r:id="rId271"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4"/>
            <w:color w:val="0000ff"/>
          </w:rPr>
          <w:t xml:space="preserve">порядка</w:t>
        </w:r>
      </w:hyperlink>
      <w:r>
        <w:rPr>
          <w:sz w:val="24"/>
        </w:rPr>
        <w:t xml:space="preserve"> резервирования земель, принудительного отчуждения земельных участков (изъятия земельных участков) для государственных и муниципальных нужд;</w:t>
      </w:r>
    </w:p>
    <w:p>
      <w:pPr>
        <w:pStyle w:val="0"/>
        <w:jc w:val="both"/>
      </w:pPr>
      <w:r>
        <w:rPr>
          <w:sz w:val="24"/>
        </w:rPr>
        <w:t xml:space="preserve">(в ред. Федеральных законов от 10.05.2007 </w:t>
      </w:r>
      <w:hyperlink w:history="0" r:id="rId272"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7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5) резервирование земель, изъятие земельных участков для нужд Российской Федерации;</w:t>
      </w:r>
    </w:p>
    <w:p>
      <w:pPr>
        <w:pStyle w:val="0"/>
        <w:jc w:val="both"/>
      </w:pPr>
      <w:r>
        <w:rPr>
          <w:sz w:val="24"/>
        </w:rPr>
        <w:t xml:space="preserve">(в ред. Федеральных законов от 10.05.2007 </w:t>
      </w:r>
      <w:hyperlink w:history="0" r:id="rId274"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7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6) разработка и реализация федеральных программ использования и охраны земель;</w:t>
      </w:r>
    </w:p>
    <w:p>
      <w:pPr>
        <w:pStyle w:val="0"/>
        <w:spacing w:before="240" w:lineRule="auto"/>
        <w:ind w:firstLine="540"/>
        <w:jc w:val="both"/>
      </w:pPr>
      <w:r>
        <w:rPr>
          <w:sz w:val="24"/>
        </w:rPr>
        <w:t xml:space="preserve">7) иные полномочия, отнесенные к полномочиям Российской Федерации </w:t>
      </w:r>
      <w:hyperlink w:history="0" r:id="rId27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настоящим Кодексом, федеральными законами.</w:t>
      </w:r>
    </w:p>
    <w:p>
      <w:pPr>
        <w:pStyle w:val="0"/>
        <w:spacing w:before="240" w:lineRule="auto"/>
        <w:ind w:firstLine="540"/>
        <w:jc w:val="both"/>
      </w:pPr>
      <w:r>
        <w:rPr>
          <w:sz w:val="24"/>
        </w:rPr>
        <w:t xml:space="preserve">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pPr>
        <w:pStyle w:val="0"/>
      </w:pPr>
      <w:r>
        <w:rPr>
          <w:sz w:val="24"/>
        </w:rPr>
      </w:r>
    </w:p>
    <w:p>
      <w:pPr>
        <w:pStyle w:val="2"/>
        <w:outlineLvl w:val="1"/>
        <w:ind w:firstLine="540"/>
        <w:jc w:val="both"/>
      </w:pPr>
      <w:r>
        <w:rPr>
          <w:sz w:val="24"/>
        </w:rPr>
        <w:t xml:space="preserve">Статья 9.1. Передача осуществления полномочий федеральных органов исполнительной власти в области земельных отношений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2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278"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pPr>
      <w:r>
        <w:rPr>
          <w:sz w:val="24"/>
        </w:rPr>
      </w:r>
    </w:p>
    <w:p>
      <w:pPr>
        <w:pStyle w:val="2"/>
        <w:outlineLvl w:val="1"/>
        <w:ind w:firstLine="540"/>
        <w:jc w:val="both"/>
      </w:pPr>
      <w:r>
        <w:rPr>
          <w:sz w:val="24"/>
        </w:rPr>
        <w:t xml:space="preserve">Статья 10. Полномочия субъектов Российской Федерации в области земельных отношений</w:t>
      </w:r>
    </w:p>
    <w:p>
      <w:pPr>
        <w:pStyle w:val="0"/>
      </w:pPr>
      <w:r>
        <w:rPr>
          <w:sz w:val="24"/>
        </w:rPr>
      </w:r>
    </w:p>
    <w:p>
      <w:pPr>
        <w:pStyle w:val="0"/>
        <w:ind w:firstLine="540"/>
        <w:jc w:val="both"/>
      </w:pPr>
      <w:r>
        <w:rPr>
          <w:sz w:val="24"/>
        </w:rPr>
        <w:t xml:space="preserve">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pPr>
        <w:pStyle w:val="0"/>
        <w:jc w:val="both"/>
      </w:pPr>
      <w:r>
        <w:rPr>
          <w:sz w:val="24"/>
        </w:rPr>
        <w:t xml:space="preserve">(в ред. Федеральных законов от 10.05.2007 </w:t>
      </w:r>
      <w:hyperlink w:history="0" r:id="rId279"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8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spacing w:before="240" w:lineRule="auto"/>
        <w:ind w:firstLine="540"/>
        <w:jc w:val="both"/>
      </w:pPr>
      <w:r>
        <w:rPr>
          <w:sz w:val="24"/>
        </w:rPr>
        <w:t xml:space="preserve">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81" w:tooltip="Федеральный закон от 29.12.2014 N 485-ФЗ &quot;О внесении изменений в отдельные законодательные акты Российской Федерации по вопросам перераспределения полномочий между органами местного самоуправления и органами государственной власти субъекта Российской Федерации&quot; {КонсультантПлюс}">
        <w:r>
          <w:rPr>
            <w:sz w:val="24"/>
            <w:color w:val="0000ff"/>
          </w:rPr>
          <w:t xml:space="preserve">законом</w:t>
        </w:r>
      </w:hyperlink>
      <w:r>
        <w:rPr>
          <w:sz w:val="24"/>
        </w:rPr>
        <w:t xml:space="preserve"> от 29.12.2014 N 485-ФЗ)</w:t>
      </w:r>
    </w:p>
    <w:p>
      <w:pPr>
        <w:pStyle w:val="0"/>
        <w:jc w:val="both"/>
      </w:pPr>
      <w:r>
        <w:rPr>
          <w:sz w:val="24"/>
        </w:rPr>
      </w:r>
    </w:p>
    <w:p>
      <w:pPr>
        <w:pStyle w:val="0"/>
        <w:ind w:firstLine="540"/>
        <w:jc w:val="both"/>
      </w:pPr>
      <w:r>
        <w:rPr>
          <w:sz w:val="24"/>
        </w:rP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w:history="0" r:id="rId282" w:tooltip="Федеральный закон от 06.10.2003 N 131-ФЗ (ред. от 20.03.2025) &quot;Об общих принципах организации местного самоуправления в Российской Федерации&quot; ------------ Недействующая редакция {КонсультантПлюс}">
        <w:r>
          <w:rPr>
            <w:sz w:val="24"/>
            <w:color w:val="0000ff"/>
          </w:rPr>
          <w:t xml:space="preserve">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pPr>
      <w:r>
        <w:rPr>
          <w:sz w:val="24"/>
        </w:rPr>
      </w:r>
    </w:p>
    <w:bookmarkStart w:id="247" w:name="P247"/>
    <w:bookmarkEnd w:id="247"/>
    <w:p>
      <w:pPr>
        <w:pStyle w:val="2"/>
        <w:outlineLvl w:val="1"/>
        <w:ind w:firstLine="540"/>
        <w:jc w:val="both"/>
      </w:pPr>
      <w:r>
        <w:rPr>
          <w:sz w:val="24"/>
        </w:rPr>
        <w:t xml:space="preserve">Статья 11. Полномочия органов местного самоуправления в области земельных отношений</w:t>
      </w:r>
    </w:p>
    <w:p>
      <w:pPr>
        <w:pStyle w:val="0"/>
      </w:pPr>
      <w:r>
        <w:rPr>
          <w:sz w:val="24"/>
        </w:rPr>
      </w:r>
    </w:p>
    <w:p>
      <w:pPr>
        <w:pStyle w:val="0"/>
        <w:ind w:firstLine="540"/>
        <w:jc w:val="both"/>
      </w:pPr>
      <w:r>
        <w:rPr>
          <w:sz w:val="24"/>
        </w:rPr>
        <w:t xml:space="preserve">1. К полномочиям органов местного самоуправления в области земельных отношений относятся резервирование земель, </w:t>
      </w:r>
      <w:hyperlink w:history="0" w:anchor="P3007" w:tooltip="Глава VII.1. ПОРЯДОК ИЗЪЯТИЯ ЗЕМЕЛЬНЫХ УЧАСТКОВ">
        <w:r>
          <w:rPr>
            <w:sz w:val="24"/>
            <w:color w:val="0000ff"/>
          </w:rPr>
          <w:t xml:space="preserve">изъятие</w:t>
        </w:r>
      </w:hyperlink>
      <w:r>
        <w:rPr>
          <w:sz w:val="24"/>
        </w:rPr>
        <w:t xml:space="preserve"> земельных участков для муниципальных нужд,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pPr>
        <w:pStyle w:val="0"/>
        <w:jc w:val="both"/>
      </w:pPr>
      <w:r>
        <w:rPr>
          <w:sz w:val="24"/>
        </w:rPr>
        <w:t xml:space="preserve">(в ред. Федеральных законов от 10.05.2007 </w:t>
      </w:r>
      <w:hyperlink w:history="0" r:id="rId283"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31.12.2014 </w:t>
      </w:r>
      <w:hyperlink w:history="0" r:id="rId28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31.07.2025 </w:t>
      </w:r>
      <w:hyperlink w:history="0" r:id="rId28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2. Органами местного самоуправления осуществляются управление и распоряжение земельными участками, находящимися в муниципальной собственности.</w:t>
      </w:r>
    </w:p>
    <w:p>
      <w:pPr>
        <w:pStyle w:val="0"/>
        <w:ind w:firstLine="540"/>
        <w:jc w:val="both"/>
      </w:pPr>
      <w:r>
        <w:rPr>
          <w:sz w:val="24"/>
        </w:rPr>
      </w:r>
    </w:p>
    <w:p>
      <w:pPr>
        <w:pStyle w:val="2"/>
        <w:outlineLvl w:val="0"/>
        <w:jc w:val="center"/>
      </w:pPr>
      <w:r>
        <w:rPr>
          <w:sz w:val="24"/>
        </w:rPr>
        <w:t xml:space="preserve">Глава I.1. ОБРАЗОВАНИЕ ЗЕМЕЛЬНЫХ УЧАСТКОВ</w:t>
      </w:r>
    </w:p>
    <w:p>
      <w:pPr>
        <w:pStyle w:val="0"/>
        <w:jc w:val="center"/>
      </w:pPr>
      <w:r>
        <w:rPr>
          <w:sz w:val="24"/>
        </w:rPr>
        <w:t xml:space="preserve">(в ред. Федерального </w:t>
      </w:r>
      <w:hyperlink w:history="0" r:id="rId28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center"/>
      </w:pPr>
      <w:r>
        <w:rPr>
          <w:sz w:val="24"/>
        </w:rPr>
      </w:r>
    </w:p>
    <w:p>
      <w:pPr>
        <w:pStyle w:val="0"/>
        <w:jc w:val="center"/>
      </w:pPr>
      <w:r>
        <w:rPr>
          <w:sz w:val="24"/>
        </w:rPr>
        <w:t xml:space="preserve">(введена Федеральным </w:t>
      </w:r>
      <w:hyperlink w:history="0" r:id="rId287"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w:t>
      </w:r>
    </w:p>
    <w:p>
      <w:pPr>
        <w:pStyle w:val="0"/>
        <w:ind w:firstLine="540"/>
        <w:jc w:val="both"/>
      </w:pPr>
      <w:r>
        <w:rPr>
          <w:sz w:val="24"/>
        </w:rPr>
      </w:r>
    </w:p>
    <w:p>
      <w:pPr>
        <w:pStyle w:val="2"/>
        <w:outlineLvl w:val="1"/>
        <w:ind w:firstLine="540"/>
        <w:jc w:val="both"/>
      </w:pPr>
      <w:r>
        <w:rPr>
          <w:sz w:val="24"/>
        </w:rPr>
        <w:t xml:space="preserve">Статья 11.1. Утратила силу с 1 марта 2015 года. - Федеральный </w:t>
      </w:r>
      <w:hyperlink w:history="0" r:id="rId28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1"/>
        <w:ind w:firstLine="540"/>
        <w:jc w:val="both"/>
      </w:pPr>
      <w:r>
        <w:rPr>
          <w:sz w:val="24"/>
        </w:rPr>
        <w:t xml:space="preserve">Статья 11.2. Образование земельных участков</w:t>
      </w:r>
    </w:p>
    <w:p>
      <w:pPr>
        <w:pStyle w:val="0"/>
        <w:ind w:firstLine="540"/>
        <w:jc w:val="both"/>
      </w:pPr>
      <w:r>
        <w:rPr>
          <w:sz w:val="24"/>
        </w:rPr>
      </w:r>
    </w:p>
    <w:p>
      <w:pPr>
        <w:pStyle w:val="0"/>
        <w:ind w:firstLine="540"/>
        <w:jc w:val="both"/>
      </w:pPr>
      <w:r>
        <w:rPr>
          <w:sz w:val="24"/>
        </w:rPr>
        <w:t xml:space="preserve">1. Земельные участки образуются при разделе, объединении, перераспределении земельных участков или выделе из земельных участков, а также из земель, находящихся в государственной или муниципальной собственности.</w:t>
      </w:r>
    </w:p>
    <w:p>
      <w:pPr>
        <w:pStyle w:val="0"/>
        <w:spacing w:before="240" w:lineRule="auto"/>
        <w:ind w:firstLine="540"/>
        <w:jc w:val="both"/>
      </w:pPr>
      <w:r>
        <w:rPr>
          <w:sz w:val="24"/>
        </w:rPr>
        <w:t xml:space="preserve">1.1. Земельные участки образуются при создании искусственных земельных участков в порядке, установленном Федеральным </w:t>
      </w:r>
      <w:hyperlink w:history="0" r:id="rId28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Образование земельных участков из искусственно созданных земельных участков осуществляется в соответствии с настоящей главой.</w:t>
      </w:r>
    </w:p>
    <w:p>
      <w:pPr>
        <w:pStyle w:val="0"/>
        <w:jc w:val="both"/>
      </w:pPr>
      <w:r>
        <w:rPr>
          <w:sz w:val="24"/>
        </w:rPr>
        <w:t xml:space="preserve">(п. 1.1 введен Федеральным </w:t>
      </w:r>
      <w:hyperlink w:history="0" r:id="rId29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19.07.2011 N 246-ФЗ)</w:t>
      </w:r>
    </w:p>
    <w:p>
      <w:pPr>
        <w:pStyle w:val="0"/>
        <w:spacing w:before="240" w:lineRule="auto"/>
        <w:ind w:firstLine="540"/>
        <w:jc w:val="both"/>
      </w:pPr>
      <w:r>
        <w:rPr>
          <w:sz w:val="24"/>
        </w:rP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r>
        <w:rPr>
          <w:sz w:val="24"/>
        </w:rPr>
        <w:t xml:space="preserve">законом</w:t>
      </w:r>
      <w:r>
        <w:rPr>
          <w:sz w:val="24"/>
        </w:rP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предусмотренных настоящим Кодексом, другими федеральными законами.</w:t>
      </w:r>
    </w:p>
    <w:p>
      <w:pPr>
        <w:pStyle w:val="0"/>
        <w:jc w:val="both"/>
      </w:pPr>
      <w:r>
        <w:rPr>
          <w:sz w:val="24"/>
        </w:rPr>
        <w:t xml:space="preserve">(в ред. Федеральных законов от 23.06.2014 </w:t>
      </w:r>
      <w:hyperlink w:history="0" r:id="rId2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29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31.07.2025 </w:t>
      </w:r>
      <w:hyperlink w:history="0" r:id="rId29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3. Утратил силу с 1 марта 2026 года. - Федеральный </w:t>
      </w:r>
      <w:hyperlink w:history="0" r:id="rId29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31.07.2025 N 295-ФЗ.</w:t>
      </w:r>
    </w:p>
    <w:bookmarkStart w:id="269" w:name="P269"/>
    <w:bookmarkEnd w:id="269"/>
    <w:p>
      <w:pPr>
        <w:pStyle w:val="0"/>
        <w:spacing w:before="240" w:lineRule="auto"/>
        <w:ind w:firstLine="540"/>
        <w:jc w:val="both"/>
      </w:pPr>
      <w:r>
        <w:rPr>
          <w:sz w:val="24"/>
        </w:rPr>
        <w:t xml:space="preserve">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pPr>
        <w:pStyle w:val="0"/>
        <w:spacing w:before="240" w:lineRule="auto"/>
        <w:ind w:firstLine="540"/>
        <w:jc w:val="both"/>
      </w:pPr>
      <w:r>
        <w:rPr>
          <w:sz w:val="24"/>
        </w:rPr>
        <w:t xml:space="preserve">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pPr>
        <w:pStyle w:val="0"/>
        <w:spacing w:before="240" w:lineRule="auto"/>
        <w:ind w:firstLine="540"/>
        <w:jc w:val="both"/>
      </w:pPr>
      <w:r>
        <w:rPr>
          <w:sz w:val="24"/>
        </w:rPr>
        <w:t xml:space="preserve">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pPr>
        <w:pStyle w:val="0"/>
        <w:spacing w:before="240" w:lineRule="auto"/>
        <w:ind w:firstLine="540"/>
        <w:jc w:val="both"/>
      </w:pPr>
      <w:r>
        <w:rPr>
          <w:sz w:val="24"/>
        </w:rPr>
        <w:t xml:space="preserve">3) образование земельных участков в связи с их изъятием для государственных или муниципальных нужд;</w:t>
      </w:r>
    </w:p>
    <w:p>
      <w:pPr>
        <w:pStyle w:val="0"/>
        <w:spacing w:before="240" w:lineRule="auto"/>
        <w:ind w:firstLine="540"/>
        <w:jc w:val="both"/>
      </w:pPr>
      <w:r>
        <w:rPr>
          <w:sz w:val="24"/>
        </w:rPr>
        <w:t xml:space="preserve">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pPr>
        <w:pStyle w:val="0"/>
        <w:jc w:val="both"/>
      </w:pPr>
      <w:r>
        <w:rPr>
          <w:sz w:val="24"/>
        </w:rPr>
        <w:t xml:space="preserve">(пп. 4 введен Федеральным </w:t>
      </w:r>
      <w:hyperlink w:history="0" r:id="rId295"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11.2 (в ред. ФЗ от 03.08.2018 N 340-ФЗ) </w:t>
            </w:r>
            <w:hyperlink w:history="0" r:id="rId29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в случаях, если решение о сносе самовольной постройки принято в соответствии с </w:t>
            </w:r>
            <w:hyperlink w:history="0" r:id="rId297"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образование земельных участков, на которых расположены самовольные постройки в соответствии с </w:t>
      </w:r>
      <w:hyperlink w:history="0" w:anchor="P27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пунктом 5 статьи 46</w:t>
        </w:r>
      </w:hyperlink>
      <w:r>
        <w:rPr>
          <w:sz w:val="24"/>
        </w:rPr>
        <w:t xml:space="preserve">, </w:t>
      </w:r>
      <w:hyperlink w:history="0" w:anchor="P29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пунктом 6.2 статьи 54</w:t>
        </w:r>
      </w:hyperlink>
      <w:r>
        <w:rPr>
          <w:sz w:val="24"/>
        </w:rPr>
        <w:t xml:space="preserve">, </w:t>
      </w:r>
      <w:hyperlink w:history="0" w:anchor="P2960" w:tooltip="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частью 11 статьи 55.32 Градостроительного кодекса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
        <w:r>
          <w:rPr>
            <w:sz w:val="24"/>
            <w:color w:val="0000ff"/>
          </w:rPr>
          <w:t xml:space="preserve">пунктом 2 статьи 54.1</w:t>
        </w:r>
      </w:hyperlink>
      <w:r>
        <w:rPr>
          <w:sz w:val="24"/>
        </w:rPr>
        <w:t xml:space="preserve"> настоящего Кодекса;</w:t>
      </w:r>
    </w:p>
    <w:p>
      <w:pPr>
        <w:pStyle w:val="0"/>
        <w:jc w:val="both"/>
      </w:pPr>
      <w:r>
        <w:rPr>
          <w:sz w:val="24"/>
        </w:rPr>
        <w:t xml:space="preserve">(пп. 5 введен Федеральным </w:t>
      </w:r>
      <w:hyperlink w:history="0" r:id="rId29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4 ст. 11.2 (в ред. ФЗ от 27.06.2019 N 151-ФЗ) </w:t>
            </w:r>
            <w:hyperlink w:history="0" r:id="rId299" w:tooltip="Федеральный закон от 27.06.2019 N 151-ФЗ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 Недействующая редакция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образование земельного участка в связи с разделом земельного участка для целей, предусмотренных </w:t>
      </w:r>
      <w:hyperlink w:history="0" r:id="rId30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если иное не предусмотрено договором залога.</w:t>
      </w:r>
    </w:p>
    <w:p>
      <w:pPr>
        <w:pStyle w:val="0"/>
        <w:jc w:val="both"/>
      </w:pPr>
      <w:r>
        <w:rPr>
          <w:sz w:val="24"/>
        </w:rPr>
        <w:t xml:space="preserve">(пп. 6 введен Федеральным </w:t>
      </w:r>
      <w:hyperlink w:history="0" r:id="rId301"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27.06.2019 N 151-ФЗ)</w:t>
      </w:r>
    </w:p>
    <w:p>
      <w:pPr>
        <w:pStyle w:val="0"/>
        <w:jc w:val="both"/>
      </w:pPr>
      <w:r>
        <w:rPr>
          <w:sz w:val="24"/>
        </w:rPr>
        <w:t xml:space="preserve">(п. 4 в ред. Федерального </w:t>
      </w:r>
      <w:hyperlink w:history="0" r:id="rId30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назначения в порядке, предусмотренном Федеральным </w:t>
      </w:r>
      <w:hyperlink w:history="0" r:id="rId30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11.2 дополняется п. 5.1 (</w:t>
            </w:r>
            <w:hyperlink w:history="0" r:id="rId304" w:tooltip="Федеральный закон от 04.08.2026 N 320-ФЗ &quot;О внесении изменений в Федеральный закон &quot;О развитии сельского хозяйства&quot;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Утратил силу с 1 апреля 2015 года. - Федеральный </w:t>
      </w:r>
      <w:hyperlink w:history="0" r:id="rId30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spacing w:before="240" w:lineRule="auto"/>
        <w:ind w:firstLine="540"/>
        <w:jc w:val="both"/>
      </w:pPr>
      <w:r>
        <w:rPr>
          <w:sz w:val="24"/>
        </w:rPr>
        <w:t xml:space="preserve">7. Образование земельных участков из земель и (или) земельных участков, находящихся в государственной или муниципальной собственности и расположенных в границах территории, в отношении которой в соответствии с Градостроительным </w:t>
      </w:r>
      <w:hyperlink w:history="0" r:id="rId30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принято решение о ее комплексном развитии и (или) заключен договор о комплексном развитии территории, может осуществляться лицом, с которым заключен такой договор, либо юридическим лицом, обеспечивающим реализацию решения о комплексном развитии территории, на основании проекта межевания территории или схемы расположения земельного участка на кадастровом плане территории при наличии проекта планировки территории, утвержденного в </w:t>
      </w:r>
      <w:hyperlink w:history="0" r:id="rId30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порядке</w:t>
        </w:r>
      </w:hyperlink>
      <w:r>
        <w:rPr>
          <w:sz w:val="24"/>
        </w:rPr>
        <w:t xml:space="preserve">, установленном законодательством о градостроительной деятельности.</w:t>
      </w:r>
    </w:p>
    <w:p>
      <w:pPr>
        <w:pStyle w:val="0"/>
        <w:jc w:val="both"/>
      </w:pPr>
      <w:r>
        <w:rPr>
          <w:sz w:val="24"/>
        </w:rPr>
        <w:t xml:space="preserve">(в ред. Федеральных законов от 25.12.2023 </w:t>
      </w:r>
      <w:hyperlink w:history="0" r:id="rId30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26.12.2024 </w:t>
      </w:r>
      <w:hyperlink w:history="0" r:id="rId309" w:tooltip="Федеральный закон от 26.12.2024 N 48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486-ФЗ</w:t>
        </w:r>
      </w:hyperlink>
      <w:r>
        <w:rPr>
          <w:sz w:val="24"/>
        </w:rPr>
        <w:t xml:space="preserve">)</w:t>
      </w:r>
    </w:p>
    <w:p>
      <w:pPr>
        <w:pStyle w:val="0"/>
        <w:spacing w:before="240" w:lineRule="auto"/>
        <w:ind w:firstLine="540"/>
        <w:jc w:val="both"/>
      </w:pPr>
      <w:r>
        <w:rPr>
          <w:sz w:val="24"/>
        </w:rPr>
        <w:t xml:space="preserve">8. Споры об образовании земельных участков рассматриваются в судебном порядке.</w:t>
      </w:r>
    </w:p>
    <w:p>
      <w:pPr>
        <w:pStyle w:val="0"/>
        <w:ind w:firstLine="540"/>
        <w:jc w:val="both"/>
      </w:pPr>
      <w:r>
        <w:rPr>
          <w:sz w:val="24"/>
        </w:rPr>
      </w:r>
    </w:p>
    <w:bookmarkStart w:id="292" w:name="P292"/>
    <w:bookmarkEnd w:id="292"/>
    <w:p>
      <w:pPr>
        <w:pStyle w:val="2"/>
        <w:outlineLvl w:val="1"/>
        <w:ind w:firstLine="540"/>
        <w:jc w:val="both"/>
      </w:pPr>
      <w:r>
        <w:rPr>
          <w:sz w:val="24"/>
        </w:rPr>
        <w:t xml:space="preserve">Статья 11.3. Образование земельных участков из земель или земельных участков,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31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both"/>
      </w:pPr>
      <w:r>
        <w:rPr>
          <w:sz w:val="24"/>
        </w:rPr>
      </w:r>
    </w:p>
    <w:p>
      <w:pPr>
        <w:pStyle w:val="0"/>
        <w:ind w:firstLine="540"/>
        <w:jc w:val="both"/>
      </w:pPr>
      <w:r>
        <w:rPr>
          <w:sz w:val="24"/>
        </w:rPr>
        <w:t xml:space="preserve">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pPr>
        <w:pStyle w:val="0"/>
        <w:spacing w:before="240" w:lineRule="auto"/>
        <w:ind w:firstLine="540"/>
        <w:jc w:val="both"/>
      </w:pPr>
      <w:r>
        <w:rPr>
          <w:sz w:val="24"/>
        </w:rPr>
        <w:t xml:space="preserve">1) проект межевания территории, утвержденный в соответствии с Градостроительным </w:t>
      </w:r>
      <w:hyperlink w:history="0" r:id="rId31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2) проектная документация лесных участков;</w:t>
      </w:r>
    </w:p>
    <w:p>
      <w:pPr>
        <w:pStyle w:val="0"/>
        <w:jc w:val="both"/>
      </w:pPr>
      <w:r>
        <w:rPr>
          <w:sz w:val="24"/>
        </w:rPr>
        <w:t xml:space="preserve">(пп. 2 в ред. Федерального </w:t>
      </w:r>
      <w:hyperlink w:history="0" r:id="rId31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history="0" w:anchor="P413" w:tooltip="Статья 11.10. Схема расположения земельного участка или земельных участков на кадастровом плане территории">
        <w:r>
          <w:rPr>
            <w:sz w:val="24"/>
            <w:color w:val="0000ff"/>
          </w:rPr>
          <w:t xml:space="preserve">статьей 11.10</w:t>
        </w:r>
      </w:hyperlink>
      <w:r>
        <w:rPr>
          <w:sz w:val="24"/>
        </w:rPr>
        <w:t xml:space="preserve"> настоящего Кодекса.</w:t>
      </w:r>
    </w:p>
    <w:p>
      <w:pPr>
        <w:pStyle w:val="0"/>
        <w:spacing w:before="240" w:lineRule="auto"/>
        <w:ind w:firstLine="540"/>
        <w:jc w:val="both"/>
      </w:pPr>
      <w:r>
        <w:rPr>
          <w:sz w:val="24"/>
        </w:rP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history="0" w:anchor="P305" w:tooltip="3. Исключительно в соответствии с утвержденным проектом межевания территории осуществляется образование земельных участков:">
        <w:r>
          <w:rPr>
            <w:sz w:val="24"/>
            <w:color w:val="0000ff"/>
          </w:rPr>
          <w:t xml:space="preserve">пунктом 3</w:t>
        </w:r>
      </w:hyperlink>
      <w:r>
        <w:rPr>
          <w:sz w:val="24"/>
        </w:rPr>
        <w:t xml:space="preserve"> настоящей статьи, за исключением случаев, установленных федеральными законами.</w:t>
      </w:r>
    </w:p>
    <w:p>
      <w:pPr>
        <w:pStyle w:val="0"/>
        <w:jc w:val="both"/>
      </w:pPr>
      <w:r>
        <w:rPr>
          <w:sz w:val="24"/>
        </w:rPr>
        <w:t xml:space="preserve">(в ред. Федерального </w:t>
      </w:r>
      <w:hyperlink w:history="0" r:id="rId313"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478-ФЗ)</w:t>
      </w:r>
    </w:p>
    <w:p>
      <w:pPr>
        <w:pStyle w:val="0"/>
        <w:spacing w:before="240" w:lineRule="auto"/>
        <w:ind w:firstLine="540"/>
        <w:jc w:val="both"/>
      </w:pPr>
      <w:r>
        <w:rPr>
          <w:sz w:val="24"/>
        </w:rPr>
        <w:t xml:space="preserve">2.1. Образование лесных участков осуществляется в соответствии с проектной документацией лесных участков, за исключением случаев образования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 В указанных случаях образование лесных участков осуществляется на основании утвержденного проекта межевания территории.</w:t>
      </w:r>
    </w:p>
    <w:p>
      <w:pPr>
        <w:pStyle w:val="0"/>
        <w:jc w:val="both"/>
      </w:pPr>
      <w:r>
        <w:rPr>
          <w:sz w:val="24"/>
        </w:rPr>
        <w:t xml:space="preserve">(п. 2.1 в ред. Федерального </w:t>
      </w:r>
      <w:hyperlink w:history="0" r:id="rId31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305" w:name="P305"/>
    <w:bookmarkEnd w:id="305"/>
    <w:p>
      <w:pPr>
        <w:pStyle w:val="0"/>
        <w:spacing w:before="240" w:lineRule="auto"/>
        <w:ind w:firstLine="540"/>
        <w:jc w:val="both"/>
      </w:pPr>
      <w:r>
        <w:rPr>
          <w:sz w:val="24"/>
        </w:rPr>
        <w:t xml:space="preserve">3. Исключительно в соответствии с утвержденным проектом межевания территории осуществляется образование земельных участков:</w:t>
      </w:r>
    </w:p>
    <w:p>
      <w:pPr>
        <w:pStyle w:val="0"/>
        <w:spacing w:before="240" w:lineRule="auto"/>
        <w:ind w:firstLine="540"/>
        <w:jc w:val="both"/>
      </w:pPr>
      <w:r>
        <w:rPr>
          <w:sz w:val="24"/>
        </w:rPr>
        <w:t xml:space="preserve">1) утратил силу. - Федеральный </w:t>
      </w:r>
      <w:hyperlink w:history="0" r:id="rId315"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w:t>
        </w:r>
      </w:hyperlink>
      <w:r>
        <w:rPr>
          <w:sz w:val="24"/>
        </w:rPr>
        <w:t xml:space="preserve"> от 22.07.2024 N 194-ФЗ;</w:t>
      </w:r>
    </w:p>
    <w:p>
      <w:pPr>
        <w:pStyle w:val="0"/>
        <w:spacing w:before="240" w:lineRule="auto"/>
        <w:ind w:firstLine="540"/>
        <w:jc w:val="both"/>
      </w:pPr>
      <w:r>
        <w:rPr>
          <w:sz w:val="24"/>
        </w:rPr>
        <w:t xml:space="preserve">2) из земельного участка, предоставленного садоводческому или огородническому некоммерческому товариществу;</w:t>
      </w:r>
    </w:p>
    <w:p>
      <w:pPr>
        <w:pStyle w:val="0"/>
        <w:jc w:val="both"/>
      </w:pPr>
      <w:r>
        <w:rPr>
          <w:sz w:val="24"/>
        </w:rPr>
        <w:t xml:space="preserve">(в ред. Федеральных законов от 29.07.2017 </w:t>
      </w:r>
      <w:hyperlink w:history="0" r:id="rId31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31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31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3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пп. 4 п. 3 ст. 11.3 (в ред. ФЗ от 27.06.2019 N 151-ФЗ) </w:t>
            </w:r>
            <w:hyperlink w:history="0" r:id="rId32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границах элемента планировочной структуры, застроенного многоквартирными домами, за исключением образования земельного участка для целей, предусмотренных </w:t>
      </w:r>
      <w:hyperlink w:history="0" r:id="rId32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hyperlink w:history="0" r:id="rId322"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статьей 3</w:t>
        </w:r>
      </w:hyperlink>
      <w:r>
        <w:rPr>
          <w:sz w:val="24"/>
        </w:rPr>
        <w:t xml:space="preserve"> Федерального закона от 24 июля 2008 года N 161-ФЗ "О содействии развитию жилищного строительства, созданию объектов туристской инфраструктуры и иному развитию территорий", образования земельного участка для размещения объектов федерального значения, объектов регионального значения, объектов местного значения, не являющихся линейными объектами, образования земельного участка, на котором расположены многоквартирный дом и иные входящие в состав такого дома объекты недвижимого имущества, а также образования земельного участка в целях его предоставления собственникам расположенных на нем зданий, сооружений;</w:t>
      </w:r>
    </w:p>
    <w:p>
      <w:pPr>
        <w:pStyle w:val="0"/>
        <w:jc w:val="both"/>
      </w:pPr>
      <w:r>
        <w:rPr>
          <w:sz w:val="24"/>
        </w:rPr>
        <w:t xml:space="preserve">(в ред. Федеральных законов от 27.06.2019 </w:t>
      </w:r>
      <w:hyperlink w:history="0" r:id="rId323"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rPr>
        <w:t xml:space="preserve">, от 30.12.2021 </w:t>
      </w:r>
      <w:hyperlink w:history="0" r:id="rId324"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N 478-ФЗ</w:t>
        </w:r>
      </w:hyperlink>
      <w:r>
        <w:rPr>
          <w:sz w:val="24"/>
        </w:rPr>
        <w:t xml:space="preserve">, от 25.12.2023 </w:t>
      </w:r>
      <w:hyperlink w:history="0" r:id="rId32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20.03.2025 </w:t>
      </w:r>
      <w:hyperlink w:history="0" r:id="rId326"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5) для строительства, реконструкции линейных объектов федерального, регионального или местного значения, за исключением линейных объектов, для строительства, реконструкции которых не требуется подготовка документации по планировке территории;</w:t>
      </w:r>
    </w:p>
    <w:p>
      <w:pPr>
        <w:pStyle w:val="0"/>
        <w:jc w:val="both"/>
      </w:pPr>
      <w:r>
        <w:rPr>
          <w:sz w:val="24"/>
        </w:rPr>
        <w:t xml:space="preserve">(в ред. Федеральных законов от 13.07.2015 </w:t>
      </w:r>
      <w:hyperlink w:history="0" r:id="rId327"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04.08.2023 </w:t>
      </w:r>
      <w:hyperlink w:history="0" r:id="rId32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6) из земельного участка, предоставленного для строительства индивидуальных жилых домов с привлечением средств участников долевого строительства в соответствии с Федеральным </w:t>
      </w:r>
      <w:hyperlink w:history="0" r:id="rId329"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6 введен Федеральным </w:t>
      </w:r>
      <w:hyperlink w:history="0" r:id="rId330"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476-ФЗ)</w:t>
      </w:r>
    </w:p>
    <w:p>
      <w:pPr>
        <w:pStyle w:val="0"/>
        <w:spacing w:before="240" w:lineRule="auto"/>
        <w:ind w:firstLine="540"/>
        <w:jc w:val="both"/>
      </w:pPr>
      <w:r>
        <w:rPr>
          <w:sz w:val="24"/>
        </w:rPr>
        <w:t xml:space="preserve">7) из земельного участка, предоставленного для размещения гаражей для собственных нужд в границах </w:t>
      </w:r>
      <w:hyperlink w:history="0" r:id="rId331"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территории</w:t>
        </w:r>
      </w:hyperlink>
      <w:r>
        <w:rPr>
          <w:sz w:val="24"/>
        </w:rPr>
        <w:t xml:space="preserve"> гаражного назначения.</w:t>
      </w:r>
    </w:p>
    <w:p>
      <w:pPr>
        <w:pStyle w:val="0"/>
        <w:jc w:val="both"/>
      </w:pPr>
      <w:r>
        <w:rPr>
          <w:sz w:val="24"/>
        </w:rPr>
        <w:t xml:space="preserve">(пп. 7 введен Федеральным </w:t>
      </w:r>
      <w:hyperlink w:history="0" r:id="rId332"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338-ФЗ; в ред. Федерального </w:t>
      </w:r>
      <w:hyperlink w:history="0" r:id="rId333"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01.01.2035 Федеральным </w:t>
            </w:r>
            <w:hyperlink w:history="0" r:id="rId334"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01.05.2016 N 119-ФЗ п. 4 ст. 11.3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w:history="0" r:id="rId335"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 осуществляется в соответствии с указанным Федеральным </w:t>
      </w:r>
      <w:hyperlink w:history="0" r:id="rId336"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(п. 4 в ред. Федерального </w:t>
      </w:r>
      <w:hyperlink w:history="0" r:id="rId337"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5. Не допускается образование иных земельных участков из земельного участка, находящегося в государственной или муниципальной собственности и предоставленного арендатору расположенных на нем и находящихся в государственной или муниципальной собственности здания, сооружения, за исключением случаев, если такое образование осуществляется в связи с изъятием земельных участков для государственных или муниципальных нужд.</w:t>
      </w:r>
    </w:p>
    <w:p>
      <w:pPr>
        <w:pStyle w:val="0"/>
        <w:jc w:val="both"/>
      </w:pPr>
      <w:r>
        <w:rPr>
          <w:sz w:val="24"/>
        </w:rPr>
        <w:t xml:space="preserve">(п. 5 введен Федеральным </w:t>
      </w:r>
      <w:hyperlink w:history="0" r:id="rId338"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6. Подготовка документов, на основании которых образуются земельные участки, находящиеся в государственной или муниципальной собственности, может осуществляться публично-правовой компанией "Роскадастр" на условиях, предусмотренных соглашением, заключенным в соответствии с </w:t>
      </w:r>
      <w:hyperlink w:history="0" r:id="rId339"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340"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pPr>
        <w:pStyle w:val="0"/>
        <w:jc w:val="both"/>
      </w:pPr>
      <w:r>
        <w:rPr>
          <w:sz w:val="24"/>
        </w:rPr>
        <w:t xml:space="preserve">(п. 6 введен Федеральным </w:t>
      </w:r>
      <w:hyperlink w:history="0" r:id="rId341"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ind w:firstLine="540"/>
        <w:jc w:val="both"/>
      </w:pPr>
      <w:r>
        <w:rPr>
          <w:sz w:val="24"/>
        </w:rPr>
      </w:r>
    </w:p>
    <w:bookmarkStart w:id="329" w:name="P329"/>
    <w:bookmarkEnd w:id="329"/>
    <w:p>
      <w:pPr>
        <w:pStyle w:val="2"/>
        <w:outlineLvl w:val="1"/>
        <w:ind w:firstLine="540"/>
        <w:jc w:val="both"/>
      </w:pPr>
      <w:r>
        <w:rPr>
          <w:sz w:val="24"/>
        </w:rPr>
        <w:t xml:space="preserve">Статья 11.4. Раздел земельного участка</w:t>
      </w:r>
    </w:p>
    <w:p>
      <w:pPr>
        <w:pStyle w:val="0"/>
        <w:ind w:firstLine="540"/>
        <w:jc w:val="both"/>
      </w:pPr>
      <w:r>
        <w:rPr>
          <w:sz w:val="24"/>
        </w:rPr>
      </w:r>
    </w:p>
    <w:p>
      <w:pPr>
        <w:pStyle w:val="0"/>
        <w:ind w:firstLine="540"/>
        <w:jc w:val="both"/>
      </w:pPr>
      <w:r>
        <w:rPr>
          <w:sz w:val="24"/>
        </w:rP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history="0" w:anchor="P335" w:tooltip="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
        <w:r>
          <w:rPr>
            <w:sz w:val="24"/>
            <w:color w:val="0000ff"/>
          </w:rPr>
          <w:t xml:space="preserve">пунктах 4</w:t>
        </w:r>
      </w:hyperlink>
      <w:r>
        <w:rPr>
          <w:sz w:val="24"/>
        </w:rPr>
        <w:t xml:space="preserve"> и </w:t>
      </w:r>
      <w:hyperlink w:history="0" w:anchor="P338" w:tooltip="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
        <w:r>
          <w:rPr>
            <w:sz w:val="24"/>
            <w:color w:val="0000ff"/>
          </w:rPr>
          <w:t xml:space="preserve">6</w:t>
        </w:r>
      </w:hyperlink>
      <w:r>
        <w:rPr>
          <w:sz w:val="24"/>
        </w:rPr>
        <w:t xml:space="preserve"> настоящей статьи, и случаев, предусмотренных другими федеральными законами.</w:t>
      </w:r>
    </w:p>
    <w:p>
      <w:pPr>
        <w:pStyle w:val="0"/>
        <w:jc w:val="both"/>
      </w:pPr>
      <w:r>
        <w:rPr>
          <w:sz w:val="24"/>
        </w:rPr>
        <w:t xml:space="preserve">(в ред. Федерального </w:t>
      </w:r>
      <w:hyperlink w:history="0" r:id="rId342" w:tooltip="Федеральный закон от 18.07.2011 N 214-ФЗ (ред. от 03.07.2016) &quot;О внесении изменений в статьи 13 и 14 Федерального закона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214-ФЗ)</w:t>
      </w:r>
    </w:p>
    <w:p>
      <w:pPr>
        <w:pStyle w:val="0"/>
        <w:spacing w:before="240" w:lineRule="auto"/>
        <w:ind w:firstLine="540"/>
        <w:jc w:val="both"/>
      </w:pPr>
      <w:r>
        <w:rPr>
          <w:sz w:val="24"/>
        </w:rPr>
        <w:t xml:space="preserve">2. При разделе земельного участка у его собственника возникает право собственности на все образуемые в результате раздела земельные участки.</w:t>
      </w:r>
    </w:p>
    <w:p>
      <w:pPr>
        <w:pStyle w:val="0"/>
        <w:spacing w:before="240" w:lineRule="auto"/>
        <w:ind w:firstLine="540"/>
        <w:jc w:val="both"/>
      </w:pPr>
      <w:r>
        <w:rPr>
          <w:sz w:val="24"/>
        </w:rPr>
        <w:t xml:space="preserve">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bookmarkStart w:id="335" w:name="P335"/>
    <w:bookmarkEnd w:id="335"/>
    <w:p>
      <w:pPr>
        <w:pStyle w:val="0"/>
        <w:spacing w:before="240" w:lineRule="auto"/>
        <w:ind w:firstLine="540"/>
        <w:jc w:val="both"/>
      </w:pPr>
      <w:r>
        <w:rPr>
          <w:sz w:val="24"/>
        </w:rPr>
        <w:t xml:space="preserve">4. Раздел земельного участка, предоставленного садоводческому или огородническому некоммерческому товариществу, осуществляется в соответствии с проектом межевания территории для дальнейшего распределения земельных участков, предназначенных для ведения гражданами садоводства или огородничества для собственных нужд, между членами садоводческого или огороднического некоммерческого товарищества в границах территории ведения гражданами садоводства или огородничества для собственных нужд.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или огородничества для собственных нужд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pPr>
        <w:pStyle w:val="0"/>
        <w:jc w:val="both"/>
      </w:pPr>
      <w:r>
        <w:rPr>
          <w:sz w:val="24"/>
        </w:rPr>
        <w:t xml:space="preserve">(в ред. Федеральных законов от 23.06.2014 </w:t>
      </w:r>
      <w:hyperlink w:history="0" r:id="rId34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29.07.2017 </w:t>
      </w:r>
      <w:hyperlink w:history="0" r:id="rId34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34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346"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347"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w:t>
        </w:r>
      </w:hyperlink>
      <w:r>
        <w:rPr>
          <w:sz w:val="24"/>
        </w:rPr>
        <w:t xml:space="preserve"> от 22.07.2024 N 194-ФЗ.</w:t>
      </w:r>
    </w:p>
    <w:bookmarkStart w:id="338" w:name="P338"/>
    <w:bookmarkEnd w:id="338"/>
    <w:p>
      <w:pPr>
        <w:pStyle w:val="0"/>
        <w:spacing w:before="240" w:lineRule="auto"/>
        <w:ind w:firstLine="540"/>
        <w:jc w:val="both"/>
      </w:pPr>
      <w:r>
        <w:rPr>
          <w:sz w:val="24"/>
        </w:rPr>
        <w:t xml:space="preserve">6. При разделе земельного участка могут быть образованы один или несколько земельных участков с сохранением земельного участка, раздел которого осуществлен, в измененных границах:</w:t>
      </w:r>
    </w:p>
    <w:p>
      <w:pPr>
        <w:pStyle w:val="0"/>
        <w:spacing w:before="240" w:lineRule="auto"/>
        <w:ind w:firstLine="540"/>
        <w:jc w:val="both"/>
      </w:pPr>
      <w:r>
        <w:rPr>
          <w:sz w:val="24"/>
        </w:rPr>
        <w:t xml:space="preserve">1) в случае, если такой земельный участок находится в государственной или муниципальной собственности;</w:t>
      </w:r>
    </w:p>
    <w:p>
      <w:pPr>
        <w:pStyle w:val="0"/>
        <w:spacing w:before="240" w:lineRule="auto"/>
        <w:ind w:firstLine="540"/>
        <w:jc w:val="both"/>
      </w:pPr>
      <w:r>
        <w:rPr>
          <w:sz w:val="24"/>
        </w:rPr>
        <w:t xml:space="preserve">2) для целей, предусмотренных </w:t>
      </w:r>
      <w:hyperlink w:history="0" r:id="rId34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статьей 13</w:t>
        </w:r>
      </w:hyperlink>
      <w:r>
        <w:rPr>
          <w:sz w:val="24"/>
        </w:rP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spacing w:before="240" w:lineRule="auto"/>
        <w:ind w:firstLine="540"/>
        <w:jc w:val="both"/>
      </w:pPr>
      <w:r>
        <w:rPr>
          <w:sz w:val="24"/>
        </w:rPr>
        <w:t xml:space="preserve">3) в случае изъятия земельного участка для государственных или муниципальных нужд.</w:t>
      </w:r>
    </w:p>
    <w:p>
      <w:pPr>
        <w:pStyle w:val="0"/>
        <w:jc w:val="both"/>
      </w:pPr>
      <w:r>
        <w:rPr>
          <w:sz w:val="24"/>
        </w:rPr>
        <w:t xml:space="preserve">(пп. 3 введен Федеральным </w:t>
      </w:r>
      <w:hyperlink w:history="0" r:id="rId34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jc w:val="both"/>
      </w:pPr>
      <w:r>
        <w:rPr>
          <w:sz w:val="24"/>
        </w:rPr>
        <w:t xml:space="preserve">(п. 6 в ред. Федерального </w:t>
      </w:r>
      <w:hyperlink w:history="0" r:id="rId35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27.06.2019 N 151-ФЗ)</w:t>
      </w:r>
    </w:p>
    <w:bookmarkStart w:id="344" w:name="P344"/>
    <w:bookmarkEnd w:id="344"/>
    <w:p>
      <w:pPr>
        <w:pStyle w:val="0"/>
        <w:spacing w:before="240" w:lineRule="auto"/>
        <w:ind w:firstLine="540"/>
        <w:jc w:val="both"/>
      </w:pPr>
      <w:r>
        <w:rPr>
          <w:sz w:val="24"/>
        </w:rP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pPr>
        <w:pStyle w:val="0"/>
        <w:jc w:val="both"/>
      </w:pPr>
      <w:r>
        <w:rPr>
          <w:sz w:val="24"/>
        </w:rPr>
        <w:t xml:space="preserve">(в ред. Федерального </w:t>
      </w:r>
      <w:hyperlink w:history="0" r:id="rId351"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1) </w:t>
      </w:r>
      <w:hyperlink w:history="0" r:id="rId352"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подготовленная</w:t>
        </w:r>
      </w:hyperlink>
      <w:r>
        <w:rPr>
          <w:sz w:val="24"/>
        </w:rPr>
        <w:t xml:space="preserve">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pPr>
        <w:pStyle w:val="0"/>
        <w:spacing w:before="240" w:lineRule="auto"/>
        <w:ind w:firstLine="540"/>
        <w:jc w:val="both"/>
      </w:pPr>
      <w:r>
        <w:rPr>
          <w:sz w:val="24"/>
        </w:rPr>
        <w:t xml:space="preserve">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pPr>
        <w:pStyle w:val="0"/>
        <w:jc w:val="both"/>
      </w:pPr>
      <w:r>
        <w:rPr>
          <w:sz w:val="24"/>
        </w:rPr>
        <w:t xml:space="preserve">(в ред. Федерального </w:t>
      </w:r>
      <w:hyperlink w:history="0" r:id="rId35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jc w:val="both"/>
      </w:pPr>
      <w:r>
        <w:rPr>
          <w:sz w:val="24"/>
        </w:rPr>
        <w:t xml:space="preserve">(п. 7 введен Федеральным </w:t>
      </w:r>
      <w:hyperlink w:history="0" r:id="rId35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spacing w:before="240" w:lineRule="auto"/>
        <w:ind w:firstLine="540"/>
        <w:jc w:val="both"/>
      </w:pPr>
      <w:r>
        <w:rPr>
          <w:sz w:val="24"/>
        </w:rPr>
        <w:t xml:space="preserve">8. Решения, указанные в </w:t>
      </w:r>
      <w:hyperlink w:history="0" w:anchor="P344" w:tooltip="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статьей 39.2 настоящего Кодекса, в течение двадцати дней со дня поступления от заинтересованного лица заявления об утверждении схемы расположения земельного участка или земельных участков на кадастровом пл...">
        <w:r>
          <w:rPr>
            <w:sz w:val="24"/>
            <w:color w:val="0000ff"/>
          </w:rPr>
          <w:t xml:space="preserve">пункте 7</w:t>
        </w:r>
      </w:hyperlink>
      <w:r>
        <w:rPr>
          <w:sz w:val="24"/>
        </w:rPr>
        <w:t xml:space="preserve"> настоящей статьи, направляются заявителю в течение десяти дней со дня их принятия.</w:t>
      </w:r>
    </w:p>
    <w:p>
      <w:pPr>
        <w:pStyle w:val="0"/>
        <w:jc w:val="both"/>
      </w:pPr>
      <w:r>
        <w:rPr>
          <w:sz w:val="24"/>
        </w:rPr>
        <w:t xml:space="preserve">(п. 8 введен Федеральным </w:t>
      </w:r>
      <w:hyperlink w:history="0" r:id="rId35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2"/>
        <w:outlineLvl w:val="1"/>
        <w:ind w:firstLine="540"/>
        <w:jc w:val="both"/>
      </w:pPr>
      <w:r>
        <w:rPr>
          <w:sz w:val="24"/>
        </w:rPr>
        <w:t xml:space="preserve">Статья 11.5. Выдел земельного участка</w:t>
      </w:r>
    </w:p>
    <w:p>
      <w:pPr>
        <w:pStyle w:val="0"/>
        <w:ind w:firstLine="540"/>
        <w:jc w:val="both"/>
      </w:pPr>
      <w:r>
        <w:rPr>
          <w:sz w:val="24"/>
        </w:rPr>
      </w:r>
    </w:p>
    <w:p>
      <w:pPr>
        <w:pStyle w:val="0"/>
        <w:ind w:firstLine="540"/>
        <w:jc w:val="both"/>
      </w:pPr>
      <w:r>
        <w:rPr>
          <w:sz w:val="24"/>
        </w:rPr>
        <w:t xml:space="preserve">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pPr>
        <w:pStyle w:val="0"/>
        <w:spacing w:before="240" w:lineRule="auto"/>
        <w:ind w:firstLine="540"/>
        <w:jc w:val="both"/>
      </w:pPr>
      <w:r>
        <w:rPr>
          <w:sz w:val="24"/>
        </w:rPr>
        <w:t xml:space="preserve">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pPr>
        <w:pStyle w:val="0"/>
        <w:spacing w:before="240" w:lineRule="auto"/>
        <w:ind w:firstLine="540"/>
        <w:jc w:val="both"/>
      </w:pPr>
      <w:r>
        <w:rPr>
          <w:sz w:val="24"/>
        </w:rPr>
        <w:t xml:space="preserve">3. Особенности </w:t>
      </w:r>
      <w:r>
        <w:rPr>
          <w:sz w:val="24"/>
        </w:rPr>
        <w:t xml:space="preserve">выдела</w:t>
      </w:r>
      <w:r>
        <w:rPr>
          <w:sz w:val="24"/>
        </w:rPr>
        <w:t xml:space="preserve"> земельного участка в счет земельных долей устанавливаются Федеральным </w:t>
      </w:r>
      <w:hyperlink w:history="0" r:id="rId35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ind w:firstLine="540"/>
        <w:jc w:val="both"/>
      </w:pPr>
      <w:r>
        <w:rPr>
          <w:sz w:val="24"/>
        </w:rPr>
      </w:r>
    </w:p>
    <w:p>
      <w:pPr>
        <w:pStyle w:val="2"/>
        <w:outlineLvl w:val="1"/>
        <w:ind w:firstLine="540"/>
        <w:jc w:val="both"/>
      </w:pPr>
      <w:r>
        <w:rPr>
          <w:sz w:val="24"/>
        </w:rPr>
        <w:t xml:space="preserve">Статья 11.6. Объединение земельных участков</w:t>
      </w:r>
    </w:p>
    <w:p>
      <w:pPr>
        <w:pStyle w:val="0"/>
        <w:ind w:firstLine="540"/>
        <w:jc w:val="both"/>
      </w:pPr>
      <w:r>
        <w:rPr>
          <w:sz w:val="24"/>
        </w:rPr>
      </w:r>
    </w:p>
    <w:p>
      <w:pPr>
        <w:pStyle w:val="0"/>
        <w:ind w:firstLine="540"/>
        <w:jc w:val="both"/>
      </w:pPr>
      <w:r>
        <w:rPr>
          <w:sz w:val="24"/>
        </w:rPr>
        <w:t xml:space="preserve">1. При объединении смежных земельных участков образуется один земельный участок, и существование таких смежных земельных участков прекращается.</w:t>
      </w:r>
    </w:p>
    <w:p>
      <w:pPr>
        <w:pStyle w:val="0"/>
        <w:spacing w:before="240" w:lineRule="auto"/>
        <w:ind w:firstLine="540"/>
        <w:jc w:val="both"/>
      </w:pPr>
      <w:r>
        <w:rPr>
          <w:sz w:val="24"/>
        </w:rPr>
        <w:t xml:space="preserve">2. При объединении земельных участков у собственника возникает право собственности на образуемый земельный участок.</w:t>
      </w:r>
    </w:p>
    <w:p>
      <w:pPr>
        <w:pStyle w:val="0"/>
        <w:spacing w:before="240" w:lineRule="auto"/>
        <w:ind w:firstLine="540"/>
        <w:jc w:val="both"/>
      </w:pPr>
      <w:r>
        <w:rPr>
          <w:sz w:val="24"/>
        </w:rPr>
        <w:t xml:space="preserve">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pPr>
        <w:pStyle w:val="0"/>
        <w:spacing w:before="240" w:lineRule="auto"/>
        <w:ind w:firstLine="540"/>
        <w:jc w:val="both"/>
      </w:pPr>
      <w:r>
        <w:rPr>
          <w:sz w:val="24"/>
        </w:rPr>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w:history="0" r:id="rId357"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pPr>
        <w:pStyle w:val="0"/>
        <w:jc w:val="both"/>
      </w:pPr>
      <w:r>
        <w:rPr>
          <w:sz w:val="24"/>
        </w:rPr>
        <w:t xml:space="preserve">(в ред. Федерального </w:t>
      </w:r>
      <w:hyperlink w:history="0" r:id="rId358"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pPr>
        <w:pStyle w:val="0"/>
        <w:ind w:firstLine="540"/>
        <w:jc w:val="both"/>
      </w:pPr>
      <w:r>
        <w:rPr>
          <w:sz w:val="24"/>
        </w:rPr>
      </w:r>
    </w:p>
    <w:bookmarkStart w:id="369" w:name="P369"/>
    <w:bookmarkEnd w:id="369"/>
    <w:p>
      <w:pPr>
        <w:pStyle w:val="2"/>
        <w:outlineLvl w:val="1"/>
        <w:ind w:firstLine="540"/>
        <w:jc w:val="both"/>
      </w:pPr>
      <w:r>
        <w:rPr>
          <w:sz w:val="24"/>
        </w:rPr>
        <w:t xml:space="preserve">Статья 11.7. Перераспределение земельных участков</w:t>
      </w:r>
    </w:p>
    <w:p>
      <w:pPr>
        <w:pStyle w:val="0"/>
        <w:ind w:firstLine="540"/>
        <w:jc w:val="both"/>
      </w:pPr>
      <w:r>
        <w:rPr>
          <w:sz w:val="24"/>
        </w:rPr>
      </w:r>
    </w:p>
    <w:p>
      <w:pPr>
        <w:pStyle w:val="0"/>
        <w:ind w:firstLine="540"/>
        <w:jc w:val="both"/>
      </w:pPr>
      <w:r>
        <w:rPr>
          <w:sz w:val="24"/>
        </w:rPr>
        <w:t xml:space="preserve">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 за исключением случая, предусмотренного </w:t>
      </w:r>
      <w:hyperlink w:history="0" w:anchor="P2147"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4"/>
            <w:color w:val="0000ff"/>
          </w:rPr>
          <w:t xml:space="preserve">пунктом 12 статьи 39.29</w:t>
        </w:r>
      </w:hyperlink>
      <w:r>
        <w:rPr>
          <w:sz w:val="24"/>
        </w:rPr>
        <w:t xml:space="preserve"> настоящего Кодекса.</w:t>
      </w:r>
    </w:p>
    <w:p>
      <w:pPr>
        <w:pStyle w:val="0"/>
        <w:jc w:val="both"/>
      </w:pPr>
      <w:r>
        <w:rPr>
          <w:sz w:val="24"/>
        </w:rPr>
        <w:t xml:space="preserve">(в ред. Федерального </w:t>
      </w:r>
      <w:hyperlink w:history="0" r:id="rId359"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При перераспределении земель и земельного участка существование исходного земельного участка прекращается и образуется новый земельный участок, за исключением случая, предусмотренного </w:t>
      </w:r>
      <w:hyperlink w:history="0" w:anchor="P2147" w:tooltip="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w:r>
          <w:rPr>
            <w:sz w:val="24"/>
            <w:color w:val="0000ff"/>
          </w:rPr>
          <w:t xml:space="preserve">пунктом 12 статьи 39.29</w:t>
        </w:r>
      </w:hyperlink>
      <w:r>
        <w:rPr>
          <w:sz w:val="24"/>
        </w:rPr>
        <w:t xml:space="preserve"> настоящего Кодекса. Допускается в соответствии с утвержденным проектом межевания территории одновременное перераспределение нескольких смежных земельных участков и земель с прекращением существования исходных земельных участков и образованием нескольких смежных земельных участков или одного земельного участка.</w:t>
      </w:r>
    </w:p>
    <w:p>
      <w:pPr>
        <w:pStyle w:val="0"/>
        <w:jc w:val="both"/>
      </w:pPr>
      <w:r>
        <w:rPr>
          <w:sz w:val="24"/>
        </w:rPr>
        <w:t xml:space="preserve">(абзац введен Федеральным </w:t>
      </w:r>
      <w:hyperlink w:history="0" r:id="rId36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 в ред. Федерального </w:t>
      </w:r>
      <w:hyperlink w:history="0" r:id="rId361"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порядке, которые предусмотрены </w:t>
      </w:r>
      <w:hyperlink w:history="0" w:anchor="P2021" w:tooltip="Глава V.4. ПЕРЕРАСПРЕДЕЛЕНИЕ ЗЕМЕЛЬ И (ИЛИ) ЗЕМЕЛЬНЫХ">
        <w:r>
          <w:rPr>
            <w:sz w:val="24"/>
            <w:color w:val="0000ff"/>
          </w:rPr>
          <w:t xml:space="preserve">главой V.4</w:t>
        </w:r>
      </w:hyperlink>
      <w:r>
        <w:rPr>
          <w:sz w:val="24"/>
        </w:rPr>
        <w:t xml:space="preserve"> настоящего Кодекса.</w:t>
      </w:r>
    </w:p>
    <w:p>
      <w:pPr>
        <w:pStyle w:val="0"/>
        <w:jc w:val="both"/>
      </w:pPr>
      <w:r>
        <w:rPr>
          <w:sz w:val="24"/>
        </w:rPr>
        <w:t xml:space="preserve">(п. 3 в ред. Федерального </w:t>
      </w:r>
      <w:hyperlink w:history="0" r:id="rId362"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4. Утратил силу с 1 марта 2015 года. - Федеральный </w:t>
      </w:r>
      <w:hyperlink w:history="0" r:id="rId36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1"/>
        <w:ind w:firstLine="540"/>
        <w:jc w:val="both"/>
      </w:pPr>
      <w:r>
        <w:rPr>
          <w:sz w:val="24"/>
        </w:rPr>
        <w:t xml:space="preserve">Статья 11.8. Возникновение и сохранение прав, обременений (ограничений) на образуемые и измененные земельные участки</w:t>
      </w:r>
    </w:p>
    <w:p>
      <w:pPr>
        <w:pStyle w:val="0"/>
        <w:ind w:firstLine="540"/>
        <w:jc w:val="both"/>
      </w:pPr>
      <w:r>
        <w:rPr>
          <w:sz w:val="24"/>
        </w:rPr>
      </w:r>
    </w:p>
    <w:bookmarkStart w:id="382" w:name="P382"/>
    <w:bookmarkEnd w:id="382"/>
    <w:p>
      <w:pPr>
        <w:pStyle w:val="0"/>
        <w:ind w:firstLine="540"/>
        <w:jc w:val="both"/>
      </w:pPr>
      <w:r>
        <w:rPr>
          <w:sz w:val="24"/>
        </w:rP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history="0" w:anchor="P329" w:tooltip="Статья 11.4. Раздел земельного участка">
        <w:r>
          <w:rPr>
            <w:sz w:val="24"/>
            <w:color w:val="0000ff"/>
          </w:rPr>
          <w:t xml:space="preserve">статьями 11.4</w:t>
        </w:r>
      </w:hyperlink>
      <w:r>
        <w:rPr>
          <w:sz w:val="24"/>
        </w:rPr>
        <w:t xml:space="preserve"> - </w:t>
      </w:r>
      <w:hyperlink w:history="0" w:anchor="P369" w:tooltip="Статья 11.7. Перераспределение земельных участков">
        <w:r>
          <w:rPr>
            <w:sz w:val="24"/>
            <w:color w:val="0000ff"/>
          </w:rPr>
          <w:t xml:space="preserve">11.7</w:t>
        </w:r>
      </w:hyperlink>
      <w:r>
        <w:rPr>
          <w:sz w:val="24"/>
        </w:rPr>
        <w:t xml:space="preserve"> настоящего Кодекса.</w:t>
      </w:r>
    </w:p>
    <w:bookmarkStart w:id="383" w:name="P383"/>
    <w:bookmarkEnd w:id="383"/>
    <w:p>
      <w:pPr>
        <w:pStyle w:val="0"/>
        <w:spacing w:before="240" w:lineRule="auto"/>
        <w:ind w:firstLine="540"/>
        <w:jc w:val="both"/>
      </w:pPr>
      <w:r>
        <w:rPr>
          <w:sz w:val="24"/>
        </w:rPr>
        <w:t xml:space="preserve">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w:t>
      </w:r>
    </w:p>
    <w:p>
      <w:pPr>
        <w:pStyle w:val="0"/>
        <w:jc w:val="both"/>
      </w:pPr>
      <w:r>
        <w:rPr>
          <w:sz w:val="24"/>
        </w:rPr>
        <w:t xml:space="preserve">(п. 2 в ред. Федерального </w:t>
      </w:r>
      <w:hyperlink w:history="0" r:id="rId364"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3. В случаях, указанных в </w:t>
      </w:r>
      <w:hyperlink w:history="0" w:anchor="P382" w:tooltip="1. Возникновение и сохранение права собственности на образуемые или измененные земельные участки осуществляются в соответствии со статьями 11.4 - 11.7 настоящего Кодекса.">
        <w:r>
          <w:rPr>
            <w:sz w:val="24"/>
            <w:color w:val="0000ff"/>
          </w:rPr>
          <w:t xml:space="preserve">пунктах 1</w:t>
        </w:r>
      </w:hyperlink>
      <w:r>
        <w:rPr>
          <w:sz w:val="24"/>
        </w:rPr>
        <w:t xml:space="preserve"> и </w:t>
      </w:r>
      <w:hyperlink w:history="0" w:anchor="P383"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4"/>
            <w:color w:val="0000ff"/>
          </w:rPr>
          <w:t xml:space="preserve">2</w:t>
        </w:r>
      </w:hyperlink>
      <w:r>
        <w:rPr>
          <w:sz w:val="24"/>
        </w:rPr>
        <w:t xml:space="preserve"> настоящей статьи, принятие решений о предоставлении образуемых и измененных земельных участков не требуется.</w:t>
      </w:r>
    </w:p>
    <w:bookmarkStart w:id="386" w:name="P386"/>
    <w:bookmarkEnd w:id="386"/>
    <w:p>
      <w:pPr>
        <w:pStyle w:val="0"/>
        <w:spacing w:before="240" w:lineRule="auto"/>
        <w:ind w:firstLine="540"/>
        <w:jc w:val="both"/>
      </w:pPr>
      <w:r>
        <w:rPr>
          <w:sz w:val="24"/>
        </w:rPr>
        <w:t xml:space="preserve">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w:t>
      </w:r>
    </w:p>
    <w:p>
      <w:pPr>
        <w:pStyle w:val="0"/>
        <w:jc w:val="both"/>
      </w:pPr>
      <w:r>
        <w:rPr>
          <w:sz w:val="24"/>
        </w:rPr>
        <w:t xml:space="preserve">(в ред. Федеральных законов от 23.06.2014 </w:t>
      </w:r>
      <w:hyperlink w:history="0" r:id="rId3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03.08.2018 </w:t>
      </w:r>
      <w:hyperlink w:history="0" r:id="rId36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28.12.2024 </w:t>
      </w:r>
      <w:hyperlink w:history="0" r:id="rId36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bookmarkStart w:id="388" w:name="P388"/>
    <w:bookmarkEnd w:id="388"/>
    <w:p>
      <w:pPr>
        <w:pStyle w:val="0"/>
        <w:spacing w:before="240" w:lineRule="auto"/>
        <w:ind w:firstLine="540"/>
        <w:jc w:val="both"/>
      </w:pPr>
      <w:r>
        <w:rPr>
          <w:sz w:val="24"/>
        </w:rPr>
        <w:t xml:space="preserve">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(создан) многоквартирный дом и (или) иной объект недвижимости, для строительства (создания) которых привлекаются средства участников долевого строительства, за исключением случаев, если в соответствии с законом залог на образуемый земельный участок не устанавливается в связи с его прекращением одновременно с осуществлением государственного кадастрового учета многоквартирного дома и (или) иного объекта недвижимости, для строительства (создания) которых привлекаются средства участников долевого строительства. Действие положений настоящего пункта также распространяется на случаи, если в результате раздела такого исходного земельного участка образуется несколько земельных участков, на которых строятся (создаются) либо построены (созданы) многоквартирные дома и (или) иные объекты недвижимости, для строительства (создания) которых привлекаются средства участников долевого строительства.</w:t>
      </w:r>
    </w:p>
    <w:p>
      <w:pPr>
        <w:pStyle w:val="0"/>
        <w:jc w:val="both"/>
      </w:pPr>
      <w:r>
        <w:rPr>
          <w:sz w:val="24"/>
        </w:rPr>
        <w:t xml:space="preserve">(п. 4.1 введен Федеральным </w:t>
      </w:r>
      <w:hyperlink w:history="0" r:id="rId368"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30.04.2021 N 120-ФЗ)</w:t>
      </w:r>
    </w:p>
    <w:bookmarkStart w:id="390" w:name="P390"/>
    <w:bookmarkEnd w:id="390"/>
    <w:p>
      <w:pPr>
        <w:pStyle w:val="0"/>
        <w:spacing w:before="240" w:lineRule="auto"/>
        <w:ind w:firstLine="540"/>
        <w:jc w:val="both"/>
      </w:pPr>
      <w:r>
        <w:rPr>
          <w:sz w:val="24"/>
        </w:rPr>
        <w:t xml:space="preserve">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w:t>
      </w:r>
    </w:p>
    <w:p>
      <w:pPr>
        <w:pStyle w:val="0"/>
        <w:jc w:val="both"/>
      </w:pPr>
      <w:r>
        <w:rPr>
          <w:sz w:val="24"/>
        </w:rPr>
        <w:t xml:space="preserve">(в ред. Федерального </w:t>
      </w:r>
      <w:hyperlink w:history="0" r:id="rId36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6 ст. 11.8 (в ред. ФЗ от 27.06.2019 N 151-ФЗ) </w:t>
            </w:r>
            <w:hyperlink w:history="0" r:id="rId370"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правоотношениям, возникшим до 27.06.2019.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Не указанные в </w:t>
      </w:r>
      <w:hyperlink w:history="0" w:anchor="P383" w:tooltip="2. У лица, которому предоставлен на праве постоянного (бессрочного) пользования, праве пожизненного наследуемого владе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на образуемые земельные участки.">
        <w:r>
          <w:rPr>
            <w:sz w:val="24"/>
            <w:color w:val="0000ff"/>
          </w:rPr>
          <w:t xml:space="preserve">пунктах 2</w:t>
        </w:r>
      </w:hyperlink>
      <w:r>
        <w:rPr>
          <w:sz w:val="24"/>
        </w:rPr>
        <w:t xml:space="preserve">, </w:t>
      </w:r>
      <w:hyperlink w:history="0" w:anchor="P386"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4"/>
            <w:color w:val="0000ff"/>
          </w:rPr>
          <w:t xml:space="preserve">4</w:t>
        </w:r>
      </w:hyperlink>
      <w:r>
        <w:rPr>
          <w:sz w:val="24"/>
        </w:rPr>
        <w:t xml:space="preserve"> и </w:t>
      </w:r>
      <w:hyperlink w:history="0" w:anchor="P390" w:tooltip="5. Сервитуты, публичные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или измененных земельных участков в прежних границах.">
        <w:r>
          <w:rPr>
            <w:sz w:val="24"/>
            <w:color w:val="0000ff"/>
          </w:rPr>
          <w:t xml:space="preserve">5</w:t>
        </w:r>
      </w:hyperlink>
      <w:r>
        <w:rPr>
          <w:sz w:val="24"/>
        </w:rPr>
        <w:t xml:space="preserve"> настоящей статьи </w:t>
      </w:r>
      <w:hyperlink w:history="0" w:anchor="P2984" w:tooltip="2. Могут устанавливаться следующие ограничения прав на землю:">
        <w:r>
          <w:rPr>
            <w:sz w:val="24"/>
            <w:color w:val="0000ff"/>
          </w:rPr>
          <w:t xml:space="preserve">обременения</w:t>
        </w:r>
      </w:hyperlink>
      <w:r>
        <w:rPr>
          <w:sz w:val="24"/>
        </w:rPr>
        <w:t xml:space="preserve">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Залог сохраняется в отношении образуемых земельных участков, измененных земельных участков, если иное не предусмотрено </w:t>
      </w:r>
      <w:hyperlink w:history="0" w:anchor="P388" w:tooltip="4.1. В случае образования земельного участка в результате раздела находящегося в залоге земельного участка, предоставленного для строительства (создания) многоквартирного дома и (или) иного объекта недвижимости и используемого на основании договора аренды или договора безвозмездного пользования, залог на измененный земельный участок сохраняется до заключения договора аренды или договора безвозмездного пользования в отношении образуемого земельного участка, на котором строится (создается) либо построен (с...">
        <w:r>
          <w:rPr>
            <w:sz w:val="24"/>
            <w:color w:val="0000ff"/>
          </w:rPr>
          <w:t xml:space="preserve">пунктом 4.1</w:t>
        </w:r>
      </w:hyperlink>
      <w:r>
        <w:rPr>
          <w:sz w:val="24"/>
        </w:rPr>
        <w:t xml:space="preserve"> настоящей статьи, федеральным </w:t>
      </w:r>
      <w:hyperlink w:history="0" r:id="rId37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В случае, если такие обременения (ограничения) прав на земельные участки установлены на основании договоров, применяются установленные </w:t>
      </w:r>
      <w:hyperlink w:history="0" w:anchor="P386" w:tooltip="4. В случае образования земельных участков из земельных участков, используемых на основании договоров аренды или безвозмездного пользования, осуществляющее такое использование лицо в отношении измененных земельных участков сохраняет право аренды или безвозмездного пользования и (или)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w:r>
          <w:rPr>
            <w:sz w:val="24"/>
            <w:color w:val="0000ff"/>
          </w:rPr>
          <w:t xml:space="preserve">пунктом 4</w:t>
        </w:r>
      </w:hyperlink>
      <w:r>
        <w:rPr>
          <w:sz w:val="24"/>
        </w:rPr>
        <w:t xml:space="preserve"> настоящей статьи правила о заключении договоров, об изменении договоров.</w:t>
      </w:r>
    </w:p>
    <w:p>
      <w:pPr>
        <w:pStyle w:val="0"/>
        <w:jc w:val="both"/>
      </w:pPr>
      <w:r>
        <w:rPr>
          <w:sz w:val="24"/>
        </w:rPr>
        <w:t xml:space="preserve">(в ред. Федеральных законов от 27.06.2019 </w:t>
      </w:r>
      <w:hyperlink w:history="0" r:id="rId372" w:tooltip="Федеральный закон от 27.06.2019 N 151-ФЗ (ред. от 08.08.2024)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151-ФЗ</w:t>
        </w:r>
      </w:hyperlink>
      <w:r>
        <w:rPr>
          <w:sz w:val="24"/>
        </w:rPr>
        <w:t xml:space="preserve">, от 30.04.2021 </w:t>
      </w:r>
      <w:hyperlink w:history="0" r:id="rId373"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rPr>
        <w:t xml:space="preserve">)</w:t>
      </w:r>
    </w:p>
    <w:p>
      <w:pPr>
        <w:pStyle w:val="0"/>
        <w:ind w:firstLine="540"/>
        <w:jc w:val="both"/>
      </w:pPr>
      <w:r>
        <w:rPr>
          <w:sz w:val="24"/>
        </w:rPr>
      </w:r>
    </w:p>
    <w:bookmarkStart w:id="397" w:name="P397"/>
    <w:bookmarkEnd w:id="397"/>
    <w:p>
      <w:pPr>
        <w:pStyle w:val="2"/>
        <w:outlineLvl w:val="1"/>
        <w:ind w:firstLine="540"/>
        <w:jc w:val="both"/>
      </w:pPr>
      <w:r>
        <w:rPr>
          <w:sz w:val="24"/>
        </w:rPr>
        <w:t xml:space="preserve">Статья 11.9. Требования к образуемым и измененным земельным участкам</w:t>
      </w:r>
    </w:p>
    <w:p>
      <w:pPr>
        <w:pStyle w:val="0"/>
        <w:ind w:firstLine="540"/>
        <w:jc w:val="both"/>
      </w:pPr>
      <w:r>
        <w:rPr>
          <w:sz w:val="24"/>
        </w:rPr>
      </w:r>
    </w:p>
    <w:p>
      <w:pPr>
        <w:pStyle w:val="0"/>
        <w:ind w:firstLine="540"/>
        <w:jc w:val="both"/>
      </w:pPr>
      <w:r>
        <w:rPr>
          <w:sz w:val="24"/>
        </w:rPr>
        <w:t xml:space="preserve">1. Предельные (максимальные и минимальные) размеры земельных участков, в отношении которых в соответствии с </w:t>
      </w:r>
      <w:hyperlink w:history="0" r:id="rId37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pPr>
        <w:pStyle w:val="0"/>
        <w:spacing w:before="240" w:lineRule="auto"/>
        <w:ind w:firstLine="540"/>
        <w:jc w:val="both"/>
      </w:pPr>
      <w:r>
        <w:rPr>
          <w:sz w:val="24"/>
        </w:rPr>
        <w:t xml:space="preserve">2. Предельные (максимальные и минимальные) размеры земельных участков, на которые действие градостроительных регламентов </w:t>
      </w:r>
      <w:hyperlink w:history="0" r:id="rId37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не распространяется</w:t>
        </w:r>
      </w:hyperlink>
      <w:r>
        <w:rPr>
          <w:sz w:val="24"/>
        </w:rPr>
        <w:t xml:space="preserve"> или в отношении которых градостроительные регламенты </w:t>
      </w:r>
      <w:hyperlink w:history="0" r:id="rId37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не устанавливаются</w:t>
        </w:r>
      </w:hyperlink>
      <w:r>
        <w:rPr>
          <w:sz w:val="24"/>
        </w:rPr>
        <w:t xml:space="preserve">, определяются в соответствии с настоящим </w:t>
      </w:r>
      <w:hyperlink w:history="0" w:anchor="P1315"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Кодексом</w:t>
        </w:r>
      </w:hyperlink>
      <w:r>
        <w:rPr>
          <w:sz w:val="24"/>
        </w:rPr>
        <w:t xml:space="preserve">, другими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Границы земельных участков не должны пересекать границы муниципальных образований и (или) границы населенных пунктов. При выявлении пересечения границ земельных участков с границами муниципальных образований и (или) границами городских либо сельских населенных пунктов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4"/>
        </w:rPr>
        <w:t xml:space="preserve">(в ред. Федерального </w:t>
      </w:r>
      <w:hyperlink w:history="0" r:id="rId377"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spacing w:before="240" w:lineRule="auto"/>
        <w:ind w:firstLine="540"/>
        <w:jc w:val="both"/>
      </w:pPr>
      <w:r>
        <w:rPr>
          <w:sz w:val="24"/>
        </w:rPr>
        <w:t xml:space="preserve">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pPr>
        <w:pStyle w:val="0"/>
        <w:spacing w:before="240" w:lineRule="auto"/>
        <w:ind w:firstLine="540"/>
        <w:jc w:val="both"/>
      </w:pPr>
      <w:r>
        <w:rPr>
          <w:sz w:val="24"/>
        </w:rPr>
        <w:t xml:space="preserve">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pPr>
        <w:pStyle w:val="0"/>
        <w:spacing w:before="240" w:lineRule="auto"/>
        <w:ind w:firstLine="540"/>
        <w:jc w:val="both"/>
      </w:pPr>
      <w:r>
        <w:rPr>
          <w:sz w:val="24"/>
        </w:rPr>
        <w:t xml:space="preserve">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pPr>
        <w:pStyle w:val="0"/>
        <w:spacing w:before="240" w:lineRule="auto"/>
        <w:ind w:firstLine="540"/>
        <w:jc w:val="both"/>
      </w:pPr>
      <w:r>
        <w:rPr>
          <w:sz w:val="24"/>
        </w:rPr>
        <w:t xml:space="preserve">7. Не допускается образование земельного участка, границы которого пересекают границы территориальных зон, лесничеств, за исключением земельного участка, образуемого в целях осуществления пользования недрами, строительства, реконструкции, эксплуатации линейных объектов, их неотъемлемых технологических частей, гидротехнических сооружений, в том числе образующих водохранилища и иные искусственные водные объекты, а также размещения водохранилищ, иных искусственных водных объектов. При выявлении пересечения границ земельных участков с границами территориальных зон (за исключением земельных участков, границы которых могут пересекать границы территориальных зон в соответствии с настоящим пунктом), лесничеств устранение такого пересечения осуществляется в порядке, установленном федеральным законом. Если иное не установлено федеральным законом, не является препятствием для образования земельного участка наличие пересечения границ земельных участков с границами зон с особыми условиями использования территорий, границами территорий, в отношении которых устанавливается публичный сервитут (далее - границы публичного сервитута), территорий объектов культурного наследия, особо охраняемых природных территорий, особых экономических зон, охотничьих угодий, территорий опережающего развития, игорных зон,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w:t>
      </w:r>
    </w:p>
    <w:p>
      <w:pPr>
        <w:pStyle w:val="0"/>
        <w:jc w:val="both"/>
      </w:pPr>
      <w:r>
        <w:rPr>
          <w:sz w:val="24"/>
        </w:rPr>
        <w:t xml:space="preserve">(в ред. Федеральных законов от 04.08.2023 </w:t>
      </w:r>
      <w:hyperlink w:history="0" r:id="rId37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 от 23.11.2024 </w:t>
      </w:r>
      <w:hyperlink w:history="0" r:id="rId379"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392-ФЗ</w:t>
        </w:r>
      </w:hyperlink>
      <w:r>
        <w:rPr>
          <w:sz w:val="24"/>
        </w:rPr>
        <w:t xml:space="preserve">, от 29.09.2025 </w:t>
      </w:r>
      <w:hyperlink w:history="0" r:id="rId380"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rPr>
        <w:t xml:space="preserve">)</w:t>
      </w:r>
    </w:p>
    <w:p>
      <w:pPr>
        <w:pStyle w:val="0"/>
        <w:spacing w:before="240" w:lineRule="auto"/>
        <w:ind w:firstLine="540"/>
        <w:jc w:val="both"/>
      </w:pPr>
      <w:r>
        <w:rPr>
          <w:sz w:val="24"/>
        </w:rPr>
        <w:t xml:space="preserve">8. В случае, если образование земельного участка приводит к нарушению установленных настоящей статьей требований, выявленному в том числе при выполнении кадастровых работ, заинтересованное лицо до осуществления государственного кадастрового учета такого земельного участка вправе обратиться в орган, утвердивший документы, в соответствии с которыми осуществляется образование такого земельного участка, с заявлением о внесении в указанные документы изменений в целях устранения этого нарушения. Рассмотрение данного заявления осуществляется в порядке, предусмотренном для утверждения указанных документов.</w:t>
      </w:r>
    </w:p>
    <w:p>
      <w:pPr>
        <w:pStyle w:val="0"/>
        <w:jc w:val="both"/>
      </w:pPr>
      <w:r>
        <w:rPr>
          <w:sz w:val="24"/>
        </w:rPr>
        <w:t xml:space="preserve">(п. 8 введен Федеральным </w:t>
      </w:r>
      <w:hyperlink w:history="0" r:id="rId38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438-ФЗ)</w:t>
      </w:r>
    </w:p>
    <w:p>
      <w:pPr>
        <w:pStyle w:val="0"/>
        <w:spacing w:before="240" w:lineRule="auto"/>
        <w:ind w:firstLine="540"/>
        <w:jc w:val="both"/>
      </w:pPr>
      <w:r>
        <w:rPr>
          <w:sz w:val="24"/>
        </w:rPr>
        <w:t xml:space="preserve">9. В случае, если образование земельного участка приводит к пересечению его границ с границами зон с особыми условиями использования территорий, границами публичного сервитута, границами особо охраняемых природных территорий, границами территории, в отношении которой принято решение о резервировании земель для государственных или муниципальных нужд, Байкальской природной территории и ее экологических зон, возмещение убытков в связи с ограничениями прав на землю, возникающими при таком пересечении (при возникновении этих убытков), осуществляется в соответствии со </w:t>
      </w:r>
      <w:hyperlink w:history="0" w:anchor="P3353"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4"/>
            <w:color w:val="0000ff"/>
          </w:rPr>
          <w:t xml:space="preserve">статьями 57</w:t>
        </w:r>
      </w:hyperlink>
      <w:r>
        <w:rPr>
          <w:sz w:val="24"/>
        </w:rPr>
        <w:t xml:space="preserve"> и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57.1</w:t>
        </w:r>
      </w:hyperlink>
      <w:r>
        <w:rPr>
          <w:sz w:val="24"/>
        </w:rPr>
        <w:t xml:space="preserve"> настоящего Кодекса.</w:t>
      </w:r>
    </w:p>
    <w:p>
      <w:pPr>
        <w:pStyle w:val="0"/>
        <w:jc w:val="both"/>
      </w:pPr>
      <w:r>
        <w:rPr>
          <w:sz w:val="24"/>
        </w:rPr>
        <w:t xml:space="preserve">(п. 9 введен Федеральным </w:t>
      </w:r>
      <w:hyperlink w:history="0" r:id="rId38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438-ФЗ)</w:t>
      </w:r>
    </w:p>
    <w:p>
      <w:pPr>
        <w:pStyle w:val="0"/>
        <w:ind w:firstLine="540"/>
        <w:jc w:val="both"/>
      </w:pPr>
      <w:r>
        <w:rPr>
          <w:sz w:val="24"/>
        </w:rPr>
      </w:r>
    </w:p>
    <w:bookmarkStart w:id="413" w:name="P413"/>
    <w:bookmarkEnd w:id="413"/>
    <w:p>
      <w:pPr>
        <w:pStyle w:val="2"/>
        <w:outlineLvl w:val="1"/>
        <w:ind w:firstLine="540"/>
        <w:jc w:val="both"/>
      </w:pPr>
      <w:r>
        <w:rPr>
          <w:sz w:val="24"/>
        </w:rPr>
        <w:t xml:space="preserve">Статья 11.10. Схема расположения земельного участка или земельных участков на кадастровом плане территории</w:t>
      </w:r>
    </w:p>
    <w:p>
      <w:pPr>
        <w:pStyle w:val="0"/>
        <w:ind w:firstLine="540"/>
        <w:jc w:val="both"/>
      </w:pPr>
      <w:r>
        <w:rPr>
          <w:sz w:val="24"/>
        </w:rPr>
      </w:r>
    </w:p>
    <w:p>
      <w:pPr>
        <w:pStyle w:val="0"/>
        <w:ind w:firstLine="540"/>
        <w:jc w:val="both"/>
      </w:pPr>
      <w:r>
        <w:rPr>
          <w:sz w:val="24"/>
        </w:rPr>
        <w:t xml:space="preserve">(введена Федеральным </w:t>
      </w:r>
      <w:hyperlink w:history="0" r:id="rId38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pPr>
        <w:pStyle w:val="0"/>
        <w:spacing w:before="240" w:lineRule="auto"/>
        <w:ind w:firstLine="540"/>
        <w:jc w:val="both"/>
      </w:pPr>
      <w:r>
        <w:rPr>
          <w:sz w:val="24"/>
        </w:rPr>
        <w:t xml:space="preserve">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территорий,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и (или) региональными инвестиционными программами), объектов незавершенного строительства.</w:t>
      </w:r>
    </w:p>
    <w:p>
      <w:pPr>
        <w:pStyle w:val="0"/>
        <w:jc w:val="both"/>
      </w:pPr>
      <w:r>
        <w:rPr>
          <w:sz w:val="24"/>
        </w:rPr>
        <w:t xml:space="preserve">(в ред. Федеральных законов от 03.08.2018 </w:t>
      </w:r>
      <w:hyperlink w:history="0" r:id="rId38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25.12.2023 </w:t>
      </w:r>
      <w:hyperlink w:history="0" r:id="rId385"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2.1. Подготовка схемы расположения земельного участка, на котором расположены многоквартирный дом и иные входящие в состав такого дома объекты недвижимого имущества, обеспечивается органом государственной власти или органом местного самоуправления, указанными в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 39.2</w:t>
        </w:r>
      </w:hyperlink>
      <w:r>
        <w:rPr>
          <w:sz w:val="24"/>
        </w:rPr>
        <w:t xml:space="preserve"> настоящего Кодекса, или собственником (собственниками) помещений в многоквартирном доме. В случае подготовки органом государственной власти или органом местного самоуправления указанной схемы расположения земельного участка срок такой подготовки должен составлять не более трех месяцев. Схема расположения земельного участка, на котором расположены многоквартирный дом и иные входящие в состав такого дома объекты недвижимого имущества, до ее утверждения подлежит рассмотрению на общественных обсуждениях или публичных слушаниях в </w:t>
      </w:r>
      <w:hyperlink w:history="0" r:id="rId38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порядке</w:t>
        </w:r>
      </w:hyperlink>
      <w:r>
        <w:rPr>
          <w:sz w:val="24"/>
        </w:rPr>
        <w:t xml:space="preserve">, предусмотренном законодательством о градостроительной деятельности для утверждения проекта межевания территории.</w:t>
      </w:r>
    </w:p>
    <w:p>
      <w:pPr>
        <w:pStyle w:val="0"/>
        <w:jc w:val="both"/>
      </w:pPr>
      <w:r>
        <w:rPr>
          <w:sz w:val="24"/>
        </w:rPr>
        <w:t xml:space="preserve">(п. 2.1 введен Федеральным </w:t>
      </w:r>
      <w:hyperlink w:history="0" r:id="rId387"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478-ФЗ)</w:t>
      </w:r>
    </w:p>
    <w:p>
      <w:pPr>
        <w:pStyle w:val="0"/>
        <w:spacing w:before="240" w:lineRule="auto"/>
        <w:ind w:firstLine="540"/>
        <w:jc w:val="both"/>
      </w:pPr>
      <w:r>
        <w:rPr>
          <w:sz w:val="24"/>
        </w:rP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если иное не предусмотрено настоящей статьей. Подготовка схемы расположения земельного участка может осуществляться публично-правовой компанией "Роскадастр" на условиях, предусмотренных соглашением, заключенным в соответствии с </w:t>
      </w:r>
      <w:hyperlink w:history="0" r:id="rId388"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389"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такого соглашения.</w:t>
      </w:r>
    </w:p>
    <w:p>
      <w:pPr>
        <w:pStyle w:val="0"/>
        <w:jc w:val="both"/>
      </w:pPr>
      <w:r>
        <w:rPr>
          <w:sz w:val="24"/>
        </w:rPr>
        <w:t xml:space="preserve">(в ред. Федерального </w:t>
      </w:r>
      <w:hyperlink w:history="0" r:id="rId390"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344-ФЗ)</w:t>
      </w:r>
    </w:p>
    <w:p>
      <w:pPr>
        <w:pStyle w:val="0"/>
        <w:spacing w:before="240" w:lineRule="auto"/>
        <w:ind w:firstLine="540"/>
        <w:jc w:val="both"/>
      </w:pPr>
      <w:r>
        <w:rPr>
          <w:sz w:val="24"/>
        </w:rPr>
        <w:t xml:space="preserve">4. Подготовка схемы расположения земельного участка в целях его образования для предоставления без проведения торгов либо на торгах может быть обеспечена гражданином или юридическим лицом.</w:t>
      </w:r>
    </w:p>
    <w:p>
      <w:pPr>
        <w:pStyle w:val="0"/>
        <w:jc w:val="both"/>
      </w:pPr>
      <w:r>
        <w:rPr>
          <w:sz w:val="24"/>
        </w:rPr>
        <w:t xml:space="preserve">(в ред. Федерального </w:t>
      </w:r>
      <w:hyperlink w:history="0" r:id="rId39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pPr>
        <w:pStyle w:val="0"/>
        <w:jc w:val="both"/>
      </w:pPr>
      <w:r>
        <w:rPr>
          <w:sz w:val="24"/>
        </w:rPr>
        <w:t xml:space="preserve">(в ред. Федерального </w:t>
      </w:r>
      <w:hyperlink w:history="0" r:id="rId39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pPr>
        <w:pStyle w:val="0"/>
        <w:spacing w:before="240" w:lineRule="auto"/>
        <w:ind w:firstLine="540"/>
        <w:jc w:val="both"/>
      </w:pPr>
      <w:r>
        <w:rPr>
          <w:sz w:val="24"/>
        </w:rPr>
        <w:t xml:space="preserve">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pPr>
        <w:pStyle w:val="0"/>
        <w:spacing w:before="240" w:lineRule="auto"/>
        <w:ind w:firstLine="540"/>
        <w:jc w:val="both"/>
      </w:pPr>
      <w:r>
        <w:rPr>
          <w:sz w:val="24"/>
        </w:rPr>
        <w:t xml:space="preserve">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ведения гражданами садоводства или огородничества для собственных нужд,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pPr>
        <w:pStyle w:val="0"/>
        <w:jc w:val="both"/>
      </w:pPr>
      <w:r>
        <w:rPr>
          <w:sz w:val="24"/>
        </w:rPr>
        <w:t xml:space="preserve">(в ред. Федеральных законов от 29.07.2017 </w:t>
      </w:r>
      <w:hyperlink w:history="0" r:id="rId39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394"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9. Подготовка схемы расположения земельного участка осуществляется в форме электронного документа.</w:t>
      </w:r>
    </w:p>
    <w:p>
      <w:pPr>
        <w:pStyle w:val="0"/>
        <w:spacing w:before="240" w:lineRule="auto"/>
        <w:ind w:firstLine="540"/>
        <w:jc w:val="both"/>
      </w:pPr>
      <w:r>
        <w:rPr>
          <w:sz w:val="24"/>
        </w:rPr>
        <w:t xml:space="preserve">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pPr>
        <w:pStyle w:val="0"/>
        <w:spacing w:before="240" w:lineRule="auto"/>
        <w:ind w:firstLine="540"/>
        <w:jc w:val="both"/>
      </w:pPr>
      <w:r>
        <w:rPr>
          <w:sz w:val="24"/>
        </w:rPr>
        <w:t xml:space="preserve">10. Подготовка схемы расположения земельного участка в форме электронного документа может осуществляться в соответствии с настоящим Кодексом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pPr>
        <w:pStyle w:val="0"/>
        <w:jc w:val="both"/>
      </w:pPr>
      <w:r>
        <w:rPr>
          <w:sz w:val="24"/>
        </w:rPr>
        <w:t xml:space="preserve">(п. 10 в ред. Федерального </w:t>
      </w:r>
      <w:hyperlink w:history="0" r:id="rId395"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317-ФЗ)</w:t>
      </w:r>
    </w:p>
    <w:p>
      <w:pPr>
        <w:pStyle w:val="0"/>
        <w:spacing w:before="240" w:lineRule="auto"/>
        <w:ind w:firstLine="540"/>
        <w:jc w:val="both"/>
      </w:pPr>
      <w:r>
        <w:rPr>
          <w:sz w:val="24"/>
        </w:rPr>
        <w:t xml:space="preserve">11. Утратил силу с 1 января 2025 года. - Федеральный </w:t>
      </w:r>
      <w:hyperlink w:history="0" r:id="rId396"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08.08.2024 N 317-ФЗ.</w:t>
      </w:r>
    </w:p>
    <w:bookmarkStart w:id="437" w:name="P437"/>
    <w:bookmarkEnd w:id="437"/>
    <w:p>
      <w:pPr>
        <w:pStyle w:val="0"/>
        <w:spacing w:before="240" w:lineRule="auto"/>
        <w:ind w:firstLine="540"/>
        <w:jc w:val="both"/>
      </w:pPr>
      <w:r>
        <w:rPr>
          <w:sz w:val="24"/>
        </w:rPr>
        <w:t xml:space="preserve">12. </w:t>
      </w:r>
      <w:r>
        <w:rPr>
          <w:sz w:val="24"/>
        </w:rPr>
        <w:t xml:space="preserve">Форма</w:t>
      </w:r>
      <w:r>
        <w:rPr>
          <w:sz w:val="24"/>
        </w:rPr>
        <w:t xml:space="preserve"> схемы расположения земельного участка, подготовка которой осуществляется в форме документа на бумажном носителе, </w:t>
      </w:r>
      <w:r>
        <w:rPr>
          <w:sz w:val="24"/>
        </w:rPr>
        <w:t xml:space="preserve">требования</w:t>
      </w:r>
      <w:r>
        <w:rPr>
          <w:sz w:val="24"/>
        </w:rP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w:history="0" r:id="rId397"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требования</w:t>
        </w:r>
      </w:hyperlink>
      <w:r>
        <w:rPr>
          <w:sz w:val="24"/>
        </w:rP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pPr>
        <w:pStyle w:val="0"/>
        <w:jc w:val="both"/>
      </w:pPr>
      <w:r>
        <w:rPr>
          <w:sz w:val="24"/>
        </w:rPr>
        <w:t xml:space="preserve">(в ред. Федерального </w:t>
      </w:r>
      <w:hyperlink w:history="0" r:id="rId398"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spacing w:before="240" w:lineRule="auto"/>
        <w:ind w:firstLine="540"/>
        <w:jc w:val="both"/>
      </w:pPr>
      <w:r>
        <w:rPr>
          <w:sz w:val="24"/>
        </w:rPr>
        <w:t xml:space="preserve">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pPr>
        <w:pStyle w:val="0"/>
        <w:spacing w:before="240" w:lineRule="auto"/>
        <w:ind w:firstLine="540"/>
        <w:jc w:val="both"/>
      </w:pPr>
      <w:r>
        <w:rPr>
          <w:sz w:val="24"/>
        </w:rPr>
        <w:t xml:space="preserve">1) площадь земельного участка, образуемого в соответствии со схемой расположения земельного участка;</w:t>
      </w:r>
    </w:p>
    <w:p>
      <w:pPr>
        <w:pStyle w:val="0"/>
        <w:spacing w:before="240" w:lineRule="auto"/>
        <w:ind w:firstLine="540"/>
        <w:jc w:val="both"/>
      </w:pPr>
      <w:r>
        <w:rPr>
          <w:sz w:val="24"/>
        </w:rPr>
        <w:t xml:space="preserve">2) адрес земельного участка или при отсутствии адреса земельного участка иное описание местоположения земельного участка;</w:t>
      </w:r>
    </w:p>
    <w:p>
      <w:pPr>
        <w:pStyle w:val="0"/>
        <w:spacing w:before="240" w:lineRule="auto"/>
        <w:ind w:firstLine="540"/>
        <w:jc w:val="both"/>
      </w:pPr>
      <w:r>
        <w:rPr>
          <w:sz w:val="24"/>
        </w:rPr>
        <w:t xml:space="preserve">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pPr>
        <w:pStyle w:val="0"/>
        <w:jc w:val="both"/>
      </w:pPr>
      <w:r>
        <w:rPr>
          <w:sz w:val="24"/>
        </w:rPr>
        <w:t xml:space="preserve">(в ред. Федерального </w:t>
      </w:r>
      <w:hyperlink w:history="0" r:id="rId399"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w:t>
      </w:r>
      <w:r>
        <w:rPr>
          <w:sz w:val="24"/>
        </w:rPr>
        <w:t xml:space="preserve">вид</w:t>
      </w:r>
      <w:r>
        <w:rPr>
          <w:sz w:val="24"/>
        </w:rPr>
        <w:t xml:space="preserve"> или виды разрешенного использования земельного участка;</w:t>
      </w:r>
    </w:p>
    <w:p>
      <w:pPr>
        <w:pStyle w:val="0"/>
        <w:jc w:val="both"/>
      </w:pPr>
      <w:r>
        <w:rPr>
          <w:sz w:val="24"/>
        </w:rPr>
        <w:t xml:space="preserve">(пп. 4 в ред. Федерального </w:t>
      </w:r>
      <w:hyperlink w:history="0" r:id="rId40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5) категория земель, к которой относится образуемый земельный участок.</w:t>
      </w:r>
    </w:p>
    <w:p>
      <w:pPr>
        <w:pStyle w:val="0"/>
        <w:spacing w:before="240" w:lineRule="auto"/>
        <w:ind w:firstLine="540"/>
        <w:jc w:val="both"/>
      </w:pPr>
      <w:r>
        <w:rPr>
          <w:sz w:val="24"/>
        </w:rPr>
        <w:t xml:space="preserve">15. Срок действия решения об утверждении схемы расположения земельного участка составляет два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утверждении схемы расположения земельного участка по основаниям, установленным нормативными правовыми актами г. Москвы и ЗК РФ (</w:t>
            </w:r>
            <w:hyperlink w:history="0" r:id="rId401"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1" w:name="P451"/>
    <w:bookmarkEnd w:id="451"/>
    <w:p>
      <w:pPr>
        <w:pStyle w:val="0"/>
        <w:spacing w:before="300" w:lineRule="auto"/>
        <w:ind w:firstLine="540"/>
        <w:jc w:val="both"/>
      </w:pPr>
      <w:r>
        <w:rPr>
          <w:sz w:val="24"/>
        </w:rPr>
        <w:t xml:space="preserve">16. Основанием для отказа в утверждении схемы расположения земельного участка является:</w:t>
      </w:r>
    </w:p>
    <w:bookmarkStart w:id="452" w:name="P452"/>
    <w:bookmarkEnd w:id="452"/>
    <w:p>
      <w:pPr>
        <w:pStyle w:val="0"/>
        <w:spacing w:before="240" w:lineRule="auto"/>
        <w:ind w:firstLine="540"/>
        <w:jc w:val="both"/>
      </w:pPr>
      <w:r>
        <w:rPr>
          <w:sz w:val="24"/>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history="0" w:anchor="P437" w:tooltip="12. 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
        <w:r>
          <w:rPr>
            <w:sz w:val="24"/>
            <w:color w:val="0000ff"/>
          </w:rPr>
          <w:t xml:space="preserve">пунктом 12</w:t>
        </w:r>
      </w:hyperlink>
      <w:r>
        <w:rPr>
          <w:sz w:val="24"/>
        </w:rPr>
        <w:t xml:space="preserve"> настоящей статьи;</w:t>
      </w:r>
    </w:p>
    <w:p>
      <w:pPr>
        <w:pStyle w:val="0"/>
        <w:spacing w:before="240" w:lineRule="auto"/>
        <w:ind w:firstLine="540"/>
        <w:jc w:val="both"/>
      </w:pPr>
      <w:r>
        <w:rPr>
          <w:sz w:val="24"/>
        </w:rPr>
        <w:t xml:space="preserve">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bookmarkStart w:id="454" w:name="P454"/>
    <w:bookmarkEnd w:id="454"/>
    <w:p>
      <w:pPr>
        <w:pStyle w:val="0"/>
        <w:spacing w:before="240" w:lineRule="auto"/>
        <w:ind w:firstLine="540"/>
        <w:jc w:val="both"/>
      </w:pPr>
      <w:r>
        <w:rPr>
          <w:sz w:val="24"/>
        </w:rPr>
        <w:t xml:space="preserve">3) разработка схемы расположения земельного участка с нарушением предусмотренных </w:t>
      </w:r>
      <w:hyperlink w:history="0" w:anchor="P397" w:tooltip="Статья 11.9. Требования к образуемым и измененным земельным участкам">
        <w:r>
          <w:rPr>
            <w:sz w:val="24"/>
            <w:color w:val="0000ff"/>
          </w:rPr>
          <w:t xml:space="preserve">статьей 11.9</w:t>
        </w:r>
      </w:hyperlink>
      <w:r>
        <w:rPr>
          <w:sz w:val="24"/>
        </w:rPr>
        <w:t xml:space="preserve"> настоящего Кодекса требований к образуемым земельным участкам;</w:t>
      </w:r>
    </w:p>
    <w:p>
      <w:pPr>
        <w:pStyle w:val="0"/>
        <w:spacing w:before="240" w:lineRule="auto"/>
        <w:ind w:firstLine="540"/>
        <w:jc w:val="both"/>
      </w:pPr>
      <w:r>
        <w:rPr>
          <w:sz w:val="24"/>
        </w:rPr>
        <w:t xml:space="preserve">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pPr>
        <w:pStyle w:val="0"/>
        <w:spacing w:before="240" w:lineRule="auto"/>
        <w:ind w:firstLine="540"/>
        <w:jc w:val="both"/>
      </w:pPr>
      <w:r>
        <w:rPr>
          <w:sz w:val="24"/>
        </w:rPr>
        <w:t xml:space="preserve">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pPr>
        <w:pStyle w:val="0"/>
        <w:jc w:val="both"/>
      </w:pPr>
      <w:r>
        <w:rPr>
          <w:sz w:val="24"/>
        </w:rPr>
        <w:t xml:space="preserve">(в ред. Федерального </w:t>
      </w:r>
      <w:hyperlink w:history="0" r:id="rId402"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478-ФЗ)</w:t>
      </w:r>
    </w:p>
    <w:bookmarkStart w:id="458" w:name="P458"/>
    <w:bookmarkEnd w:id="458"/>
    <w:p>
      <w:pPr>
        <w:pStyle w:val="0"/>
        <w:spacing w:before="240" w:lineRule="auto"/>
        <w:ind w:firstLine="540"/>
        <w:jc w:val="both"/>
      </w:pPr>
      <w:r>
        <w:rPr>
          <w:sz w:val="24"/>
        </w:rPr>
        <w:t xml:space="preserve">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pPr>
        <w:pStyle w:val="0"/>
        <w:jc w:val="both"/>
      </w:pPr>
      <w:r>
        <w:rPr>
          <w:sz w:val="24"/>
        </w:rPr>
        <w:t xml:space="preserve">(пп. 6 введен Федеральным </w:t>
      </w:r>
      <w:hyperlink w:history="0" r:id="rId403" w:tooltip="Федеральный закон от 30.12.2021 N 478-ФЗ (ред. от 28.06.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478-ФЗ)</w:t>
      </w:r>
    </w:p>
    <w:p>
      <w:pPr>
        <w:pStyle w:val="0"/>
        <w:spacing w:before="240" w:lineRule="auto"/>
        <w:ind w:firstLine="540"/>
        <w:jc w:val="both"/>
      </w:pPr>
      <w:r>
        <w:rPr>
          <w:sz w:val="24"/>
        </w:rPr>
        <w:t xml:space="preserve">17. В случае, если границы земельного участка, образуемого в соответствии со схемой 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pPr>
        <w:pStyle w:val="0"/>
        <w:spacing w:before="240" w:lineRule="auto"/>
        <w:ind w:firstLine="540"/>
        <w:jc w:val="both"/>
      </w:pPr>
      <w:r>
        <w:rPr>
          <w:sz w:val="24"/>
        </w:rPr>
        <w:t xml:space="preserve">18. В решении об утверждении схемы расположения земельного участка указывается на право гражданина или юридического лица, </w:t>
      </w:r>
      <w:hyperlink w:history="0" r:id="rId404"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обратившихся</w:t>
        </w:r>
      </w:hyperlink>
      <w:r>
        <w:rPr>
          <w:sz w:val="24"/>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pPr>
        <w:pStyle w:val="0"/>
        <w:jc w:val="both"/>
      </w:pPr>
      <w:r>
        <w:rPr>
          <w:sz w:val="24"/>
        </w:rPr>
        <w:t xml:space="preserve">(в ред. Федерального </w:t>
      </w:r>
      <w:hyperlink w:history="0" r:id="rId40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pPr>
        <w:pStyle w:val="0"/>
        <w:spacing w:before="240" w:lineRule="auto"/>
        <w:ind w:firstLine="540"/>
        <w:jc w:val="both"/>
      </w:pPr>
      <w:r>
        <w:rPr>
          <w:sz w:val="24"/>
        </w:rPr>
        <w:t xml:space="preserve">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(далее -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pPr>
        <w:pStyle w:val="0"/>
        <w:jc w:val="both"/>
      </w:pPr>
      <w:r>
        <w:rPr>
          <w:sz w:val="24"/>
        </w:rPr>
        <w:t xml:space="preserve">(в ред. Федеральных законов от 03.07.2016 </w:t>
      </w:r>
      <w:hyperlink w:history="0" r:id="rId40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08.08.2024 </w:t>
      </w:r>
      <w:hyperlink w:history="0" r:id="rId407"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21. Утратил силу с 1 января 2025 года. - Федеральный </w:t>
      </w:r>
      <w:hyperlink w:history="0" r:id="rId408"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08.08.2024 N 317-ФЗ.</w:t>
      </w:r>
    </w:p>
    <w:p>
      <w:pPr>
        <w:pStyle w:val="0"/>
        <w:ind w:firstLine="540"/>
        <w:jc w:val="both"/>
      </w:pPr>
      <w:r>
        <w:rPr>
          <w:sz w:val="24"/>
        </w:rPr>
      </w:r>
    </w:p>
    <w:p>
      <w:pPr>
        <w:pStyle w:val="2"/>
        <w:outlineLvl w:val="1"/>
        <w:ind w:firstLine="540"/>
        <w:jc w:val="both"/>
      </w:pPr>
      <w:r>
        <w:rPr>
          <w:sz w:val="24"/>
        </w:rPr>
        <w:t xml:space="preserve">Статья 11.11. Определение категорий земель и видов разрешенного использования земельных участков при образовании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40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0"/>
        <w:ind w:firstLine="540"/>
        <w:jc w:val="both"/>
      </w:pPr>
      <w:r>
        <w:rPr>
          <w:sz w:val="24"/>
        </w:rPr>
        <w:t xml:space="preserve">1. Категорией земель и видами разрешенного использования образуемых земельных участков признаются категория земель и виды разрешенного использования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настоящим Кодексом, другими федеральными законами.</w:t>
      </w:r>
    </w:p>
    <w:bookmarkStart w:id="473" w:name="P473"/>
    <w:bookmarkEnd w:id="473"/>
    <w:p>
      <w:pPr>
        <w:pStyle w:val="0"/>
        <w:spacing w:before="240" w:lineRule="auto"/>
        <w:ind w:firstLine="540"/>
        <w:jc w:val="both"/>
      </w:pPr>
      <w:r>
        <w:rPr>
          <w:sz w:val="24"/>
        </w:rPr>
        <w:t xml:space="preserve">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w:t>
      </w:r>
    </w:p>
    <w:p>
      <w:pPr>
        <w:pStyle w:val="0"/>
        <w:spacing w:before="240" w:lineRule="auto"/>
        <w:ind w:firstLine="540"/>
        <w:jc w:val="both"/>
      </w:pPr>
      <w:r>
        <w:rPr>
          <w:sz w:val="24"/>
        </w:rPr>
        <w:t xml:space="preserve">1) если такие земельные участки образуются из земельного участка или земельных участков, предоставленных для комплексного развития территории или расположенных в границах территории, в отношении которой заключен договор о комплексном развитии территории и (или) принято решение о комплексном развитии территории, и такие земельные участки образуются из земель, а также земельных участков, не предоставленных гражданам или юридическим лицам, либо если такое образование осуществляется правообладателем земельного участка или земельных участков, осуществляющим комплексное развитие территории;</w:t>
      </w:r>
    </w:p>
    <w:p>
      <w:pPr>
        <w:pStyle w:val="0"/>
        <w:spacing w:before="240" w:lineRule="auto"/>
        <w:ind w:firstLine="540"/>
        <w:jc w:val="both"/>
      </w:pPr>
      <w:r>
        <w:rPr>
          <w:sz w:val="24"/>
        </w:rPr>
        <w:t xml:space="preserve">2) если такие земельные участки образуются из земельного участка, предоставленного садоводческому или огородническому некоммерческому товариществу;</w:t>
      </w:r>
    </w:p>
    <w:p>
      <w:pPr>
        <w:pStyle w:val="0"/>
        <w:spacing w:before="240" w:lineRule="auto"/>
        <w:ind w:firstLine="540"/>
        <w:jc w:val="both"/>
      </w:pPr>
      <w:r>
        <w:rPr>
          <w:sz w:val="24"/>
        </w:rPr>
        <w:t xml:space="preserve">3) если такие земельные участки образуются из земельного участка, предоставленного для размещения гаражей для собственных нужд в границах территории гаражного назначения;</w:t>
      </w:r>
    </w:p>
    <w:p>
      <w:pPr>
        <w:pStyle w:val="0"/>
        <w:jc w:val="both"/>
      </w:pPr>
      <w:r>
        <w:rPr>
          <w:sz w:val="24"/>
        </w:rPr>
        <w:t xml:space="preserve">(в ред. Федерального </w:t>
      </w:r>
      <w:hyperlink w:history="0" r:id="rId410"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p>
      <w:pPr>
        <w:pStyle w:val="0"/>
        <w:spacing w:before="240" w:lineRule="auto"/>
        <w:ind w:firstLine="540"/>
        <w:jc w:val="both"/>
      </w:pPr>
      <w:r>
        <w:rPr>
          <w:sz w:val="24"/>
        </w:rPr>
        <w:t xml:space="preserve">4) если в соответствии с </w:t>
      </w:r>
      <w:hyperlink w:history="0" w:anchor="P571" w:tooltip="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
        <w:r>
          <w:rPr>
            <w:sz w:val="24"/>
            <w:color w:val="0000ff"/>
          </w:rPr>
          <w:t xml:space="preserve">пунктом 5 статьи 14.2</w:t>
        </w:r>
      </w:hyperlink>
      <w:r>
        <w:rPr>
          <w:sz w:val="24"/>
        </w:rPr>
        <w:t xml:space="preserve"> настоящего Кодекса виды разрешенного использования таких земельных участков устанавливаются документацией по планировке территории (проектом планировки и (или) проектом межевания территории) и такие земельные участки образуются из земель и (или) земельных участков, не предоставленных гражданам или юридическим лицам.</w:t>
      </w:r>
    </w:p>
    <w:p>
      <w:pPr>
        <w:pStyle w:val="0"/>
        <w:spacing w:before="240" w:lineRule="auto"/>
        <w:ind w:firstLine="540"/>
        <w:jc w:val="both"/>
      </w:pPr>
      <w:r>
        <w:rPr>
          <w:sz w:val="24"/>
        </w:rPr>
        <w:t xml:space="preserve">3. Виды разрешенного использования земельных участков, образуемых из земель и (или) земельных участков, находящихся в государственной или муниципальной собственности,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определяются органами государственной власти и органами местного самоуправления, предусмотренными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по правилам, установленным </w:t>
      </w:r>
      <w:hyperlink w:history="0" w:anchor="P615" w:tooltip="12. Органы государственной власти и органы местного самоуправления, предусмотренные статьей 39.2 настоящего Кодекса, при предоставлении земельного участка, находящегося в государственной или муниципальной собственности, без проведения торгов указывают в решении о предварительном согласовании предоставления земельного участка, решении о предоставлении земельного участка или договоре:">
        <w:r>
          <w:rPr>
            <w:sz w:val="24"/>
            <w:color w:val="0000ff"/>
          </w:rPr>
          <w:t xml:space="preserve">пунктами 12</w:t>
        </w:r>
      </w:hyperlink>
      <w:r>
        <w:rPr>
          <w:sz w:val="24"/>
        </w:rPr>
        <w:t xml:space="preserve"> и </w:t>
      </w:r>
      <w:hyperlink w:history="0" w:anchor="P619" w:tooltip="13. Выбор видов разрешенного использования земельных участков, находящихся в государственной или муниципальной собственности, в ином порядке, чем предусмотрено настоящей статьей, допускается в случаях, предусмотренных Федеральным законом от 1 мая 2016 года N 119-ФЗ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
        <w:r>
          <w:rPr>
            <w:sz w:val="24"/>
            <w:color w:val="0000ff"/>
          </w:rPr>
          <w:t xml:space="preserve">13 статьи 14.4</w:t>
        </w:r>
      </w:hyperlink>
      <w:r>
        <w:rPr>
          <w:sz w:val="24"/>
        </w:rPr>
        <w:t xml:space="preserve"> настоящего Кодекса.</w:t>
      </w:r>
    </w:p>
    <w:bookmarkStart w:id="480" w:name="P480"/>
    <w:bookmarkEnd w:id="480"/>
    <w:p>
      <w:pPr>
        <w:pStyle w:val="0"/>
        <w:spacing w:before="240" w:lineRule="auto"/>
        <w:ind w:firstLine="540"/>
        <w:jc w:val="both"/>
      </w:pPr>
      <w:r>
        <w:rPr>
          <w:sz w:val="24"/>
        </w:rPr>
        <w:t xml:space="preserve">4. В отношении земельного участка, предназначенного для осуществления пользования недрами, вид разрешенного использования, предусматривающий возможность осуществления пользования недрами, устанавливается на основании лицензии на пользование недрами или на основании проектной документации на осуществление пользования недрами, за исключением случаев, если такая деятельность не соответствует целевому назначению земельного участка или если в соответствии с настоящим Кодексом, другими федеральными законами установлен запрет на осуществление пользования недрами в границах определенных зон, земель, территорий. Действие положений настоящего пункта распространяется как на образованный земельный участок, так и на земельный участок, который предстоит образовать.</w:t>
      </w:r>
    </w:p>
    <w:p>
      <w:pPr>
        <w:pStyle w:val="0"/>
        <w:spacing w:before="240" w:lineRule="auto"/>
        <w:ind w:firstLine="540"/>
        <w:jc w:val="both"/>
      </w:pPr>
      <w:r>
        <w:rPr>
          <w:sz w:val="24"/>
        </w:rPr>
        <w:t xml:space="preserve">5. Видом или видами разрешенного использования земельного участка, образуемого из земельного участка, вид или виды разрешенного использования которого не соответствуют видам разрешенного использования земельных участков, установленным градостроительным регламентом, лесохозяйственным регламентом, положением об особо охраняемой природной территории (далее - регламенты использования земель), признаются по выбору правообладателя земельного участка вид или виды разрешенного использования исходного земельного участка либо вид или виды разрешенного использования земельных участков, установленные регламентами использования земель, при условии соблюдения положений </w:t>
      </w:r>
      <w:hyperlink w:history="0" w:anchor="P600" w:tooltip="Статья 14.4. Выбор видов разрешенного использования земельных участков">
        <w:r>
          <w:rPr>
            <w:sz w:val="24"/>
            <w:color w:val="0000ff"/>
          </w:rPr>
          <w:t xml:space="preserve">статьи 14.4</w:t>
        </w:r>
      </w:hyperlink>
      <w:r>
        <w:rPr>
          <w:sz w:val="24"/>
        </w:rPr>
        <w:t xml:space="preserve"> настоящего Кодекса. Положения настоящего пункта применяются исключительно к земельным участкам, образуемым в результате раздела земельного участка либо в результате перераспределения земельного участка и земель, находящихся в государственной или муниципальной собственности.</w:t>
      </w:r>
    </w:p>
    <w:p>
      <w:pPr>
        <w:pStyle w:val="0"/>
        <w:spacing w:before="240" w:lineRule="auto"/>
        <w:ind w:firstLine="540"/>
        <w:jc w:val="both"/>
      </w:pPr>
      <w:r>
        <w:rPr>
          <w:sz w:val="24"/>
        </w:rPr>
        <w:t xml:space="preserve">6. Образование земельного участка или земельных участков путем объединения или перераспределения земельных участков с разными видами разрешенного использования допускается:</w:t>
      </w:r>
    </w:p>
    <w:bookmarkStart w:id="483" w:name="P483"/>
    <w:bookmarkEnd w:id="483"/>
    <w:p>
      <w:pPr>
        <w:pStyle w:val="0"/>
        <w:spacing w:before="240" w:lineRule="auto"/>
        <w:ind w:firstLine="540"/>
        <w:jc w:val="both"/>
      </w:pPr>
      <w:r>
        <w:rPr>
          <w:sz w:val="24"/>
        </w:rPr>
        <w:t xml:space="preserve">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w:t>
      </w:r>
    </w:p>
    <w:bookmarkStart w:id="484" w:name="P484"/>
    <w:bookmarkEnd w:id="484"/>
    <w:p>
      <w:pPr>
        <w:pStyle w:val="0"/>
        <w:spacing w:before="240" w:lineRule="auto"/>
        <w:ind w:firstLine="540"/>
        <w:jc w:val="both"/>
      </w:pPr>
      <w:r>
        <w:rPr>
          <w:sz w:val="24"/>
        </w:rPr>
        <w:t xml:space="preserve">2) если образование земельного участка или земельных участков осуществляется в целях изъятия для государственных или муниципальных нужд;</w:t>
      </w:r>
    </w:p>
    <w:bookmarkStart w:id="485" w:name="P485"/>
    <w:bookmarkEnd w:id="485"/>
    <w:p>
      <w:pPr>
        <w:pStyle w:val="0"/>
        <w:spacing w:before="240" w:lineRule="auto"/>
        <w:ind w:firstLine="540"/>
        <w:jc w:val="both"/>
      </w:pPr>
      <w:r>
        <w:rPr>
          <w:sz w:val="24"/>
        </w:rPr>
        <w:t xml:space="preserve">3) если образуется земельный участок, предназначенный для выполнения работ, связанных с осуществлением пользования недрами;</w:t>
      </w:r>
    </w:p>
    <w:bookmarkStart w:id="486" w:name="P486"/>
    <w:bookmarkEnd w:id="486"/>
    <w:p>
      <w:pPr>
        <w:pStyle w:val="0"/>
        <w:spacing w:before="240" w:lineRule="auto"/>
        <w:ind w:firstLine="540"/>
        <w:jc w:val="both"/>
      </w:pPr>
      <w:r>
        <w:rPr>
          <w:sz w:val="24"/>
        </w:rPr>
        <w:t xml:space="preserve">4) если земельный участок или земельные участки образуются из земельных участков, находящихся в государственной или муниципальной собственности и не предоставленных гражданам или юридическим лицам,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при условии, что 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bookmarkStart w:id="487" w:name="P487"/>
    <w:bookmarkEnd w:id="487"/>
    <w:p>
      <w:pPr>
        <w:pStyle w:val="0"/>
        <w:spacing w:before="240" w:lineRule="auto"/>
        <w:ind w:firstLine="540"/>
        <w:jc w:val="both"/>
      </w:pPr>
      <w:r>
        <w:rPr>
          <w:sz w:val="24"/>
        </w:rPr>
        <w:t xml:space="preserve">5) в иных случаях, не предусмотренных </w:t>
      </w:r>
      <w:hyperlink w:history="0" w:anchor="P483" w:tooltip="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
        <w:r>
          <w:rPr>
            <w:sz w:val="24"/>
            <w:color w:val="0000ff"/>
          </w:rPr>
          <w:t xml:space="preserve">подпунктами 1</w:t>
        </w:r>
      </w:hyperlink>
      <w:r>
        <w:rPr>
          <w:sz w:val="24"/>
        </w:rPr>
        <w:t xml:space="preserve"> - </w:t>
      </w:r>
      <w:hyperlink w:history="0" w:anchor="P486" w:tooltip="4) если земельный участок или земельные участки образуются из земельных участков, находящихся в государственной или муниципальной собственности и не предоставленных гражданам или юридическим лицам, в целях проведения аукционов по продаже таких земельных участков, аукционов на право заключения договоров аренды таких земельных участков или предоставления таких земельных участков без проведения торгов при условии, что исходные земельные участки находятся в границах одной территориальной зоны, одного лесниче...">
        <w:r>
          <w:rPr>
            <w:sz w:val="24"/>
            <w:color w:val="0000ff"/>
          </w:rPr>
          <w:t xml:space="preserve">4</w:t>
        </w:r>
      </w:hyperlink>
      <w:r>
        <w:rPr>
          <w:sz w:val="24"/>
        </w:rPr>
        <w:t xml:space="preserve"> настоящего пункта, при одновременном соблюдении следующих условий:</w:t>
      </w:r>
    </w:p>
    <w:p>
      <w:pPr>
        <w:pStyle w:val="0"/>
        <w:spacing w:before="240" w:lineRule="auto"/>
        <w:ind w:firstLine="540"/>
        <w:jc w:val="both"/>
      </w:pPr>
      <w:r>
        <w:rPr>
          <w:sz w:val="24"/>
        </w:rPr>
        <w:t xml:space="preserve">такие объединение или перераспределение осуществляется собственниками земельных участков, землевладельцами либо гражданами, владеющими земельными участками на праве постоянного (бессрочного) пользования;</w:t>
      </w:r>
    </w:p>
    <w:p>
      <w:pPr>
        <w:pStyle w:val="0"/>
        <w:spacing w:before="240" w:lineRule="auto"/>
        <w:ind w:firstLine="540"/>
        <w:jc w:val="both"/>
      </w:pPr>
      <w:r>
        <w:rPr>
          <w:sz w:val="24"/>
        </w:rPr>
        <w:t xml:space="preserve">исходные земельные участки находятся в границах одной территориальной зоны, одного лесничества или одной особо охраняемой природной территории либо одной функциональной зоны особо охраняемой природной территории (при наличии).</w:t>
      </w:r>
    </w:p>
    <w:p>
      <w:pPr>
        <w:pStyle w:val="0"/>
        <w:spacing w:before="240" w:lineRule="auto"/>
        <w:ind w:firstLine="540"/>
        <w:jc w:val="both"/>
      </w:pPr>
      <w:r>
        <w:rPr>
          <w:sz w:val="24"/>
        </w:rPr>
        <w:t xml:space="preserve">7. В случаях, предусмотренных </w:t>
      </w:r>
      <w:hyperlink w:history="0" w:anchor="P483" w:tooltip="1) если вид или виды разрешенного использования образуемых земельного участка или земельных участков в соответствии с настоящим Кодексом устанавливаются документацией по планировке территории (проектом планировки территории и (или) проектом межевания территории);">
        <w:r>
          <w:rPr>
            <w:sz w:val="24"/>
            <w:color w:val="0000ff"/>
          </w:rPr>
          <w:t xml:space="preserve">подпунктами 1</w:t>
        </w:r>
      </w:hyperlink>
      <w:r>
        <w:rPr>
          <w:sz w:val="24"/>
        </w:rPr>
        <w:t xml:space="preserve">, </w:t>
      </w:r>
      <w:hyperlink w:history="0" w:anchor="P485" w:tooltip="3) если образуется земельный участок, предназначенный для выполнения работ, связанных с осуществлением пользования недрами;">
        <w:r>
          <w:rPr>
            <w:sz w:val="24"/>
            <w:color w:val="0000ff"/>
          </w:rPr>
          <w:t xml:space="preserve">3</w:t>
        </w:r>
      </w:hyperlink>
      <w:r>
        <w:rPr>
          <w:sz w:val="24"/>
        </w:rPr>
        <w:t xml:space="preserve"> - </w:t>
      </w:r>
      <w:hyperlink w:history="0" w:anchor="P487" w:tooltip="5) в иных случаях, не предусмотренных подпунктами 1 - 4 настоящего пункта, при одновременном соблюдении следующих условий:">
        <w:r>
          <w:rPr>
            <w:sz w:val="24"/>
            <w:color w:val="0000ff"/>
          </w:rPr>
          <w:t xml:space="preserve">5 пункта 6</w:t>
        </w:r>
      </w:hyperlink>
      <w:r>
        <w:rPr>
          <w:sz w:val="24"/>
        </w:rPr>
        <w:t xml:space="preserve"> настоящей статьи, виды разрешенного использования образуемых земельных участков определяются в соответствии с </w:t>
      </w:r>
      <w:hyperlink w:history="0" w:anchor="P473" w:tooltip="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
        <w:r>
          <w:rPr>
            <w:sz w:val="24"/>
            <w:color w:val="0000ff"/>
          </w:rPr>
          <w:t xml:space="preserve">пунктами 2</w:t>
        </w:r>
      </w:hyperlink>
      <w:r>
        <w:rPr>
          <w:sz w:val="24"/>
        </w:rPr>
        <w:t xml:space="preserve"> - </w:t>
      </w:r>
      <w:hyperlink w:history="0" w:anchor="P480" w:tooltip="4. В отношении земельного участка, предназначенного для осуществления пользования недрами, вид разрешенного использования, предусматривающий возможность осуществления пользования недрами, устанавливается на основании лицензии на пользование недрами или на основании проектной документации на осуществление пользования недрами, за исключением случаев, если такая деятельность не соответствует целевому назначению земельного участка или если в соответствии с настоящим Кодексом, другими федеральными законами ус...">
        <w:r>
          <w:rPr>
            <w:sz w:val="24"/>
            <w:color w:val="0000ff"/>
          </w:rPr>
          <w:t xml:space="preserve">4</w:t>
        </w:r>
      </w:hyperlink>
      <w:r>
        <w:rPr>
          <w:sz w:val="24"/>
        </w:rPr>
        <w:t xml:space="preserve"> настоящей статьи. В случае, предусмотренном </w:t>
      </w:r>
      <w:hyperlink w:history="0" w:anchor="P484" w:tooltip="2) если образование земельного участка или земельных участков осуществляется в целях изъятия для государственных или муниципальных нужд;">
        <w:r>
          <w:rPr>
            <w:sz w:val="24"/>
            <w:color w:val="0000ff"/>
          </w:rPr>
          <w:t xml:space="preserve">подпунктом 2 пункта 6</w:t>
        </w:r>
      </w:hyperlink>
      <w:r>
        <w:rPr>
          <w:sz w:val="24"/>
        </w:rPr>
        <w:t xml:space="preserve"> настоящей статьи, видом или видами разрешенного использования образуемого земельного участка признаются вид или виды разрешенного использования, предусмотренные проектом межевания территории и (или) решением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8. В случае, предусмотренном </w:t>
      </w:r>
      <w:hyperlink w:history="0" w:anchor="P487" w:tooltip="5) в иных случаях, не предусмотренных подпунктами 1 - 4 настоящего пункта, при одновременном соблюдении следующих условий:">
        <w:r>
          <w:rPr>
            <w:sz w:val="24"/>
            <w:color w:val="0000ff"/>
          </w:rPr>
          <w:t xml:space="preserve">подпунктом 5 пункта 6</w:t>
        </w:r>
      </w:hyperlink>
      <w:r>
        <w:rPr>
          <w:sz w:val="24"/>
        </w:rPr>
        <w:t xml:space="preserve"> настоящей статьи, видами разрешенного использования образуемых земельных участков признаются совокупность видов разрешенного использования исходных земельных участков либо по выбору правообладателей земельных участков один из видов разрешенного использования исходных земельных участков или вид или виды разрешенного использования, установленные указанными в </w:t>
      </w:r>
      <w:hyperlink w:history="0" w:anchor="P558" w:tooltip="Статья 14.2. Установление и изменение видов разрешенного использования земельных участков">
        <w:r>
          <w:rPr>
            <w:sz w:val="24"/>
            <w:color w:val="0000ff"/>
          </w:rPr>
          <w:t xml:space="preserve">статье 14.2</w:t>
        </w:r>
      </w:hyperlink>
      <w:r>
        <w:rPr>
          <w:sz w:val="24"/>
        </w:rPr>
        <w:t xml:space="preserve"> настоящего Кодекса регламентами использования земель, при условии соблюдения положений </w:t>
      </w:r>
      <w:hyperlink w:history="0" w:anchor="P600" w:tooltip="Статья 14.4. Выбор видов разрешенного использования земельных участков">
        <w:r>
          <w:rPr>
            <w:sz w:val="24"/>
            <w:color w:val="0000ff"/>
          </w:rPr>
          <w:t xml:space="preserve">статьи 14.4</w:t>
        </w:r>
      </w:hyperlink>
      <w:r>
        <w:rPr>
          <w:sz w:val="24"/>
        </w:rPr>
        <w:t xml:space="preserve"> настоящего Кодекса.</w:t>
      </w:r>
    </w:p>
    <w:p>
      <w:pPr>
        <w:pStyle w:val="0"/>
        <w:ind w:firstLine="540"/>
        <w:jc w:val="both"/>
      </w:pPr>
      <w:r>
        <w:rPr>
          <w:sz w:val="24"/>
        </w:rPr>
      </w:r>
    </w:p>
    <w:p>
      <w:pPr>
        <w:pStyle w:val="2"/>
        <w:outlineLvl w:val="0"/>
        <w:jc w:val="center"/>
      </w:pPr>
      <w:r>
        <w:rPr>
          <w:sz w:val="24"/>
        </w:rPr>
        <w:t xml:space="preserve">Глава II. ОХРАНА ЗЕМЕЛЬ</w:t>
      </w:r>
    </w:p>
    <w:p>
      <w:pPr>
        <w:pStyle w:val="0"/>
      </w:pPr>
      <w:r>
        <w:rPr>
          <w:sz w:val="24"/>
        </w:rPr>
      </w:r>
    </w:p>
    <w:p>
      <w:pPr>
        <w:pStyle w:val="2"/>
        <w:outlineLvl w:val="1"/>
        <w:ind w:firstLine="540"/>
        <w:jc w:val="both"/>
      </w:pPr>
      <w:r>
        <w:rPr>
          <w:sz w:val="24"/>
        </w:rPr>
        <w:t xml:space="preserve">Статья 12. Цели охраны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41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улучшения свойств земель, в том числе для восстановления плодородия земель сельскохозяйственного назначения.</w:t>
      </w:r>
    </w:p>
    <w:p>
      <w:pPr>
        <w:pStyle w:val="0"/>
        <w:jc w:val="both"/>
      </w:pPr>
      <w:r>
        <w:rPr>
          <w:sz w:val="24"/>
        </w:rPr>
        <w:t xml:space="preserve">(в ред. Федерального </w:t>
      </w:r>
      <w:hyperlink w:history="0" r:id="rId412"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244-ФЗ)</w:t>
      </w:r>
    </w:p>
    <w:p>
      <w:pPr>
        <w:pStyle w:val="0"/>
      </w:pPr>
      <w:r>
        <w:rPr>
          <w:sz w:val="24"/>
        </w:rPr>
      </w:r>
    </w:p>
    <w:p>
      <w:pPr>
        <w:pStyle w:val="2"/>
        <w:outlineLvl w:val="1"/>
        <w:ind w:firstLine="540"/>
        <w:jc w:val="both"/>
      </w:pPr>
      <w:r>
        <w:rPr>
          <w:sz w:val="24"/>
        </w:rPr>
        <w:t xml:space="preserve">Статья 13. Содержание охраны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413"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pPr>
      <w:r>
        <w:rPr>
          <w:sz w:val="24"/>
        </w:rPr>
      </w:r>
    </w:p>
    <w:p>
      <w:pPr>
        <w:pStyle w:val="0"/>
        <w:ind w:firstLine="540"/>
        <w:jc w:val="both"/>
      </w:pPr>
      <w:r>
        <w:rPr>
          <w:sz w:val="24"/>
        </w:rPr>
        <w:t xml:space="preserve">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1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целях охраны земель правообладатели земельных участков, обладатели публичного сервитута обязаны проводить мероприятия по:</w:t>
      </w:r>
    </w:p>
    <w:p>
      <w:pPr>
        <w:pStyle w:val="0"/>
        <w:jc w:val="both"/>
      </w:pPr>
      <w:r>
        <w:rPr>
          <w:sz w:val="24"/>
        </w:rPr>
        <w:t xml:space="preserve">(в ред. Федерального </w:t>
      </w:r>
      <w:hyperlink w:history="0" r:id="rId415"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294-ФЗ)</w:t>
      </w:r>
    </w:p>
    <w:p>
      <w:pPr>
        <w:pStyle w:val="0"/>
        <w:spacing w:before="240" w:lineRule="auto"/>
        <w:ind w:firstLine="540"/>
        <w:jc w:val="both"/>
      </w:pPr>
      <w:r>
        <w:rPr>
          <w:sz w:val="24"/>
        </w:rPr>
        <w:t xml:space="preserve">1) воспроизводству плодородия земель сельскохозяйственного назначения;</w:t>
      </w:r>
    </w:p>
    <w:p>
      <w:pPr>
        <w:pStyle w:val="0"/>
        <w:spacing w:before="240" w:lineRule="auto"/>
        <w:ind w:firstLine="540"/>
        <w:jc w:val="both"/>
      </w:pPr>
      <w:r>
        <w:rPr>
          <w:sz w:val="24"/>
        </w:rPr>
        <w:t xml:space="preserve">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pPr>
        <w:pStyle w:val="0"/>
        <w:spacing w:before="240" w:lineRule="auto"/>
        <w:ind w:firstLine="540"/>
        <w:jc w:val="both"/>
      </w:pPr>
      <w:r>
        <w:rPr>
          <w:sz w:val="24"/>
        </w:rPr>
        <w:t xml:space="preserve">3) защите сельскохозяйственных угодий от зарастания деревьями и кустарниками, сорными растениями, сохранению агролесомелиоративных насаждений, сохранению достигнутого уровня мелиорации;</w:t>
      </w:r>
    </w:p>
    <w:p>
      <w:pPr>
        <w:pStyle w:val="0"/>
        <w:jc w:val="both"/>
      </w:pPr>
      <w:r>
        <w:rPr>
          <w:sz w:val="24"/>
        </w:rPr>
        <w:t xml:space="preserve">(в ред. Федеральных законов от 27.12.2019 </w:t>
      </w:r>
      <w:hyperlink w:history="0" r:id="rId416"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417"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w:t>
      </w:r>
    </w:p>
    <w:p>
      <w:pPr>
        <w:pStyle w:val="0"/>
        <w:spacing w:before="240" w:lineRule="auto"/>
        <w:ind w:firstLine="540"/>
        <w:jc w:val="both"/>
      </w:pPr>
      <w:r>
        <w:rPr>
          <w:sz w:val="24"/>
        </w:rPr>
        <w:t xml:space="preserve">4) </w:t>
      </w:r>
      <w:hyperlink w:history="0" r:id="rId418"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защите</w:t>
        </w:r>
      </w:hyperlink>
      <w:r>
        <w:rPr>
          <w:sz w:val="24"/>
        </w:rPr>
        <w:t xml:space="preserve"> земель от распространения опасных </w:t>
      </w:r>
      <w:r>
        <w:rPr>
          <w:sz w:val="24"/>
        </w:rPr>
        <w:t xml:space="preserve">видов</w:t>
      </w:r>
      <w:r>
        <w:rPr>
          <w:sz w:val="24"/>
        </w:rPr>
        <w:t xml:space="preserve"> инвазивных (чужеродных) растений и уничтожению таких растений.</w:t>
      </w:r>
    </w:p>
    <w:p>
      <w:pPr>
        <w:pStyle w:val="0"/>
        <w:jc w:val="both"/>
      </w:pPr>
      <w:r>
        <w:rPr>
          <w:sz w:val="24"/>
        </w:rPr>
        <w:t xml:space="preserve">(пп. 4 введен Федеральным </w:t>
      </w:r>
      <w:hyperlink w:history="0" r:id="rId419"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294-ФЗ)</w:t>
      </w:r>
    </w:p>
    <w:p>
      <w:pPr>
        <w:pStyle w:val="0"/>
        <w:spacing w:before="240" w:lineRule="auto"/>
        <w:ind w:firstLine="540"/>
        <w:jc w:val="both"/>
      </w:pPr>
      <w:r>
        <w:rPr>
          <w:sz w:val="24"/>
        </w:rPr>
        <w:t xml:space="preserve">3. Мероприятия по охране земель проводятся в соответствии с настоящим Кодексом, Федеральным </w:t>
      </w:r>
      <w:hyperlink w:history="0" r:id="rId420" w:tooltip="Федеральный закон от 16.07.1998 N 101-ФЗ (ред. от 04.08.2026) &quot;О государственном регулировании обеспечения плодородия земель сельскохозяйственного назначения&quot; ------------ Недействующая редакция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w:history="0" r:id="rId421"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2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При проведении связанных с нарушением почвенного слоя строительных работ и осуществлении пользования недрами плодородный слой почвы снимается и используется для улучшения малопродуктивных земель.</w:t>
      </w:r>
    </w:p>
    <w:p>
      <w:pPr>
        <w:pStyle w:val="0"/>
        <w:jc w:val="both"/>
      </w:pPr>
      <w:r>
        <w:rPr>
          <w:sz w:val="24"/>
        </w:rPr>
        <w:t xml:space="preserve">(в ред. Федерального </w:t>
      </w:r>
      <w:hyperlink w:history="0" r:id="rId42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2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Лица, деятельность которых привела к ухудшению качества земель (в том числе в результате их загрязнения, нарушения почвенного слоя), за исключением случаев строительства на земельных участках из земель сельскохозяйственного назначения, в том числе на сельскохозяйственных угодьях, объектов капитального строительства, некапитальных строений, сооружений, предназначенных для виноградарства и (или) производства продукции виноделия, а также для оказания услуг в сфере сельского туризма, в случаях, предусмотренных Федеральным </w:t>
      </w:r>
      <w:hyperlink w:history="0" r:id="rId425"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агролесомелиоративных насаждений, агрофитомелиоративных насаждений.</w:t>
      </w:r>
    </w:p>
    <w:p>
      <w:pPr>
        <w:pStyle w:val="0"/>
        <w:jc w:val="both"/>
      </w:pPr>
      <w:r>
        <w:rPr>
          <w:sz w:val="24"/>
        </w:rPr>
        <w:t xml:space="preserve">(в ред. Федеральных законов от 13.06.2023 </w:t>
      </w:r>
      <w:hyperlink w:history="0" r:id="rId426"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29.12.2025 </w:t>
      </w:r>
      <w:hyperlink w:history="0" r:id="rId427"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N 579-ФЗ</w:t>
        </w:r>
      </w:hyperlink>
      <w:r>
        <w:rPr>
          <w:sz w:val="24"/>
        </w:rPr>
        <w:t xml:space="preserve">)</w:t>
      </w:r>
    </w:p>
    <w:p>
      <w:pPr>
        <w:pStyle w:val="0"/>
        <w:spacing w:before="240" w:lineRule="auto"/>
        <w:ind w:firstLine="540"/>
        <w:jc w:val="both"/>
      </w:pPr>
      <w:r>
        <w:rPr>
          <w:sz w:val="24"/>
        </w:rPr>
        <w:t xml:space="preserve">6. </w:t>
      </w:r>
      <w:hyperlink w:history="0" r:id="rId428"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Порядок</w:t>
        </w:r>
      </w:hyperlink>
      <w:r>
        <w:rPr>
          <w:sz w:val="24"/>
        </w:rPr>
        <w:t xml:space="preserve"> проведения рекультивации земель устанавливается Правительством Российской Федерации.</w:t>
      </w:r>
    </w:p>
    <w:p>
      <w:pPr>
        <w:pStyle w:val="0"/>
        <w:spacing w:before="240" w:lineRule="auto"/>
        <w:ind w:firstLine="540"/>
        <w:jc w:val="both"/>
      </w:pPr>
      <w:r>
        <w:rPr>
          <w:sz w:val="24"/>
        </w:rP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w:history="0" r:id="rId429"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8 ст. 13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3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history="0" w:anchor="P3353" w:tooltip="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w:r>
          <w:rPr>
            <w:sz w:val="24"/>
            <w:color w:val="0000ff"/>
          </w:rPr>
          <w:t xml:space="preserve">статьей 57</w:t>
        </w:r>
      </w:hyperlink>
      <w:r>
        <w:rPr>
          <w:sz w:val="24"/>
        </w:rPr>
        <w:t xml:space="preserve"> настоящего Кодекса.</w:t>
      </w:r>
    </w:p>
    <w:p>
      <w:pPr>
        <w:pStyle w:val="0"/>
        <w:spacing w:before="240" w:lineRule="auto"/>
        <w:ind w:firstLine="540"/>
        <w:jc w:val="both"/>
      </w:pPr>
      <w:r>
        <w:rPr>
          <w:sz w:val="24"/>
        </w:rPr>
        <w:t xml:space="preserve">9. Охрана земель, занятых оленьими пастбищами в </w:t>
      </w:r>
      <w:hyperlink w:history="0" r:id="rId431" w:tooltip="Постановление Правительства РФ от 16.11.2021 N 1946 &quot;Об утверждении перечня районов Крайнего Севера и местностей, приравненных к районам Крайнего Севера, в целях предоставления государственных гарантий и компенсаций для лиц, работающих и проживающих в этих районах и местностях, признании утратившими силу некоторых актов Правительства Российской Федерации и признании не действующими на территории Российской Федерации некоторых актов Совета Министров СССР&quot; {КонсультантПлюс}">
        <w:r>
          <w:rPr>
            <w:sz w:val="24"/>
            <w:color w:val="0000ff"/>
          </w:rPr>
          <w:t xml:space="preserve">районах</w:t>
        </w:r>
      </w:hyperlink>
      <w:r>
        <w:rPr>
          <w:sz w:val="24"/>
        </w:rPr>
        <w:t xml:space="preserve">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pPr>
        <w:pStyle w:val="0"/>
        <w:ind w:firstLine="540"/>
        <w:jc w:val="both"/>
      </w:pPr>
      <w:r>
        <w:rPr>
          <w:sz w:val="24"/>
        </w:rPr>
      </w:r>
    </w:p>
    <w:p>
      <w:pPr>
        <w:pStyle w:val="2"/>
        <w:outlineLvl w:val="1"/>
        <w:ind w:firstLine="540"/>
        <w:jc w:val="both"/>
      </w:pPr>
      <w:r>
        <w:rPr>
          <w:sz w:val="24"/>
        </w:rPr>
        <w:t xml:space="preserve">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pPr>
        <w:pStyle w:val="0"/>
        <w:ind w:firstLine="540"/>
        <w:jc w:val="both"/>
      </w:pPr>
      <w:r>
        <w:rPr>
          <w:sz w:val="24"/>
        </w:rPr>
      </w:r>
    </w:p>
    <w:p>
      <w:pPr>
        <w:pStyle w:val="0"/>
        <w:ind w:firstLine="540"/>
        <w:jc w:val="both"/>
      </w:pPr>
      <w:r>
        <w:rPr>
          <w:sz w:val="24"/>
        </w:rPr>
        <w:t xml:space="preserve">(в ред. Федерального </w:t>
      </w:r>
      <w:hyperlink w:history="0" r:id="rId432"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334-ФЗ)</w:t>
      </w:r>
    </w:p>
    <w:p>
      <w:pPr>
        <w:pStyle w:val="0"/>
      </w:pPr>
      <w:r>
        <w:rPr>
          <w:sz w:val="24"/>
        </w:rPr>
      </w:r>
    </w:p>
    <w:p>
      <w:pPr>
        <w:pStyle w:val="0"/>
        <w:ind w:firstLine="540"/>
        <w:jc w:val="both"/>
      </w:pPr>
      <w:r>
        <w:rPr>
          <w:sz w:val="24"/>
        </w:rP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w:history="0" r:id="rId433" w:tooltip="Постановление Правительства РФ от 27.02.2004 N 112 &quot;Об использовании земель, подвергшихся радиоактивному и химическому загрязнению, проведении на них мелиоративных и культуртехнических работ, установлении охранных зон и сохранении находящихся на этих землях объектов&quot; {КонсультантПлюс}">
        <w:r>
          <w:rPr>
            <w:sz w:val="24"/>
            <w:color w:val="0000ff"/>
          </w:rPr>
          <w:t xml:space="preserve">порядке</w:t>
        </w:r>
      </w:hyperlink>
      <w:r>
        <w:rPr>
          <w:sz w:val="24"/>
        </w:rPr>
        <w:t xml:space="preserve">, определенном Правительством Российской Федерации. На таких землях и земельных участках запрещаются производство и реализация сельскохозяйственной продукции.</w:t>
      </w:r>
    </w:p>
    <w:p>
      <w:pPr>
        <w:pStyle w:val="0"/>
      </w:pPr>
      <w:r>
        <w:rPr>
          <w:sz w:val="24"/>
        </w:rPr>
      </w:r>
    </w:p>
    <w:bookmarkStart w:id="539" w:name="P539"/>
    <w:bookmarkEnd w:id="539"/>
    <w:p>
      <w:pPr>
        <w:pStyle w:val="2"/>
        <w:outlineLvl w:val="0"/>
        <w:jc w:val="center"/>
      </w:pPr>
      <w:r>
        <w:rPr>
          <w:sz w:val="24"/>
        </w:rPr>
        <w:t xml:space="preserve">Глава II.1. ВИДЫ РАЗРЕШЕННОГО ИСПОЛЬЗОВАНИЯ</w:t>
      </w:r>
    </w:p>
    <w:p>
      <w:pPr>
        <w:pStyle w:val="2"/>
        <w:jc w:val="center"/>
      </w:pPr>
      <w:r>
        <w:rPr>
          <w:sz w:val="24"/>
        </w:rPr>
        <w:t xml:space="preserve">ЗЕМЕЛЬНЫХ УЧАСТКОВ</w:t>
      </w:r>
    </w:p>
    <w:p>
      <w:pPr>
        <w:pStyle w:val="0"/>
        <w:jc w:val="center"/>
      </w:pPr>
      <w:r>
        <w:rPr>
          <w:sz w:val="24"/>
        </w:rPr>
      </w:r>
    </w:p>
    <w:p>
      <w:pPr>
        <w:pStyle w:val="0"/>
        <w:jc w:val="center"/>
      </w:pPr>
      <w:r>
        <w:rPr>
          <w:sz w:val="24"/>
        </w:rPr>
        <w:t xml:space="preserve">(введена Федеральным </w:t>
      </w:r>
      <w:hyperlink w:history="0" r:id="rId43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2"/>
        <w:outlineLvl w:val="1"/>
        <w:ind w:firstLine="540"/>
        <w:jc w:val="both"/>
      </w:pPr>
      <w:r>
        <w:rPr>
          <w:sz w:val="24"/>
        </w:rPr>
        <w:t xml:space="preserve">Статья 14.1. Общие положения о видах разрешенного использования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43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0"/>
        <w:ind w:firstLine="540"/>
        <w:jc w:val="both"/>
      </w:pPr>
      <w:r>
        <w:rPr>
          <w:sz w:val="24"/>
        </w:rPr>
        <w:t xml:space="preserve">1. Вид разрешенного использования земельного участка представляет собой вид деятельности, которую с учетом ограничений, установленных в соответствии с настоящим Кодексом, другими федеральными законами, допускается осуществлять на земельном участке, а также над и под его поверхностью, если иное не предусмотрено настоящим Кодексом, другими федеральными законами.</w:t>
      </w:r>
    </w:p>
    <w:p>
      <w:pPr>
        <w:pStyle w:val="0"/>
        <w:spacing w:before="240" w:lineRule="auto"/>
        <w:ind w:firstLine="540"/>
        <w:jc w:val="both"/>
      </w:pPr>
      <w:r>
        <w:rPr>
          <w:sz w:val="24"/>
        </w:rPr>
        <w:t xml:space="preserve">2. Виды разрешенного использования устанавливаются в отношении земельных участков из состава земель всех категорий.</w:t>
      </w:r>
    </w:p>
    <w:p>
      <w:pPr>
        <w:pStyle w:val="0"/>
        <w:spacing w:before="240" w:lineRule="auto"/>
        <w:ind w:firstLine="540"/>
        <w:jc w:val="both"/>
      </w:pPr>
      <w:r>
        <w:rPr>
          <w:sz w:val="24"/>
        </w:rPr>
        <w:t xml:space="preserve">3. В отношении земельного участка могут быть установлены один или несколько основных видов разрешенного использования земельных участков, а также один или несколько вспомогательных видов разрешенного использования. Вспомогательные виды разрешенного использования земельных участков могут устанавливаться только дополнительно к основному виду разрешенного использования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Виды разрешенного использования земельных участков, установленные до 01.03.2026, являются действительными с учетом особенностей, установленных </w:t>
            </w:r>
            <w:hyperlink w:history="0" r:id="rId43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ст. 16</w:t>
              </w:r>
            </w:hyperlink>
            <w:r>
              <w:rPr>
                <w:sz w:val="24"/>
                <w:color w:val="392c69"/>
              </w:rPr>
              <w:t xml:space="preserve"> ФЗ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Основной вид разрешенного использования земельного участка считается выбранным в отношении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pPr>
        <w:pStyle w:val="0"/>
        <w:spacing w:before="240" w:lineRule="auto"/>
        <w:ind w:firstLine="540"/>
        <w:jc w:val="both"/>
      </w:pPr>
      <w:r>
        <w:rPr>
          <w:sz w:val="24"/>
        </w:rPr>
        <w:t xml:space="preserve">5. В случаях, предусмотренных федеральным законом, наряду с основными видами разрешенного использования и вспомогательными видами разрешенного использования в отношении земельного участка могут быть установлены условно разрешенные виды использования земельных участков. Использование земельного участка в соответствии с условно разрешенным видом разрешенного использования земельного участка допускается только после предоставления разрешения в порядке, предусмотренном федеральным законом, и внесения сведений об условно разрешенном виде разрешенного использования земельного участка в Единый государственный реестр недвижимости.</w:t>
      </w:r>
    </w:p>
    <w:p>
      <w:pPr>
        <w:pStyle w:val="0"/>
        <w:spacing w:before="240" w:lineRule="auto"/>
        <w:ind w:firstLine="540"/>
        <w:jc w:val="both"/>
      </w:pPr>
      <w:r>
        <w:rPr>
          <w:sz w:val="24"/>
        </w:rPr>
        <w:t xml:space="preserve">6. Виды разрешенного использования земельных участков определяются в соответствии с </w:t>
      </w:r>
      <w:hyperlink w:history="0" r:id="rId437"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классификатором</w:t>
        </w:r>
      </w:hyperlink>
      <w:r>
        <w:rPr>
          <w:sz w:val="24"/>
        </w:rPr>
        <w:t xml:space="preserve">,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pPr>
        <w:pStyle w:val="0"/>
        <w:spacing w:before="240" w:lineRule="auto"/>
        <w:ind w:firstLine="540"/>
        <w:jc w:val="both"/>
      </w:pPr>
      <w:r>
        <w:rPr>
          <w:sz w:val="24"/>
        </w:rPr>
        <w:t xml:space="preserve">7. Разрешенное использование (назначение) зданий или сооружений должно соответствовать видам разрешенного использования земельного участка, на котором они расположены, за исключением случаев, предусмотренных </w:t>
      </w:r>
      <w:hyperlink w:history="0" w:anchor="P591" w:tooltip="4. Независимо от установленных видов разрешенного использования земельных участков и категории земель допускается использование земельных участков:">
        <w:r>
          <w:rPr>
            <w:sz w:val="24"/>
            <w:color w:val="0000ff"/>
          </w:rPr>
          <w:t xml:space="preserve">пунктом 4 статьи 14.3</w:t>
        </w:r>
      </w:hyperlink>
      <w:r>
        <w:rPr>
          <w:sz w:val="24"/>
        </w:rPr>
        <w:t xml:space="preserve"> настоящего Кодекса.</w:t>
      </w:r>
    </w:p>
    <w:p>
      <w:pPr>
        <w:pStyle w:val="0"/>
        <w:ind w:firstLine="540"/>
        <w:jc w:val="both"/>
      </w:pPr>
      <w:r>
        <w:rPr>
          <w:sz w:val="24"/>
        </w:rPr>
      </w:r>
    </w:p>
    <w:bookmarkStart w:id="558" w:name="P558"/>
    <w:bookmarkEnd w:id="558"/>
    <w:p>
      <w:pPr>
        <w:pStyle w:val="2"/>
        <w:outlineLvl w:val="1"/>
        <w:ind w:firstLine="540"/>
        <w:jc w:val="both"/>
      </w:pPr>
      <w:r>
        <w:rPr>
          <w:sz w:val="24"/>
        </w:rPr>
        <w:t xml:space="preserve">Статья 14.2. Установление и изменение видов разрешенного использования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43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0"/>
        <w:ind w:firstLine="540"/>
        <w:jc w:val="both"/>
      </w:pPr>
      <w:r>
        <w:rPr>
          <w:sz w:val="24"/>
        </w:rPr>
        <w:t xml:space="preserve">1. Виды разрешенного использования земельных участков устанавливаются в зависимости от принадлежности земельных участков к определенным категориям земель, их нахождения в границах определенных зон, земель или территорий, от целей их дальнейшего использования, если иное не установлено настоящим Кодексом.</w:t>
      </w:r>
    </w:p>
    <w:p>
      <w:pPr>
        <w:pStyle w:val="0"/>
        <w:spacing w:before="240" w:lineRule="auto"/>
        <w:ind w:firstLine="540"/>
        <w:jc w:val="both"/>
      </w:pPr>
      <w:r>
        <w:rPr>
          <w:sz w:val="24"/>
        </w:rPr>
        <w:t xml:space="preserve">2. Если иное не предусмотрено настоящей статьей, виды разрешенного использования земельных участков устанавливаются:</w:t>
      </w:r>
    </w:p>
    <w:p>
      <w:pPr>
        <w:pStyle w:val="0"/>
        <w:spacing w:before="240" w:lineRule="auto"/>
        <w:ind w:firstLine="540"/>
        <w:jc w:val="both"/>
      </w:pPr>
      <w:r>
        <w:rPr>
          <w:sz w:val="24"/>
        </w:rPr>
        <w:t xml:space="preserve">1) градостроительным регламентом, за исключением случаев, предусмотренных </w:t>
      </w:r>
      <w:hyperlink w:history="0" w:anchor="P565" w:tooltip="2) в соответствии с видами разрешенного использования лесов, предусмотренных лесохозяйственным регламентом в отношении лесных участков из состава земель лесного фонда, за исключением лесных участков, расположенных в границах особо охраняемых природных территорий федерального значения;">
        <w:r>
          <w:rPr>
            <w:sz w:val="24"/>
            <w:color w:val="0000ff"/>
          </w:rPr>
          <w:t xml:space="preserve">подпунктами 2</w:t>
        </w:r>
      </w:hyperlink>
      <w:r>
        <w:rPr>
          <w:sz w:val="24"/>
        </w:rPr>
        <w:t xml:space="preserve"> и </w:t>
      </w:r>
      <w:hyperlink w:history="0" w:anchor="P566" w:tooltip="3) положением об особо охраняемой природной территории в отношении земельных участков, расположенных в границах особо охраняемой природной территории, за исключением земельных участков, находящихся в границах населенных пунктов, расположенных в границах особо охраняемых природных территорий.">
        <w:r>
          <w:rPr>
            <w:sz w:val="24"/>
            <w:color w:val="0000ff"/>
          </w:rPr>
          <w:t xml:space="preserve">3</w:t>
        </w:r>
      </w:hyperlink>
      <w:r>
        <w:rPr>
          <w:sz w:val="24"/>
        </w:rPr>
        <w:t xml:space="preserve"> настоящего пункта и </w:t>
      </w:r>
      <w:hyperlink w:history="0" w:anchor="P569" w:tooltip="3. Вид или виды разрешенного использования земельных участков сельскохозяйственного назначения, за исключением садовых и огородных земельных участков, а также земельных участков общего назначения, расположенных в границах территорий ведения гражданами садоводства и огородничества для собственных нужд, устанавливаются и изменяются в соответствии с федеральным законом.">
        <w:r>
          <w:rPr>
            <w:sz w:val="24"/>
            <w:color w:val="0000ff"/>
          </w:rPr>
          <w:t xml:space="preserve">пунктом 3</w:t>
        </w:r>
      </w:hyperlink>
      <w:r>
        <w:rPr>
          <w:sz w:val="24"/>
        </w:rPr>
        <w:t xml:space="preserve"> настоящей статьи;</w:t>
      </w:r>
    </w:p>
    <w:bookmarkStart w:id="565" w:name="P565"/>
    <w:bookmarkEnd w:id="565"/>
    <w:p>
      <w:pPr>
        <w:pStyle w:val="0"/>
        <w:spacing w:before="240" w:lineRule="auto"/>
        <w:ind w:firstLine="540"/>
        <w:jc w:val="both"/>
      </w:pPr>
      <w:r>
        <w:rPr>
          <w:sz w:val="24"/>
        </w:rPr>
        <w:t xml:space="preserve">2) в соответствии с видами разрешенного использования лесов, предусмотренных лесохозяйственным регламентом в отношении лесных участков из состава земель лесного фонда, за исключением лесных участков, расположенных в границах особо охраняемых природных территорий федерального значения;</w:t>
      </w:r>
    </w:p>
    <w:bookmarkStart w:id="566" w:name="P566"/>
    <w:bookmarkEnd w:id="566"/>
    <w:p>
      <w:pPr>
        <w:pStyle w:val="0"/>
        <w:spacing w:before="240" w:lineRule="auto"/>
        <w:ind w:firstLine="540"/>
        <w:jc w:val="both"/>
      </w:pPr>
      <w:r>
        <w:rPr>
          <w:sz w:val="24"/>
        </w:rPr>
        <w:t xml:space="preserve">3) положением об особо охраняемой природной территории в отношении земельных участков, расположенных в границах особо охраняемой природной территории, за исключением земельных участков, находящихся в границах населенных пунктов, расположенных в границах особо охраняемых природных территорий.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дня принятия закона, предусмотренного п. 3 ст. 14.2, см. </w:t>
            </w:r>
            <w:hyperlink w:history="0" r:id="rId43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ч. 12 ст. 16</w:t>
              </w:r>
            </w:hyperlink>
            <w:r>
              <w:rPr>
                <w:sz w:val="24"/>
                <w:color w:val="392c69"/>
              </w:rPr>
              <w:t xml:space="preserve"> ФЗ от 31.07.2025 N 295-ФЗ.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9" w:name="P569"/>
    <w:bookmarkEnd w:id="569"/>
    <w:p>
      <w:pPr>
        <w:pStyle w:val="0"/>
        <w:spacing w:before="300" w:lineRule="auto"/>
        <w:ind w:firstLine="540"/>
        <w:jc w:val="both"/>
      </w:pPr>
      <w:r>
        <w:rPr>
          <w:sz w:val="24"/>
        </w:rPr>
        <w:t xml:space="preserve">3. Вид или виды разрешенного использования земельных участков сельскохозяйственного назначения, за исключением садовых и огородных земельных участков, а также земельных участков общего назначения, расположенных в границах территорий ведения гражданами садоводства и огородничества для собственных нужд, устанавливаются и изменяются в соответствии с федеральным законом.</w:t>
      </w:r>
    </w:p>
    <w:p>
      <w:pPr>
        <w:pStyle w:val="0"/>
        <w:spacing w:before="240" w:lineRule="auto"/>
        <w:ind w:firstLine="540"/>
        <w:jc w:val="both"/>
      </w:pPr>
      <w:r>
        <w:rPr>
          <w:sz w:val="24"/>
        </w:rPr>
        <w:t xml:space="preserve">4. Регламенты использования земель устанавливают виды разрешенного использования земельных участков соответственно для каждой территориальной зоны, каждого лесничества, каждой особо охраняемой природной территории и применяются ко всем земельным участкам, находящимся в границах указанных территориальной зоны, лесничества, особо охраняемой природной территории, если иное не предусмотрено настоящим Кодексом, другими федеральными законами.</w:t>
      </w:r>
    </w:p>
    <w:bookmarkStart w:id="571" w:name="P571"/>
    <w:bookmarkEnd w:id="571"/>
    <w:p>
      <w:pPr>
        <w:pStyle w:val="0"/>
        <w:spacing w:before="240" w:lineRule="auto"/>
        <w:ind w:firstLine="540"/>
        <w:jc w:val="both"/>
      </w:pPr>
      <w:r>
        <w:rPr>
          <w:sz w:val="24"/>
        </w:rPr>
        <w:t xml:space="preserve">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w:t>
      </w:r>
    </w:p>
    <w:p>
      <w:pPr>
        <w:pStyle w:val="0"/>
        <w:spacing w:before="240" w:lineRule="auto"/>
        <w:ind w:firstLine="540"/>
        <w:jc w:val="both"/>
      </w:pPr>
      <w:r>
        <w:rPr>
          <w:sz w:val="24"/>
        </w:rPr>
        <w:t xml:space="preserve">1) предназначенных в соответствии с утвержденной документацией по планировке территории для строительства, реконструкции линейных объектов;</w:t>
      </w:r>
    </w:p>
    <w:p>
      <w:pPr>
        <w:pStyle w:val="0"/>
        <w:spacing w:before="240" w:lineRule="auto"/>
        <w:ind w:firstLine="540"/>
        <w:jc w:val="both"/>
      </w:pPr>
      <w:r>
        <w:rPr>
          <w:sz w:val="24"/>
        </w:rPr>
        <w:t xml:space="preserve">2) предназначенных в соответствии с утвержденной документацией по планировке территории для строительства, реконструкции транспортно-пересадочных узлов;</w:t>
      </w:r>
    </w:p>
    <w:p>
      <w:pPr>
        <w:pStyle w:val="0"/>
        <w:spacing w:before="240" w:lineRule="auto"/>
        <w:ind w:firstLine="540"/>
        <w:jc w:val="both"/>
      </w:pPr>
      <w:r>
        <w:rPr>
          <w:sz w:val="24"/>
        </w:rPr>
        <w:t xml:space="preserve">3) расположенных в границах особой экономической зоны;</w:t>
      </w:r>
    </w:p>
    <w:p>
      <w:pPr>
        <w:pStyle w:val="0"/>
        <w:spacing w:before="240" w:lineRule="auto"/>
        <w:ind w:firstLine="540"/>
        <w:jc w:val="both"/>
      </w:pPr>
      <w:r>
        <w:rPr>
          <w:sz w:val="24"/>
        </w:rPr>
        <w:t xml:space="preserve">4) расположенных в границах инновационных научно-технологических центров;</w:t>
      </w:r>
    </w:p>
    <w:p>
      <w:pPr>
        <w:pStyle w:val="0"/>
        <w:spacing w:before="240" w:lineRule="auto"/>
        <w:ind w:firstLine="540"/>
        <w:jc w:val="both"/>
      </w:pPr>
      <w:r>
        <w:rPr>
          <w:sz w:val="24"/>
        </w:rPr>
        <w:t xml:space="preserve">5) расположенных в границах свободной экономической зоны;</w:t>
      </w:r>
    </w:p>
    <w:p>
      <w:pPr>
        <w:pStyle w:val="0"/>
        <w:spacing w:before="240" w:lineRule="auto"/>
        <w:ind w:firstLine="540"/>
        <w:jc w:val="both"/>
      </w:pPr>
      <w:r>
        <w:rPr>
          <w:sz w:val="24"/>
        </w:rPr>
        <w:t xml:space="preserve">6) созданных в соответствии с Федеральным </w:t>
      </w:r>
      <w:hyperlink w:history="0" r:id="rId440"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7) расположенных в границах территории опережающего социально-экономического развития, в случаях, предусмотренных Федеральным </w:t>
      </w:r>
      <w:hyperlink w:history="0" r:id="rId441" w:tooltip="Федеральный закон от 29.12.2014 N 473-ФЗ (ред. от 04.08.2026) &quot;О территориях опережающего развития в Российской Федерации&quot; (с изм. и доп., вступ. в силу с 26.08.2026) {КонсультантПлюс}">
        <w:r>
          <w:rPr>
            <w:sz w:val="24"/>
            <w:color w:val="0000ff"/>
          </w:rPr>
          <w:t xml:space="preserve">законом</w:t>
        </w:r>
      </w:hyperlink>
      <w:r>
        <w:rPr>
          <w:sz w:val="24"/>
        </w:rPr>
        <w:t xml:space="preserve"> от 29 декабря 2014 года N 473-ФЗ "О территориях опережающего развития в Российской Федерации";</w:t>
      </w:r>
    </w:p>
    <w:p>
      <w:pPr>
        <w:pStyle w:val="0"/>
        <w:spacing w:before="240" w:lineRule="auto"/>
        <w:ind w:firstLine="540"/>
        <w:jc w:val="both"/>
      </w:pPr>
      <w:r>
        <w:rPr>
          <w:sz w:val="24"/>
        </w:rPr>
        <w:t xml:space="preserve">8) предназначенных для использования в качестве земель и земельных участков общего пользования, территорий общего пользования;</w:t>
      </w:r>
    </w:p>
    <w:p>
      <w:pPr>
        <w:pStyle w:val="0"/>
        <w:spacing w:before="240" w:lineRule="auto"/>
        <w:ind w:firstLine="540"/>
        <w:jc w:val="both"/>
      </w:pPr>
      <w:r>
        <w:rPr>
          <w:sz w:val="24"/>
        </w:rPr>
        <w:t xml:space="preserve">9) в иных случаях, предусмотренных федеральными законами.</w:t>
      </w:r>
    </w:p>
    <w:p>
      <w:pPr>
        <w:pStyle w:val="0"/>
        <w:spacing w:before="240" w:lineRule="auto"/>
        <w:ind w:firstLine="540"/>
        <w:jc w:val="both"/>
      </w:pPr>
      <w:r>
        <w:rPr>
          <w:sz w:val="24"/>
        </w:rPr>
        <w:t xml:space="preserve">6. Независимо от категории земель и регламентов использования земель виды разрешенного использования земельных участков в целях их использования для обеспечения обороны страны и безопасности государства могут устанавливаться решением федеральных органов исполнительной власти, уполномоченных в области обороны страны и безопасности государства, в области мобилизационной подготовки и мобилизации. Такое решение не может предусматривать строительство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указанными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 обустройства Государственной границы Российской Федерации. Такое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pPr>
        <w:pStyle w:val="0"/>
        <w:spacing w:before="240" w:lineRule="auto"/>
        <w:ind w:firstLine="540"/>
        <w:jc w:val="both"/>
      </w:pPr>
      <w:r>
        <w:rPr>
          <w:sz w:val="24"/>
        </w:rPr>
        <w:t xml:space="preserve">7. Установление или изменение основных видов разрешенного использования или вспомогательных видов разрешенного использования, предоставление разрешения на условно разрешенный вид разрешенного использования земельного участка не влекут за собой прекращение прав на земельный участок, ограничений таких прав, обременений земельного участка.</w:t>
      </w:r>
    </w:p>
    <w:p>
      <w:pPr>
        <w:pStyle w:val="0"/>
        <w:ind w:firstLine="540"/>
        <w:jc w:val="both"/>
      </w:pPr>
      <w:r>
        <w:rPr>
          <w:sz w:val="24"/>
        </w:rPr>
      </w:r>
    </w:p>
    <w:p>
      <w:pPr>
        <w:pStyle w:val="2"/>
        <w:outlineLvl w:val="1"/>
        <w:ind w:firstLine="540"/>
        <w:jc w:val="both"/>
      </w:pPr>
      <w:r>
        <w:rPr>
          <w:sz w:val="24"/>
        </w:rPr>
        <w:t xml:space="preserve">Статья 14.3. Использование земельных участков в соответствии с видами разрешенного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4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0"/>
        <w:ind w:firstLine="540"/>
        <w:jc w:val="both"/>
      </w:pPr>
      <w:r>
        <w:rPr>
          <w:sz w:val="24"/>
        </w:rPr>
        <w:t xml:space="preserve">1. Правообладатель земельного участка вправе использовать без разрешений и согласований земельный участок в соответствии с видом разрешенного использования земельного участка, если иное не установлено </w:t>
      </w:r>
      <w:hyperlink w:history="0" w:anchor="P591" w:tooltip="4. Независимо от установленных видов разрешенного использования земельных участков и категории земель допускается использование земельных участков:">
        <w:r>
          <w:rPr>
            <w:sz w:val="24"/>
            <w:color w:val="0000ff"/>
          </w:rPr>
          <w:t xml:space="preserve">пунктом 4</w:t>
        </w:r>
      </w:hyperlink>
      <w:r>
        <w:rPr>
          <w:sz w:val="24"/>
        </w:rPr>
        <w:t xml:space="preserve"> настоящей статьи.</w:t>
      </w:r>
    </w:p>
    <w:p>
      <w:pPr>
        <w:pStyle w:val="0"/>
        <w:spacing w:before="240" w:lineRule="auto"/>
        <w:ind w:firstLine="540"/>
        <w:jc w:val="both"/>
      </w:pPr>
      <w:r>
        <w:rPr>
          <w:sz w:val="24"/>
        </w:rPr>
        <w:t xml:space="preserve">2. Правообладатель земельного участка вправе использовать земельный участок в соответствии со вспомогательным видом разрешенного использования земельного участка, если такой вид разрешенного использования установлен регламентами использования земель дополнительно к основному виду разрешенного использования земельного участка. Использование земельного участка исключительно в соответствии со вспомогательным видом разрешенного использования не допускается.</w:t>
      </w:r>
    </w:p>
    <w:p>
      <w:pPr>
        <w:pStyle w:val="0"/>
        <w:spacing w:before="240" w:lineRule="auto"/>
        <w:ind w:firstLine="540"/>
        <w:jc w:val="both"/>
      </w:pPr>
      <w:r>
        <w:rPr>
          <w:sz w:val="24"/>
        </w:rPr>
        <w:t xml:space="preserve">3. Земельные участки, здания или сооружения (за исключением здания или сооружения, в отношении которых принято решение о сносе самовольной постройки), установленные виды разрешенного использования (назначение) которых не соответствуют видам разрешенного использования, установленным регламентами использования земель, документацией по планировке территории, могут использоваться без установления срока приведения их в соответствие с указанными регламентами, документацией, если иное не предусмотрено федеральными законами.</w:t>
      </w:r>
    </w:p>
    <w:bookmarkStart w:id="591" w:name="P591"/>
    <w:bookmarkEnd w:id="591"/>
    <w:p>
      <w:pPr>
        <w:pStyle w:val="0"/>
        <w:spacing w:before="240" w:lineRule="auto"/>
        <w:ind w:firstLine="540"/>
        <w:jc w:val="both"/>
      </w:pPr>
      <w:r>
        <w:rPr>
          <w:sz w:val="24"/>
        </w:rPr>
        <w:t xml:space="preserve">4. Независимо от установленных видов разрешенного использования земельных участков и категории земель допускается использование земельных участков:</w:t>
      </w:r>
    </w:p>
    <w:p>
      <w:pPr>
        <w:pStyle w:val="0"/>
        <w:spacing w:before="240" w:lineRule="auto"/>
        <w:ind w:firstLine="540"/>
        <w:jc w:val="both"/>
      </w:pPr>
      <w:r>
        <w:rPr>
          <w:sz w:val="24"/>
        </w:rPr>
        <w:t xml:space="preserve">1) для размещения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w:t>
      </w:r>
    </w:p>
    <w:p>
      <w:pPr>
        <w:pStyle w:val="0"/>
        <w:spacing w:before="240" w:lineRule="auto"/>
        <w:ind w:firstLine="540"/>
        <w:jc w:val="both"/>
      </w:pPr>
      <w:r>
        <w:rPr>
          <w:sz w:val="24"/>
        </w:rPr>
        <w:t xml:space="preserve">2) для размещения лесохозяйственных, лесоустроительных и иных специальных информационных знаков;</w:t>
      </w:r>
    </w:p>
    <w:p>
      <w:pPr>
        <w:pStyle w:val="0"/>
        <w:spacing w:before="240" w:lineRule="auto"/>
        <w:ind w:firstLine="540"/>
        <w:jc w:val="both"/>
      </w:pPr>
      <w:r>
        <w:rPr>
          <w:sz w:val="24"/>
        </w:rPr>
        <w:t xml:space="preserve">3) для строительства, реконструкции и (или) эксплуатации (далее также - размещение) линейных объектов и их неотъемлемых технологических частей (далее также - линейные объекты), для размещения которых не требуется разработка документации по планировке территории, для ограждения земельного участка, если в соответствии с настоящим Кодексом, другими федеральными законами не установлен запрет на размещение линейных объектов, ограждение земельных участков в границах определенных зон, земель, территорий;</w:t>
      </w:r>
    </w:p>
    <w:p>
      <w:pPr>
        <w:pStyle w:val="0"/>
        <w:spacing w:before="240" w:lineRule="auto"/>
        <w:ind w:firstLine="540"/>
        <w:jc w:val="both"/>
      </w:pPr>
      <w:r>
        <w:rPr>
          <w:sz w:val="24"/>
        </w:rPr>
        <w:t xml:space="preserve">4) для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здания, сооружения на период строительства, реконструкции, если в соответствии с настоящим Кодексом, другими федеральными законами не установлен запрет на осуществление указанных видов деятельности в границах определенных зон, земель, территорий;</w:t>
      </w:r>
    </w:p>
    <w:p>
      <w:pPr>
        <w:pStyle w:val="0"/>
        <w:spacing w:before="240" w:lineRule="auto"/>
        <w:ind w:firstLine="540"/>
        <w:jc w:val="both"/>
      </w:pPr>
      <w:r>
        <w:rPr>
          <w:sz w:val="24"/>
        </w:rPr>
        <w:t xml:space="preserve">5) для обеспечения обороны страны и безопасности государства, за исключением использования земель или земельных участков для строительства жилых и многоквартирных домов, объектов социально-культурного, коммунально-бытового назначения, иных объектов, непосредственно не предназначенных для обеспечения осуществления уполномоченными федеральными органами государственной власти полномочий в области обороны страны и безопасности государства, в области мобилизационной подготовки и мобилизации;</w:t>
      </w:r>
    </w:p>
    <w:p>
      <w:pPr>
        <w:pStyle w:val="0"/>
        <w:spacing w:before="240" w:lineRule="auto"/>
        <w:ind w:firstLine="540"/>
        <w:jc w:val="both"/>
      </w:pPr>
      <w:r>
        <w:rPr>
          <w:sz w:val="24"/>
        </w:rPr>
        <w:t xml:space="preserve">6) в иных случаях, предусмотренных настоящим Кодексом, другими федеральными законами.</w:t>
      </w:r>
    </w:p>
    <w:p>
      <w:pPr>
        <w:pStyle w:val="0"/>
        <w:spacing w:before="240" w:lineRule="auto"/>
        <w:ind w:firstLine="540"/>
        <w:jc w:val="both"/>
      </w:pPr>
      <w:r>
        <w:rPr>
          <w:sz w:val="24"/>
        </w:rPr>
        <w:t xml:space="preserve">5. Земельные участки общего пользования (земельные участки, расположенные в границах земель общего пользования, территории общего пользования) используются для прохода и проезда неограниченным кругом лиц, а также могут использоваться для иных целей в случаях, предусмотренных федеральными законами.</w:t>
      </w:r>
    </w:p>
    <w:p>
      <w:pPr>
        <w:pStyle w:val="0"/>
        <w:ind w:firstLine="540"/>
        <w:jc w:val="both"/>
      </w:pPr>
      <w:r>
        <w:rPr>
          <w:sz w:val="24"/>
        </w:rPr>
      </w:r>
    </w:p>
    <w:bookmarkStart w:id="600" w:name="P600"/>
    <w:bookmarkEnd w:id="600"/>
    <w:p>
      <w:pPr>
        <w:pStyle w:val="2"/>
        <w:outlineLvl w:val="1"/>
        <w:ind w:firstLine="540"/>
        <w:jc w:val="both"/>
      </w:pPr>
      <w:r>
        <w:rPr>
          <w:sz w:val="24"/>
        </w:rPr>
        <w:t xml:space="preserve">Статья 14.4. Выбор видов разрешенного использования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44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p>
      <w:pPr>
        <w:pStyle w:val="0"/>
        <w:ind w:firstLine="540"/>
        <w:jc w:val="both"/>
      </w:pPr>
      <w:r>
        <w:rPr>
          <w:sz w:val="24"/>
        </w:rPr>
        <w:t xml:space="preserve">1. Любой основной или вспомогательный вид разрешенного использования из установленных регламентами использования земель для соответствующих территориальной зоны, особо охраняемой природной территории или ее функциональной зоны (при наличии), лесничества выбирается правообладателем земельного участка без разрешений и согласований, если иное не предусмотрено настоящей статьей.</w:t>
      </w:r>
    </w:p>
    <w:bookmarkStart w:id="605" w:name="P605"/>
    <w:bookmarkEnd w:id="605"/>
    <w:p>
      <w:pPr>
        <w:pStyle w:val="0"/>
        <w:spacing w:before="240" w:lineRule="auto"/>
        <w:ind w:firstLine="540"/>
        <w:jc w:val="both"/>
      </w:pPr>
      <w:r>
        <w:rPr>
          <w:sz w:val="24"/>
        </w:rPr>
        <w:t xml:space="preserve">2. Для выбора основного вида разрешенного использования земельного участка из видов разрешенного использования земельных участков, установленных регламентами использования земель, правообладатель земельного участка обязан направить заявление о внесении в Единый государственный реестр недвижимости сведений о выбранных виде или видах разрешенного использования земельного участка в орган регистрации прав. Направление указанного заявления не требуется в случае, если правообладатель земельного участка планирует или осуществляет его использование в соответствии с основным видом или видами разрешенного использования земельного участка, сведения о которых внесены в Единый государственный реестр недвижимости в отношении земельного участка.</w:t>
      </w:r>
    </w:p>
    <w:p>
      <w:pPr>
        <w:pStyle w:val="0"/>
        <w:spacing w:before="240" w:lineRule="auto"/>
        <w:ind w:firstLine="540"/>
        <w:jc w:val="both"/>
      </w:pPr>
      <w:r>
        <w:rPr>
          <w:sz w:val="24"/>
        </w:rPr>
        <w:t xml:space="preserve">3. Лицо, которому земельный участок, находящийся в государственной или муниципальной собственности, предоставлен в аренду или безвозмездное пользование, не вправе выбирать иной вид разрешенного использования земельного участка, чем предусмотренный договором аренды земельного участка или договором безвозмездного пользования земельным участком. Данное положение не применяется к арендатору земельного участка, с которым заключен договор о комплексном развитии территории либо который обеспечивает в соответствии с Градостроительным </w:t>
      </w:r>
      <w:hyperlink w:history="0" r:id="rId44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 в период действия указанных договора и (или) решения.</w:t>
      </w:r>
    </w:p>
    <w:bookmarkStart w:id="607" w:name="P607"/>
    <w:bookmarkEnd w:id="607"/>
    <w:p>
      <w:pPr>
        <w:pStyle w:val="0"/>
        <w:spacing w:before="240" w:lineRule="auto"/>
        <w:ind w:firstLine="540"/>
        <w:jc w:val="both"/>
      </w:pPr>
      <w:r>
        <w:rPr>
          <w:sz w:val="24"/>
        </w:rPr>
        <w:t xml:space="preserve">4. Государственное и муниципальное учреждение (бюджетное, казенное, автономное), казенное предприятие вправе выбрать основной вид или виды разрешенного использования предоставленных им земельных участков из видов разрешенного использования земельных участков, предусмотренных регламентами использования земель, если выбираемые основной вид или виды разрешенного использования земельных участков соответствуют целям деятельности, указанным в учредительных документах таких учреждения, предприятия. В этом случае решение об изменении вида разрешенного использования земельного участка, предоставленного в постоянное (бессрочное) пользование, принимается органом государственной власти или органом местного самоуправления, предусмотренными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срок не более тридцати дней со дня поступления заявления о выборе вида разрешенного использования земельного участка от государственного или муниципального учреждения, казенного предприятия. Данное решение является основанием для внесения изменений в сведения Единого государственного реестра недвижимости о виде разрешенного использования земельного участка.</w:t>
      </w:r>
    </w:p>
    <w:p>
      <w:pPr>
        <w:pStyle w:val="0"/>
        <w:spacing w:before="240" w:lineRule="auto"/>
        <w:ind w:firstLine="540"/>
        <w:jc w:val="both"/>
      </w:pPr>
      <w:r>
        <w:rPr>
          <w:sz w:val="24"/>
        </w:rPr>
        <w:t xml:space="preserve">5. В случае, если регламентами использования земель установлен условно разрешенный вид использования земельных участков, правообладатель земельного участка, за исключением арендатора земельного участка, вправе использовать земельный участок в соответствии с указанным видом только после предоставления разрешения на условно разрешенный вид использования земельного участка в порядке, установленном федеральным законом, и внесения в отношении земельного участка сведений об указанном виде разрешенного использования земельного участка в Единый государственный реестр недвижимости.</w:t>
      </w:r>
    </w:p>
    <w:p>
      <w:pPr>
        <w:pStyle w:val="0"/>
        <w:spacing w:before="240" w:lineRule="auto"/>
        <w:ind w:firstLine="540"/>
        <w:jc w:val="both"/>
      </w:pPr>
      <w:r>
        <w:rPr>
          <w:sz w:val="24"/>
        </w:rPr>
        <w:t xml:space="preserve">6. В случае, если в соответствии с </w:t>
      </w:r>
      <w:hyperlink w:history="0" w:anchor="P571" w:tooltip="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
        <w:r>
          <w:rPr>
            <w:sz w:val="24"/>
            <w:color w:val="0000ff"/>
          </w:rPr>
          <w:t xml:space="preserve">пунктом 5 статьи 14.2</w:t>
        </w:r>
      </w:hyperlink>
      <w:r>
        <w:rPr>
          <w:sz w:val="24"/>
        </w:rPr>
        <w:t xml:space="preserve"> настоящего Кодекса виды разрешенного использования земельного участка устанавливаются документацией по планировке территории, правообладатель земельного участка вправе осуществлять выбор вида его разрешенного использования только из видов разрешенного использования земельных участков, установленных документацией по планировке территории для этого земельного участка.</w:t>
      </w:r>
    </w:p>
    <w:p>
      <w:pPr>
        <w:pStyle w:val="0"/>
        <w:spacing w:before="240" w:lineRule="auto"/>
        <w:ind w:firstLine="540"/>
        <w:jc w:val="both"/>
      </w:pPr>
      <w:r>
        <w:rPr>
          <w:sz w:val="24"/>
        </w:rPr>
        <w:t xml:space="preserve">7. В случае, если в соответствии с </w:t>
      </w:r>
      <w:hyperlink w:history="0" w:anchor="P473" w:tooltip="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
        <w:r>
          <w:rPr>
            <w:sz w:val="24"/>
            <w:color w:val="0000ff"/>
          </w:rPr>
          <w:t xml:space="preserve">пунктом 2 статьи 11.11</w:t>
        </w:r>
      </w:hyperlink>
      <w:r>
        <w:rPr>
          <w:sz w:val="24"/>
        </w:rPr>
        <w:t xml:space="preserve"> настоящего Кодекса видом разрешенного использования образуемых земельных участков признаются виды разрешенного использования таких земельных участков, предусмотренные проектом межевания территории, выбор иных видов разрешенного использования земельных участков может осуществляться правообладателем земельного участка в соответствии с настоящей статьей после возникновения прав на образуемый земельный участок с учетом ограничений, предусмотренных </w:t>
      </w:r>
      <w:hyperlink w:history="0" w:anchor="P605" w:tooltip="2. Для выбора основного вида разрешенного использования земельного участка из видов разрешенного использования земельных участков, установленных регламентами использования земель, правообладатель земельного участка обязан направить заявление о внесении в Единый государственный реестр недвижимости сведений о выбранных виде или видах разрешенного использования земельного участка в орган регистрации прав. Направление указанного заявления не требуется в случае, если правообладатель земельного участка планиру...">
        <w:r>
          <w:rPr>
            <w:sz w:val="24"/>
            <w:color w:val="0000ff"/>
          </w:rPr>
          <w:t xml:space="preserve">пунктами 2</w:t>
        </w:r>
      </w:hyperlink>
      <w:r>
        <w:rPr>
          <w:sz w:val="24"/>
        </w:rPr>
        <w:t xml:space="preserve"> - </w:t>
      </w:r>
      <w:hyperlink w:history="0" w:anchor="P607" w:tooltip="4. Государственное и муниципальное учреждение (бюджетное, казенное, автономное), казенное предприятие вправе выбрать основной вид или виды разрешенного использования предоставленных им земельных участков из видов разрешенного использования земельных участков, предусмотренных регламентами использования земель, если выбираемые основной вид или виды разрешенного использования земельных участков соответствуют целям деятельности, указанным в учредительных документах таких учреждения, предприятия. В этом случа...">
        <w:r>
          <w:rPr>
            <w:sz w:val="24"/>
            <w:color w:val="0000ff"/>
          </w:rPr>
          <w:t xml:space="preserve">4</w:t>
        </w:r>
      </w:hyperlink>
      <w:r>
        <w:rPr>
          <w:sz w:val="24"/>
        </w:rPr>
        <w:t xml:space="preserve"> и </w:t>
      </w:r>
      <w:hyperlink w:history="0" w:anchor="P611" w:tooltip="8. Правообладатель земельного участка, расположенного в соответствии с утвержденной документацией по планировке территории в границах зоны планируемого размещения объекта федерального, регионального или местного значения, не вправе выбирать иной вид разрешенного использования земельного участка, чем предусмотренный для размещения указанного объекта, если иное не установлено настоящим Кодексом, другими федеральными законами. Положения настоящего пункта не распространяются на случаи, если размещение объект...">
        <w:r>
          <w:rPr>
            <w:sz w:val="24"/>
            <w:color w:val="0000ff"/>
          </w:rPr>
          <w:t xml:space="preserve">8</w:t>
        </w:r>
      </w:hyperlink>
      <w:r>
        <w:rPr>
          <w:sz w:val="24"/>
        </w:rPr>
        <w:t xml:space="preserve"> - </w:t>
      </w:r>
      <w:hyperlink w:history="0" w:anchor="P614" w:tooltip="11. В случаях проведения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в соответствии с пунктом 4 статьи 39.11, пунктом 7 статьи 39.18 настоящего Кодекса в решении об утверждении схемы расположения земельного участка, в решении о проведении соответствующего аукциона указываются основной вид разрешенного использования земельного участка, соответствующий цели использования земельного ...">
        <w:r>
          <w:rPr>
            <w:sz w:val="24"/>
            <w:color w:val="0000ff"/>
          </w:rPr>
          <w:t xml:space="preserve">11</w:t>
        </w:r>
      </w:hyperlink>
      <w:r>
        <w:rPr>
          <w:sz w:val="24"/>
        </w:rPr>
        <w:t xml:space="preserve"> настоящей статьи.</w:t>
      </w:r>
    </w:p>
    <w:bookmarkStart w:id="611" w:name="P611"/>
    <w:bookmarkEnd w:id="611"/>
    <w:p>
      <w:pPr>
        <w:pStyle w:val="0"/>
        <w:spacing w:before="240" w:lineRule="auto"/>
        <w:ind w:firstLine="540"/>
        <w:jc w:val="both"/>
      </w:pPr>
      <w:r>
        <w:rPr>
          <w:sz w:val="24"/>
        </w:rPr>
        <w:t xml:space="preserve">8. Правообладатель земельного участка, расположенного в соответствии с утвержденной документацией по планировке территории в границах зоны планируемого размещения объекта федерального, регионального или местного значения, не вправе выбирать иной вид разрешенного использования земельного участка, чем предусмотренный для размещения указанного объекта, если иное не установлено настоящим Кодексом, другими федеральными законами. Положения настоящего пункта не распространяются на случаи, если размещение объекта федерального, регионального или местного значения допускается на условиях публичного сервитута, устанавливаемого в соответствии с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w:t>
      </w:r>
    </w:p>
    <w:p>
      <w:pPr>
        <w:pStyle w:val="0"/>
        <w:spacing w:before="240" w:lineRule="auto"/>
        <w:ind w:firstLine="540"/>
        <w:jc w:val="both"/>
      </w:pPr>
      <w:r>
        <w:rPr>
          <w:sz w:val="24"/>
        </w:rPr>
        <w:t xml:space="preserve">9. Правообладатель земельного участка, использование которого в соответствии с утвержденной документацией по планировке территории предусматривается в иных целях, чем жилищное строительство, не вправе выбирать вид разрешенного использования земельного участка, предусматривающий строительство многоквартирных домов, в том числе в случае, если жилищное строительство допускается градостроительным регламентом.</w:t>
      </w:r>
    </w:p>
    <w:p>
      <w:pPr>
        <w:pStyle w:val="0"/>
        <w:spacing w:before="240" w:lineRule="auto"/>
        <w:ind w:firstLine="540"/>
        <w:jc w:val="both"/>
      </w:pPr>
      <w:r>
        <w:rPr>
          <w:sz w:val="24"/>
        </w:rPr>
        <w:t xml:space="preserve">10. Органы государственной власти и органы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 подготовке, организации и проведении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обязаны указать в решении о проведении соответствующего аукциона один или несколько основных видов разрешенного использования земельного участка из видов, установленных регламентами использования земель. В случае, если применительно к земельному участку в Едином государственном реестре недвижимости отсутствуют сведения об одном или о нескольких видах разрешенного использования, данные органы государственной власти или органы местного самоуправления обязаны обеспечить внесение указанных сведений в Единый государственный реестр недвижимости до опубликования извещения о проведении соответствующего аукциона.</w:t>
      </w:r>
    </w:p>
    <w:bookmarkStart w:id="614" w:name="P614"/>
    <w:bookmarkEnd w:id="614"/>
    <w:p>
      <w:pPr>
        <w:pStyle w:val="0"/>
        <w:spacing w:before="240" w:lineRule="auto"/>
        <w:ind w:firstLine="540"/>
        <w:jc w:val="both"/>
      </w:pPr>
      <w:r>
        <w:rPr>
          <w:sz w:val="24"/>
        </w:rPr>
        <w:t xml:space="preserve">11. В случаях проведения аукциона по продаже земельного участка, находящегося в государственной или муниципальной собственности, или на право заключения договора аренды такого земельного участка в соответствии с </w:t>
      </w:r>
      <w:hyperlink w:history="0" w:anchor="P1346" w:tooltip="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
        <w:r>
          <w:rPr>
            <w:sz w:val="24"/>
            <w:color w:val="0000ff"/>
          </w:rPr>
          <w:t xml:space="preserve">пунктом 4 статьи 39.11</w:t>
        </w:r>
      </w:hyperlink>
      <w:r>
        <w:rPr>
          <w:sz w:val="24"/>
        </w:rPr>
        <w:t xml:space="preserve">, </w:t>
      </w:r>
      <w:hyperlink w:history="0" w:anchor="P1865"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4"/>
            <w:color w:val="0000ff"/>
          </w:rPr>
          <w:t xml:space="preserve">пунктом 7 статьи 39.18</w:t>
        </w:r>
      </w:hyperlink>
      <w:r>
        <w:rPr>
          <w:sz w:val="24"/>
        </w:rPr>
        <w:t xml:space="preserve"> настоящего Кодекса в решении об утверждении схемы расположения земельного участка, в решении о проведении соответствующего аукциона указываются основной вид разрешенного использования земельного участка, соответствующий цели использования земельного участка, указанной в заявлении о проведении аукциона, заявлении о предварительном согласовании предоставления земельного участка, заявлении о предоставлении земельного участка, или основные виды разрешенного использования земельного участка, соответствующие данной цели, из видов разрешенного использования земельных участков, установленных регламентами использования земель.</w:t>
      </w:r>
    </w:p>
    <w:bookmarkStart w:id="615" w:name="P615"/>
    <w:bookmarkEnd w:id="615"/>
    <w:p>
      <w:pPr>
        <w:pStyle w:val="0"/>
        <w:spacing w:before="240" w:lineRule="auto"/>
        <w:ind w:firstLine="540"/>
        <w:jc w:val="both"/>
      </w:pPr>
      <w:r>
        <w:rPr>
          <w:sz w:val="24"/>
        </w:rPr>
        <w:t xml:space="preserve">12. Органы государственной власти и органы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 предоставлении земельного участка, находящегося в государственной или муниципальной собственности, без проведения торгов указывают в решении о предварительном согласовании предоставления земельного участка, решении о предоставлении земельного участка или договоре:</w:t>
      </w:r>
    </w:p>
    <w:p>
      <w:pPr>
        <w:pStyle w:val="0"/>
        <w:spacing w:before="240" w:lineRule="auto"/>
        <w:ind w:firstLine="540"/>
        <w:jc w:val="both"/>
      </w:pPr>
      <w:r>
        <w:rPr>
          <w:sz w:val="24"/>
        </w:rPr>
        <w:t xml:space="preserve">1) основной вид или виды разрешенного использования земельного участка из видов разрешенного использования земельного участка, установленных регламентами использования земель, соответствующие целям использования земельного участка, для которых он предоставляется, за исключением случаев, предусмотренных </w:t>
      </w:r>
      <w:hyperlink w:history="0" w:anchor="P617" w:tooltip="2) основной вид или виды разрешенного использования земельного участка, установленные документацией по планировке территории в случае, если в соответствии с пунктом 5 статьи 14.2 настоящего Кодекса установление вида разрешенного использования земельного участка осуществляется такой документацией, или определенные при образовании земельного участка в соответствии с пунктом 2 статьи 11.11 настоящего Кодекса;">
        <w:r>
          <w:rPr>
            <w:sz w:val="24"/>
            <w:color w:val="0000ff"/>
          </w:rPr>
          <w:t xml:space="preserve">подпунктами 2</w:t>
        </w:r>
      </w:hyperlink>
      <w:r>
        <w:rPr>
          <w:sz w:val="24"/>
        </w:rPr>
        <w:t xml:space="preserve"> и </w:t>
      </w:r>
      <w:hyperlink w:history="0" w:anchor="P618" w:tooltip="3) основной вид разрешенного использования земельного участка, предусматривающий осуществление пользования недрами независимо от регламента использования земель в случае предоставления земельного участка для указанной цели, при условии, что пользование недрами не противоречит целевому назначению земельного участка и в соответствии с настоящим Кодексом, другими федеральными законами не установлен запрет на осуществление пользования недрами в границах определенных зон, земель, территорий.">
        <w:r>
          <w:rPr>
            <w:sz w:val="24"/>
            <w:color w:val="0000ff"/>
          </w:rPr>
          <w:t xml:space="preserve">3</w:t>
        </w:r>
      </w:hyperlink>
      <w:r>
        <w:rPr>
          <w:sz w:val="24"/>
        </w:rPr>
        <w:t xml:space="preserve"> настоящего пункта, </w:t>
      </w:r>
      <w:hyperlink w:history="0" w:anchor="P1721"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
        <w:r>
          <w:rPr>
            <w:sz w:val="24"/>
            <w:color w:val="0000ff"/>
          </w:rPr>
          <w:t xml:space="preserve">пунктом 10 статьи 39.15</w:t>
        </w:r>
      </w:hyperlink>
      <w:r>
        <w:rPr>
          <w:sz w:val="24"/>
        </w:rPr>
        <w:t xml:space="preserve"> настоящего Кодекса;</w:t>
      </w:r>
    </w:p>
    <w:bookmarkStart w:id="617" w:name="P617"/>
    <w:bookmarkEnd w:id="617"/>
    <w:p>
      <w:pPr>
        <w:pStyle w:val="0"/>
        <w:spacing w:before="240" w:lineRule="auto"/>
        <w:ind w:firstLine="540"/>
        <w:jc w:val="both"/>
      </w:pPr>
      <w:r>
        <w:rPr>
          <w:sz w:val="24"/>
        </w:rPr>
        <w:t xml:space="preserve">2) основной вид или виды разрешенного использования земельного участка, установленные документацией по планировке территории в случае, если в соответствии с </w:t>
      </w:r>
      <w:hyperlink w:history="0" w:anchor="P571" w:tooltip="5. Независимо от регламентов использования земель вид или виды разрешенного использования земельных участков устанавливаются документацией по планировке территории (проектом планировки и (или) проектом межевания территории) в отношении земельных участков:">
        <w:r>
          <w:rPr>
            <w:sz w:val="24"/>
            <w:color w:val="0000ff"/>
          </w:rPr>
          <w:t xml:space="preserve">пунктом 5 статьи 14.2</w:t>
        </w:r>
      </w:hyperlink>
      <w:r>
        <w:rPr>
          <w:sz w:val="24"/>
        </w:rPr>
        <w:t xml:space="preserve"> настоящего Кодекса установление вида разрешенного использования земельного участка осуществляется такой документацией, или определенные при образовании земельного участка в соответствии с </w:t>
      </w:r>
      <w:hyperlink w:history="0" w:anchor="P473" w:tooltip="2. Видами разрешенного использования образуемых и изменяемых земельных участков признаются виды разрешенного использования таких земельных участков, предусмотренные проектом межевания территории, в следующих случаях:">
        <w:r>
          <w:rPr>
            <w:sz w:val="24"/>
            <w:color w:val="0000ff"/>
          </w:rPr>
          <w:t xml:space="preserve">пунктом 2 статьи 11.11</w:t>
        </w:r>
      </w:hyperlink>
      <w:r>
        <w:rPr>
          <w:sz w:val="24"/>
        </w:rPr>
        <w:t xml:space="preserve"> настоящего Кодекса;</w:t>
      </w:r>
    </w:p>
    <w:bookmarkStart w:id="618" w:name="P618"/>
    <w:bookmarkEnd w:id="618"/>
    <w:p>
      <w:pPr>
        <w:pStyle w:val="0"/>
        <w:spacing w:before="240" w:lineRule="auto"/>
        <w:ind w:firstLine="540"/>
        <w:jc w:val="both"/>
      </w:pPr>
      <w:r>
        <w:rPr>
          <w:sz w:val="24"/>
        </w:rPr>
        <w:t xml:space="preserve">3) основной вид разрешенного использования земельного участка, предусматривающий осуществление пользования недрами независимо от регламента использования земель в случае предоставления земельного участка для указанной цели, при условии, что пользование недрами не противоречит целевому назначению земельного участка и в соответствии с настоящим Кодексом, другими федеральными законами не установлен запрет на осуществление пользования недрами в границах определенных зон, земель, территорий.</w:t>
      </w:r>
    </w:p>
    <w:bookmarkStart w:id="619" w:name="P619"/>
    <w:bookmarkEnd w:id="619"/>
    <w:p>
      <w:pPr>
        <w:pStyle w:val="0"/>
        <w:spacing w:before="240" w:lineRule="auto"/>
        <w:ind w:firstLine="540"/>
        <w:jc w:val="both"/>
      </w:pPr>
      <w:r>
        <w:rPr>
          <w:sz w:val="24"/>
        </w:rPr>
        <w:t xml:space="preserve">13. Выбор видов разрешенного использования земельных участков, находящихся в государственной или муниципальной собственности, в ином порядке, чем предусмотрено настоящей статьей, допускается в случаях, предусмотренных Федеральным </w:t>
      </w:r>
      <w:hyperlink w:history="0" r:id="rId445"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pPr>
      <w:r>
        <w:rPr>
          <w:sz w:val="24"/>
        </w:rPr>
      </w:r>
    </w:p>
    <w:bookmarkStart w:id="621" w:name="P621"/>
    <w:bookmarkEnd w:id="621"/>
    <w:p>
      <w:pPr>
        <w:pStyle w:val="2"/>
        <w:outlineLvl w:val="0"/>
        <w:jc w:val="center"/>
      </w:pPr>
      <w:r>
        <w:rPr>
          <w:sz w:val="24"/>
        </w:rPr>
        <w:t xml:space="preserve">Глава III. СОБСТВЕННОСТЬ НА ЗЕМЛЮ</w:t>
      </w:r>
    </w:p>
    <w:p>
      <w:pPr>
        <w:pStyle w:val="0"/>
      </w:pPr>
      <w:r>
        <w:rPr>
          <w:sz w:val="24"/>
        </w:rPr>
      </w:r>
    </w:p>
    <w:p>
      <w:pPr>
        <w:pStyle w:val="2"/>
        <w:outlineLvl w:val="1"/>
        <w:ind w:firstLine="540"/>
        <w:jc w:val="both"/>
      </w:pPr>
      <w:r>
        <w:rPr>
          <w:sz w:val="24"/>
        </w:rPr>
        <w:t xml:space="preserve">Статья 15. Собственность на землю граждан и юридических лиц</w:t>
      </w:r>
    </w:p>
    <w:p>
      <w:pPr>
        <w:pStyle w:val="0"/>
      </w:pPr>
      <w:r>
        <w:rPr>
          <w:sz w:val="24"/>
        </w:rPr>
      </w:r>
    </w:p>
    <w:p>
      <w:pPr>
        <w:pStyle w:val="0"/>
        <w:ind w:firstLine="540"/>
        <w:jc w:val="both"/>
      </w:pPr>
      <w:r>
        <w:rPr>
          <w:sz w:val="24"/>
        </w:rPr>
        <w:t xml:space="preserve">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w:t>
      </w:r>
      <w:r>
        <w:rPr>
          <w:sz w:val="24"/>
        </w:rPr>
        <w:t xml:space="preserve">законодательством</w:t>
      </w:r>
      <w:r>
        <w:rPr>
          <w:sz w:val="24"/>
        </w:rPr>
        <w:t xml:space="preserve"> Российской Федерации.</w:t>
      </w:r>
    </w:p>
    <w:p>
      <w:pPr>
        <w:pStyle w:val="0"/>
        <w:spacing w:before="240" w:lineRule="auto"/>
        <w:ind w:firstLine="540"/>
        <w:jc w:val="both"/>
      </w:pPr>
      <w:r>
        <w:rPr>
          <w:sz w:val="24"/>
        </w:rPr>
        <w:t xml:space="preserve">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w:t>
      </w:r>
      <w:r>
        <w:rPr>
          <w:sz w:val="24"/>
        </w:rPr>
        <w:t xml:space="preserve">Кодексом</w:t>
      </w:r>
      <w:r>
        <w:rPr>
          <w:sz w:val="24"/>
        </w:rPr>
        <w:t xml:space="preserve">, федеральными </w:t>
      </w:r>
      <w:r>
        <w:rPr>
          <w:sz w:val="24"/>
        </w:rPr>
        <w:t xml:space="preserve">законами</w:t>
      </w:r>
      <w:r>
        <w:rPr>
          <w:sz w:val="24"/>
        </w:rPr>
        <w:t xml:space="preserve"> не могут находиться в частной собственности.</w:t>
      </w:r>
    </w:p>
    <w:bookmarkStart w:id="627" w:name="P627"/>
    <w:bookmarkEnd w:id="627"/>
    <w:p>
      <w:pPr>
        <w:pStyle w:val="0"/>
        <w:spacing w:before="240" w:lineRule="auto"/>
        <w:ind w:firstLine="540"/>
        <w:jc w:val="both"/>
      </w:pPr>
      <w:r>
        <w:rPr>
          <w:sz w:val="24"/>
        </w:rP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w:history="0" r:id="rId446" w:tooltip="Указ Президента РФ от 09.01.2011 N 26 (ред. от 27.07.2026) &quot;Об утверждении перечня приграничных территорий, на которых иностранные граждане, лица без гражданства и иностранные юридические лица не могут обладать на праве собственности земельными участками&quot; {КонсультантПлюс}">
        <w:r>
          <w:rPr>
            <w:sz w:val="24"/>
            <w:color w:val="0000ff"/>
          </w:rPr>
          <w:t xml:space="preserve">перечень</w:t>
        </w:r>
      </w:hyperlink>
      <w:r>
        <w:rPr>
          <w:sz w:val="24"/>
        </w:rP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w:t>
      </w:r>
      <w:r>
        <w:rPr>
          <w:sz w:val="24"/>
        </w:rPr>
        <w:t xml:space="preserve">законами</w:t>
      </w:r>
      <w:r>
        <w:rPr>
          <w:sz w:val="24"/>
        </w:rPr>
        <w:t xml:space="preserve">.</w:t>
      </w:r>
    </w:p>
    <w:p>
      <w:pPr>
        <w:pStyle w:val="0"/>
      </w:pPr>
      <w:r>
        <w:rPr>
          <w:sz w:val="24"/>
        </w:rPr>
      </w:r>
    </w:p>
    <w:bookmarkStart w:id="629" w:name="P629"/>
    <w:bookmarkEnd w:id="629"/>
    <w:p>
      <w:pPr>
        <w:pStyle w:val="2"/>
        <w:outlineLvl w:val="1"/>
        <w:ind w:firstLine="540"/>
        <w:jc w:val="both"/>
      </w:pPr>
      <w:r>
        <w:rPr>
          <w:sz w:val="24"/>
        </w:rPr>
        <w:t xml:space="preserve">Статья 16. Государственная собственность на землю</w:t>
      </w:r>
    </w:p>
    <w:p>
      <w:pPr>
        <w:pStyle w:val="0"/>
      </w:pPr>
      <w:r>
        <w:rPr>
          <w:sz w:val="24"/>
        </w:rPr>
      </w:r>
    </w:p>
    <w:p>
      <w:pPr>
        <w:pStyle w:val="0"/>
        <w:ind w:firstLine="540"/>
        <w:jc w:val="both"/>
      </w:pPr>
      <w:r>
        <w:rPr>
          <w:sz w:val="24"/>
        </w:rPr>
        <w:t xml:space="preserve">1. Государственной собственностью являются земли, не находящиеся в собственности граждан, юридических лиц или муниципальных образований.</w:t>
      </w:r>
    </w:p>
    <w:p>
      <w:pPr>
        <w:pStyle w:val="0"/>
        <w:spacing w:before="240" w:lineRule="auto"/>
        <w:ind w:firstLine="540"/>
        <w:jc w:val="both"/>
      </w:pPr>
      <w:r>
        <w:rPr>
          <w:sz w:val="24"/>
        </w:rPr>
        <w:t xml:space="preserve">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w:t>
      </w:r>
      <w:r>
        <w:rPr>
          <w:sz w:val="24"/>
        </w:rPr>
        <w:t xml:space="preserve">Кодексом</w:t>
      </w:r>
      <w:r>
        <w:rPr>
          <w:sz w:val="24"/>
        </w:rPr>
        <w:t xml:space="preserve"> и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447"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17.04.2006 N 53-ФЗ)</w:t>
      </w:r>
    </w:p>
    <w:p>
      <w:pPr>
        <w:pStyle w:val="0"/>
      </w:pPr>
      <w:r>
        <w:rPr>
          <w:sz w:val="24"/>
        </w:rPr>
      </w:r>
    </w:p>
    <w:bookmarkStart w:id="635" w:name="P635"/>
    <w:bookmarkEnd w:id="635"/>
    <w:p>
      <w:pPr>
        <w:pStyle w:val="2"/>
        <w:outlineLvl w:val="1"/>
        <w:ind w:firstLine="540"/>
        <w:jc w:val="both"/>
      </w:pPr>
      <w:r>
        <w:rPr>
          <w:sz w:val="24"/>
        </w:rPr>
        <w:t xml:space="preserve">Статья 17. Собственность Российской Федерации (федеральная собственность) на землю</w:t>
      </w:r>
    </w:p>
    <w:p>
      <w:pPr>
        <w:pStyle w:val="0"/>
      </w:pPr>
      <w:r>
        <w:rPr>
          <w:sz w:val="24"/>
        </w:rPr>
      </w:r>
    </w:p>
    <w:p>
      <w:pPr>
        <w:pStyle w:val="0"/>
        <w:ind w:firstLine="540"/>
        <w:jc w:val="both"/>
      </w:pPr>
      <w:r>
        <w:rPr>
          <w:sz w:val="24"/>
        </w:rPr>
        <w:t xml:space="preserve">1. В федеральной собственности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право собственности Российской Федерации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Российской Федерацией по основаниям, предусмотренным гражданским </w:t>
      </w:r>
      <w:hyperlink w:history="0" r:id="rId448"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2. Утратил силу с 1 июля 2006 года. - Федеральный </w:t>
      </w:r>
      <w:hyperlink w:history="0" r:id="rId449"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pPr>
      <w:r>
        <w:rPr>
          <w:sz w:val="24"/>
        </w:rPr>
      </w:r>
    </w:p>
    <w:p>
      <w:pPr>
        <w:pStyle w:val="2"/>
        <w:outlineLvl w:val="1"/>
        <w:ind w:firstLine="540"/>
        <w:jc w:val="both"/>
      </w:pPr>
      <w:r>
        <w:rPr>
          <w:sz w:val="24"/>
        </w:rPr>
        <w:t xml:space="preserve">Статья 18. Собственность на землю субъектов Российской Федерации</w:t>
      </w:r>
    </w:p>
    <w:p>
      <w:pPr>
        <w:pStyle w:val="0"/>
      </w:pPr>
      <w:r>
        <w:rPr>
          <w:sz w:val="24"/>
        </w:rPr>
      </w:r>
    </w:p>
    <w:p>
      <w:pPr>
        <w:pStyle w:val="0"/>
        <w:ind w:firstLine="540"/>
        <w:jc w:val="both"/>
      </w:pPr>
      <w:r>
        <w:rPr>
          <w:sz w:val="24"/>
        </w:rPr>
        <w:t xml:space="preserve">1. В собственности субъектов Российской Федерации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право собственности субъектов Российской Федерации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субъектами Российской Федерации по основаниям, предусмотренным гражданским </w:t>
      </w:r>
      <w:hyperlink w:history="0" r:id="rId450"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18 (в ред. ФЗ от 08.12.2011 N 423-ФЗ) </w:t>
            </w:r>
            <w:hyperlink w:history="0" r:id="rId451"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к отношениям, связанным с безвозмездной передачей военного недвижимого имущества в собственность субъекта РФ,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которые безвозмездно переданы субъектам Российской Федерации из федеральной собственности.</w:t>
      </w:r>
    </w:p>
    <w:p>
      <w:pPr>
        <w:pStyle w:val="0"/>
        <w:jc w:val="both"/>
      </w:pPr>
      <w:r>
        <w:rPr>
          <w:sz w:val="24"/>
        </w:rPr>
        <w:t xml:space="preserve">(абзац введен Федеральным </w:t>
      </w:r>
      <w:hyperlink w:history="0" r:id="rId452"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423-ФЗ)</w:t>
      </w:r>
    </w:p>
    <w:p>
      <w:pPr>
        <w:pStyle w:val="0"/>
        <w:spacing w:before="240" w:lineRule="auto"/>
        <w:ind w:firstLine="540"/>
        <w:jc w:val="both"/>
      </w:pPr>
      <w:r>
        <w:rPr>
          <w:sz w:val="24"/>
        </w:rPr>
        <w:t xml:space="preserve">2. Утратил силу с 1 июля 2006 года. - Федеральный </w:t>
      </w:r>
      <w:hyperlink w:history="0" r:id="rId453"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pPr>
        <w:pStyle w:val="0"/>
        <w:jc w:val="both"/>
      </w:pPr>
      <w:r>
        <w:rPr>
          <w:sz w:val="24"/>
        </w:rPr>
        <w:t xml:space="preserve">(п. 3 введен Федеральным </w:t>
      </w:r>
      <w:hyperlink w:history="0" r:id="rId454"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 в ред. Федерального </w:t>
      </w:r>
      <w:hyperlink w:history="0" r:id="rId45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pPr>
      <w:r>
        <w:rPr>
          <w:sz w:val="24"/>
        </w:rPr>
      </w:r>
    </w:p>
    <w:p>
      <w:pPr>
        <w:pStyle w:val="2"/>
        <w:outlineLvl w:val="1"/>
        <w:ind w:firstLine="540"/>
        <w:jc w:val="both"/>
      </w:pPr>
      <w:r>
        <w:rPr>
          <w:sz w:val="24"/>
        </w:rPr>
        <w:t xml:space="preserve">Статья 19. Муниципальная собственность на землю</w:t>
      </w:r>
    </w:p>
    <w:p>
      <w:pPr>
        <w:pStyle w:val="0"/>
      </w:pPr>
      <w:r>
        <w:rPr>
          <w:sz w:val="24"/>
        </w:rPr>
      </w:r>
    </w:p>
    <w:p>
      <w:pPr>
        <w:pStyle w:val="0"/>
        <w:ind w:firstLine="540"/>
        <w:jc w:val="both"/>
      </w:pPr>
      <w:r>
        <w:rPr>
          <w:sz w:val="24"/>
        </w:rPr>
        <w:t xml:space="preserve">1. В муниципальной собственности находятся земельные участки:</w:t>
      </w:r>
    </w:p>
    <w:p>
      <w:pPr>
        <w:pStyle w:val="0"/>
        <w:spacing w:before="240" w:lineRule="auto"/>
        <w:ind w:firstLine="540"/>
        <w:jc w:val="both"/>
      </w:pPr>
      <w:r>
        <w:rPr>
          <w:sz w:val="24"/>
        </w:rPr>
        <w:t xml:space="preserve">которые признаны таковыми федеральными </w:t>
      </w:r>
      <w:r>
        <w:rPr>
          <w:sz w:val="24"/>
        </w:rPr>
        <w:t xml:space="preserve">законами</w:t>
      </w:r>
      <w:r>
        <w:rPr>
          <w:sz w:val="24"/>
        </w:rPr>
        <w:t xml:space="preserve"> и принятыми в соответствии с ними законами субъектов Российской Федерации;</w:t>
      </w:r>
    </w:p>
    <w:p>
      <w:pPr>
        <w:pStyle w:val="0"/>
        <w:spacing w:before="240" w:lineRule="auto"/>
        <w:ind w:firstLine="540"/>
        <w:jc w:val="both"/>
      </w:pPr>
      <w:r>
        <w:rPr>
          <w:sz w:val="24"/>
        </w:rPr>
        <w:t xml:space="preserve">право муниципальной собственности на которые возникло при разграничении государственной собственности на землю;</w:t>
      </w:r>
    </w:p>
    <w:p>
      <w:pPr>
        <w:pStyle w:val="0"/>
        <w:spacing w:before="240" w:lineRule="auto"/>
        <w:ind w:firstLine="540"/>
        <w:jc w:val="both"/>
      </w:pPr>
      <w:r>
        <w:rPr>
          <w:sz w:val="24"/>
        </w:rPr>
        <w:t xml:space="preserve">которые приобретены по основаниям, установленным гражданским </w:t>
      </w:r>
      <w:hyperlink w:history="0" r:id="rId456"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19 (в ред. ФЗ от 08.12.2011 N 423-ФЗ) </w:t>
            </w:r>
            <w:hyperlink w:history="0" r:id="rId457"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к отношениям, связанным с безвозмездной передачей военного недвижимого имущества в муниципальную собственность, возникшим после 08.12.2011.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которые безвозмездно переданы в муниципальную собственность из федеральной собственности.</w:t>
      </w:r>
    </w:p>
    <w:p>
      <w:pPr>
        <w:pStyle w:val="0"/>
        <w:jc w:val="both"/>
      </w:pPr>
      <w:r>
        <w:rPr>
          <w:sz w:val="24"/>
        </w:rPr>
        <w:t xml:space="preserve">(абзац введен Федеральным </w:t>
      </w:r>
      <w:hyperlink w:history="0" r:id="rId458" w:tooltip="Федеральный закон от 08.12.2011 N 423-ФЗ (ред. от 08.08.2024) &quot;О порядке безвозмездной передачи военного недвижимого имущества в собственность субъектов Российской Федерации, муниципальную собственность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423-ФЗ)</w:t>
      </w:r>
    </w:p>
    <w:p>
      <w:pPr>
        <w:pStyle w:val="0"/>
        <w:spacing w:before="240" w:lineRule="auto"/>
        <w:ind w:firstLine="540"/>
        <w:jc w:val="both"/>
      </w:pPr>
      <w:r>
        <w:rPr>
          <w:sz w:val="24"/>
        </w:rPr>
        <w:t xml:space="preserve">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муниципального округа, городского округа, 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pPr>
        <w:pStyle w:val="0"/>
        <w:jc w:val="both"/>
      </w:pPr>
      <w:r>
        <w:rPr>
          <w:sz w:val="24"/>
        </w:rPr>
        <w:t xml:space="preserve">(п. 1.1 введен Федеральным </w:t>
      </w:r>
      <w:hyperlink w:history="0" r:id="rId45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законом</w:t>
        </w:r>
      </w:hyperlink>
      <w:r>
        <w:rPr>
          <w:sz w:val="24"/>
        </w:rPr>
        <w:t xml:space="preserve"> от 22.07.2008 N 141-ФЗ; в ред. Федерального </w:t>
      </w:r>
      <w:hyperlink w:history="0" r:id="rId460"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Утратил силу с 1 июля 2006 года. - Федеральный </w:t>
      </w:r>
      <w:hyperlink w:history="0" r:id="rId461"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pPr>
        <w:pStyle w:val="0"/>
        <w:jc w:val="both"/>
      </w:pPr>
      <w:r>
        <w:rPr>
          <w:sz w:val="24"/>
        </w:rPr>
        <w:t xml:space="preserve">(в ред. Федерального </w:t>
      </w:r>
      <w:hyperlink w:history="0" r:id="rId46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Утратил силу с 1 июля 2006 года. - Федеральный </w:t>
      </w:r>
      <w:hyperlink w:history="0" r:id="rId463" w:tooltip="Федеральный закон от 17.04.2006 N 53-ФЗ (ред. от 03.07.2016) &quot;О внесении изменений в Земельный кодекс Российской Федерации, Федеральный закон &quot;О введении в действие Земельного кодекса Российской Федерации&quot;, Федеральный закон &quot;О государственной регистрации прав на недвижимое имущество и сделок с ним&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17.04.2006 N 53-ФЗ.</w:t>
      </w:r>
    </w:p>
    <w:p>
      <w:pPr>
        <w:pStyle w:val="0"/>
        <w:spacing w:before="240" w:lineRule="auto"/>
        <w:ind w:firstLine="540"/>
        <w:jc w:val="both"/>
      </w:pPr>
      <w:r>
        <w:rPr>
          <w:sz w:val="24"/>
        </w:rP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подпунктами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w:t>
      </w:r>
    </w:p>
    <w:p>
      <w:pPr>
        <w:pStyle w:val="0"/>
        <w:jc w:val="both"/>
      </w:pPr>
      <w:r>
        <w:rPr>
          <w:sz w:val="24"/>
        </w:rPr>
        <w:t xml:space="preserve">(в ред. Федерального </w:t>
      </w:r>
      <w:hyperlink w:history="0" r:id="rId46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подпунктами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w:t>
      </w:r>
    </w:p>
    <w:p>
      <w:pPr>
        <w:pStyle w:val="0"/>
        <w:jc w:val="both"/>
      </w:pPr>
      <w:r>
        <w:rPr>
          <w:sz w:val="24"/>
        </w:rPr>
        <w:t xml:space="preserve">(в ред. Федерального </w:t>
      </w:r>
      <w:hyperlink w:history="0" r:id="rId4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подпунктом 6 статьи 39.5</w:t>
        </w:r>
      </w:hyperlink>
      <w:r>
        <w:rPr>
          <w:sz w:val="24"/>
        </w:rP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w:t>
      </w:r>
      <w:r>
        <w:rPr>
          <w:sz w:val="24"/>
        </w:rPr>
        <w:t xml:space="preserve">Кодексом</w:t>
      </w:r>
      <w:r>
        <w:rPr>
          <w:sz w:val="24"/>
        </w:rPr>
        <w:t xml:space="preserve">, другими федеральными законами.</w:t>
      </w:r>
    </w:p>
    <w:p>
      <w:pPr>
        <w:pStyle w:val="0"/>
        <w:jc w:val="both"/>
      </w:pPr>
      <w:r>
        <w:rPr>
          <w:sz w:val="24"/>
        </w:rPr>
        <w:t xml:space="preserve">(в ред. Федерального </w:t>
      </w:r>
      <w:hyperlink w:history="0" r:id="rId46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jc w:val="both"/>
      </w:pPr>
      <w:r>
        <w:rPr>
          <w:sz w:val="24"/>
        </w:rPr>
        <w:t xml:space="preserve">(п. 5 введен Федеральным </w:t>
      </w:r>
      <w:hyperlink w:history="0" r:id="rId467" w:tooltip="Федеральный закон от 14.06.2011 N 138-ФЗ (ред. от 23.06.2014) &quot;О внесении изменений в статью 16 Федерального закона &quot;О содействии развитию жилищного строительства&quot; и Земельный кодекс Российской Федерации&quot; {КонсультантПлюс}">
        <w:r>
          <w:rPr>
            <w:sz w:val="24"/>
            <w:color w:val="0000ff"/>
          </w:rPr>
          <w:t xml:space="preserve">законом</w:t>
        </w:r>
      </w:hyperlink>
      <w:r>
        <w:rPr>
          <w:sz w:val="24"/>
        </w:rPr>
        <w:t xml:space="preserve"> от 14.06.2011 N 138-ФЗ)</w:t>
      </w:r>
    </w:p>
    <w:p>
      <w:pPr>
        <w:pStyle w:val="0"/>
      </w:pPr>
      <w:r>
        <w:rPr>
          <w:sz w:val="24"/>
        </w:rPr>
      </w:r>
    </w:p>
    <w:bookmarkStart w:id="681" w:name="P681"/>
    <w:bookmarkEnd w:id="681"/>
    <w:p>
      <w:pPr>
        <w:pStyle w:val="2"/>
        <w:outlineLvl w:val="0"/>
        <w:jc w:val="center"/>
      </w:pPr>
      <w:r>
        <w:rPr>
          <w:sz w:val="24"/>
        </w:rPr>
        <w:t xml:space="preserve">Глава IV. ОГРАНИЧЕННОЕ ПОЛЬЗОВАНИЕ ЧУЖИМИ ЗЕМЕЛЬНЫМИ</w:t>
      </w:r>
    </w:p>
    <w:p>
      <w:pPr>
        <w:pStyle w:val="2"/>
        <w:jc w:val="center"/>
      </w:pPr>
      <w:r>
        <w:rPr>
          <w:sz w:val="24"/>
        </w:rPr>
        <w:t xml:space="preserve">УЧАСТКАМИ (СЕРВИТУТ, ПУБЛИЧНЫЙ СЕРВИТУТ), АРЕНДА</w:t>
      </w:r>
    </w:p>
    <w:p>
      <w:pPr>
        <w:pStyle w:val="2"/>
        <w:jc w:val="center"/>
      </w:pPr>
      <w:r>
        <w:rPr>
          <w:sz w:val="24"/>
        </w:rPr>
        <w:t xml:space="preserve">ЗЕМЕЛЬНЫХ УЧАСТКОВ, БЕЗВОЗМЕЗДНОЕ ПОЛЬЗОВАНИЕ</w:t>
      </w:r>
    </w:p>
    <w:p>
      <w:pPr>
        <w:pStyle w:val="2"/>
        <w:jc w:val="center"/>
      </w:pPr>
      <w:r>
        <w:rPr>
          <w:sz w:val="24"/>
        </w:rPr>
        <w:t xml:space="preserve">ЗЕМЕЛЬНЫМИ УЧАСТКАМИ</w:t>
      </w:r>
    </w:p>
    <w:p>
      <w:pPr>
        <w:pStyle w:val="0"/>
        <w:jc w:val="center"/>
      </w:pPr>
      <w:r>
        <w:rPr>
          <w:sz w:val="24"/>
        </w:rPr>
        <w:t xml:space="preserve">(в ред. Федеральных законов от 23.06.2014 </w:t>
      </w:r>
      <w:hyperlink w:history="0" r:id="rId46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jc w:val="center"/>
      </w:pPr>
      <w:r>
        <w:rPr>
          <w:sz w:val="24"/>
        </w:rPr>
        <w:t xml:space="preserve">от 03.08.2018 </w:t>
      </w:r>
      <w:hyperlink w:history="0" r:id="rId46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p>
      <w:pPr>
        <w:pStyle w:val="0"/>
      </w:pPr>
      <w:r>
        <w:rPr>
          <w:sz w:val="24"/>
        </w:rPr>
      </w:r>
    </w:p>
    <w:p>
      <w:pPr>
        <w:pStyle w:val="2"/>
        <w:outlineLvl w:val="1"/>
        <w:ind w:firstLine="540"/>
        <w:jc w:val="both"/>
      </w:pPr>
      <w:r>
        <w:rPr>
          <w:sz w:val="24"/>
        </w:rPr>
        <w:t xml:space="preserve">Статьи 20 - 21. Утратили силу с 1 марта 2015 года. - Федеральный </w:t>
      </w:r>
      <w:hyperlink w:history="0" r:id="rId47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22. Аренда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22 ЗК РФ </w:t>
            </w:r>
            <w:hyperlink w:history="0" r:id="rId471" w:tooltip="Перечень позиций высших судов к ст. 22 ЗК РФ &quot;Аренда земельных участк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bookmarkStart w:id="693" w:name="P693"/>
    <w:bookmarkEnd w:id="693"/>
    <w:p>
      <w:pPr>
        <w:pStyle w:val="0"/>
        <w:ind w:firstLine="540"/>
        <w:jc w:val="both"/>
      </w:pPr>
      <w:r>
        <w:rPr>
          <w:sz w:val="24"/>
        </w:rPr>
        <w:t xml:space="preserve">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pPr>
        <w:pStyle w:val="0"/>
        <w:spacing w:before="240" w:lineRule="auto"/>
        <w:ind w:firstLine="540"/>
        <w:jc w:val="both"/>
      </w:pPr>
      <w:r>
        <w:rPr>
          <w:sz w:val="24"/>
        </w:rPr>
        <w:t xml:space="preserve">2. Земельные участки, за исключением указанных в </w:t>
      </w:r>
      <w:hyperlink w:history="0" w:anchor="P806"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 статьи 27</w:t>
        </w:r>
      </w:hyperlink>
      <w:r>
        <w:rPr>
          <w:sz w:val="24"/>
        </w:rPr>
        <w:t xml:space="preserve"> настоящего Кодекса, могут быть предоставлены в аренду в соответствии с гражданским </w:t>
      </w:r>
      <w:hyperlink w:history="0" r:id="rId472"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и настоящим Кодексом.</w:t>
      </w:r>
    </w:p>
    <w:p>
      <w:pPr>
        <w:pStyle w:val="0"/>
        <w:jc w:val="both"/>
      </w:pPr>
      <w:r>
        <w:rPr>
          <w:sz w:val="24"/>
        </w:rPr>
        <w:t xml:space="preserve">(в ред. Федерального </w:t>
      </w:r>
      <w:hyperlink w:history="0" r:id="rId47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3 - 3.2. Утратили силу с 1 марта 2015 года. - Федеральный </w:t>
      </w:r>
      <w:hyperlink w:history="0" r:id="rId47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4. Размер арендной платы определяется договором аренды.</w:t>
      </w:r>
    </w:p>
    <w:p>
      <w:pPr>
        <w:pStyle w:val="0"/>
        <w:jc w:val="both"/>
      </w:pPr>
      <w:r>
        <w:rPr>
          <w:sz w:val="24"/>
        </w:rPr>
        <w:t xml:space="preserve">(в ред. Федерального </w:t>
      </w:r>
      <w:hyperlink w:history="0" r:id="rId47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bookmarkStart w:id="699" w:name="P699"/>
    <w:bookmarkEnd w:id="699"/>
    <w:p>
      <w:pPr>
        <w:pStyle w:val="0"/>
        <w:spacing w:before="240" w:lineRule="auto"/>
        <w:ind w:firstLine="540"/>
        <w:jc w:val="both"/>
      </w:pPr>
      <w:r>
        <w:rPr>
          <w:sz w:val="24"/>
        </w:rPr>
        <w:t xml:space="preserve">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76"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77"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вправе передать свои права и обязанности по договору аренды земельного участка третьему лицу, в том числе отдать арендные права на земельный участок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w:history="0" r:id="rId478" w:tooltip="Постановление Пленума ВАС РФ от 24.03.2005 N 11 &quot;О некоторых вопросах, связанных с применением земельного законодательства&quot; {КонсультантПлюс}">
        <w:r>
          <w:rPr>
            <w:sz w:val="24"/>
            <w:color w:val="0000ff"/>
          </w:rPr>
          <w:t xml:space="preserve">уведомления</w:t>
        </w:r>
      </w:hyperlink>
      <w:r>
        <w:rPr>
          <w:sz w:val="24"/>
        </w:rPr>
        <w:t xml:space="preserve">,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pPr>
        <w:pStyle w:val="0"/>
        <w:jc w:val="both"/>
      </w:pPr>
      <w:r>
        <w:rPr>
          <w:sz w:val="24"/>
        </w:rPr>
        <w:t xml:space="preserve">(в ред. Федеральных законов от 22.07.2005 </w:t>
      </w:r>
      <w:hyperlink w:history="0" r:id="rId479"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rPr>
        <w:t xml:space="preserve">, от 23.06.2014 </w:t>
      </w:r>
      <w:hyperlink w:history="0" r:id="rId48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03.07.2018 </w:t>
      </w:r>
      <w:hyperlink w:history="0" r:id="rId48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 от 25.12.2018 </w:t>
      </w:r>
      <w:hyperlink w:history="0" r:id="rId482"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rPr>
        <w:t xml:space="preserve">, от 14.07.2022 </w:t>
      </w:r>
      <w:hyperlink w:history="0" r:id="rId483"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rPr>
        <w:t xml:space="preserve">, от 28.12.2024 </w:t>
      </w:r>
      <w:hyperlink w:history="0" r:id="rId484"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N 527-ФЗ</w:t>
        </w:r>
      </w:hyperlink>
      <w:r>
        <w:rPr>
          <w:sz w:val="24"/>
        </w:rPr>
        <w:t xml:space="preserve">)</w:t>
      </w:r>
    </w:p>
    <w:p>
      <w:pPr>
        <w:pStyle w:val="0"/>
        <w:spacing w:before="240" w:lineRule="auto"/>
        <w:ind w:firstLine="540"/>
        <w:jc w:val="both"/>
      </w:pPr>
      <w:r>
        <w:rPr>
          <w:sz w:val="24"/>
        </w:rPr>
        <w:t xml:space="preserve">5.1. Передача арендатором, являющимся лицом, с которым заключен </w:t>
      </w:r>
      <w:hyperlink w:history="0" r:id="rId48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договор</w:t>
        </w:r>
      </w:hyperlink>
      <w:r>
        <w:rPr>
          <w:sz w:val="24"/>
        </w:rPr>
        <w:t xml:space="preserve">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86" w:tooltip="Федеральный закон от 16.07.1998 N 102-ФЗ (ред. от 04.08.2026) &quot;Об ипотеке (залоге недвижимости)&quot; {КонсультантПлюс}">
        <w:r>
          <w:rPr>
            <w:sz w:val="24"/>
            <w:color w:val="0000ff"/>
          </w:rPr>
          <w:t xml:space="preserve">законом</w:t>
        </w:r>
      </w:hyperlink>
      <w:r>
        <w:rPr>
          <w:sz w:val="24"/>
        </w:rP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w:history="0" r:id="rId487" w:tooltip="Федеральный закон от 16.07.1998 N 102-ФЗ (ред. от 04.08.2026) &quot;Об ипотеке (залоге недвижимости)&quot; {КонсультантПлюс}">
        <w:r>
          <w:rPr>
            <w:sz w:val="24"/>
            <w:color w:val="0000ff"/>
          </w:rPr>
          <w:t xml:space="preserve">законом</w:t>
        </w:r>
      </w:hyperlink>
      <w:r>
        <w:rPr>
          <w:sz w:val="24"/>
        </w:rPr>
        <w:t xml:space="preserve"> от 16 июля 1998 года N 102-ФЗ "Об ипотеке (залоге недвижимости)"), не допускается.</w:t>
      </w:r>
    </w:p>
    <w:p>
      <w:pPr>
        <w:pStyle w:val="0"/>
        <w:jc w:val="both"/>
      </w:pPr>
      <w:r>
        <w:rPr>
          <w:sz w:val="24"/>
        </w:rPr>
        <w:t xml:space="preserve">(п. 5.1 введен Федеральным </w:t>
      </w:r>
      <w:hyperlink w:history="0" r:id="rId48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5.2. Арендатор земельного участка, являющийся резидентом особой экономической зоны, не вправе передавать свои права и обязанности по договору аренды земельного участка третьему лицу, в том числе вносить арендные права на земельный участок в качестве вклада в уставный капитал хозяйственного товарищества или общества либо паевого взноса в производственный кооператив, за исключением передачи арендных прав на земельный участок в залог.</w:t>
      </w:r>
    </w:p>
    <w:p>
      <w:pPr>
        <w:pStyle w:val="0"/>
        <w:jc w:val="both"/>
      </w:pPr>
      <w:r>
        <w:rPr>
          <w:sz w:val="24"/>
        </w:rPr>
        <w:t xml:space="preserve">(п. 5.2 введен Федеральным </w:t>
      </w:r>
      <w:hyperlink w:history="0" r:id="rId489"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законом</w:t>
        </w:r>
      </w:hyperlink>
      <w:r>
        <w:rPr>
          <w:sz w:val="24"/>
        </w:rPr>
        <w:t xml:space="preserve"> от 28.12.2024 N 527-ФЗ)</w:t>
      </w:r>
    </w:p>
    <w:p>
      <w:pPr>
        <w:pStyle w:val="0"/>
        <w:spacing w:before="240" w:lineRule="auto"/>
        <w:ind w:firstLine="540"/>
        <w:jc w:val="both"/>
      </w:pPr>
      <w:r>
        <w:rPr>
          <w:sz w:val="24"/>
        </w:rPr>
        <w:t xml:space="preserve">5.3. Передача арендатором, являющимся резидентом особой экономической зоны или управляющей компанией, в залог арендных прав на предоставленный ему земельный участок, находящийся в государственной или муниципальной собственности, обращение взыскания на переданное в залог право аренды такого земельного участка и реализация указанного права аренды осуществляются с учетом особенностей, предусмотренных </w:t>
      </w:r>
      <w:hyperlink w:history="0" r:id="rId490"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статьей 32</w:t>
        </w:r>
      </w:hyperlink>
      <w:r>
        <w:rPr>
          <w:sz w:val="24"/>
        </w:rPr>
        <w:t xml:space="preserve"> Федерального закона от 22 июля 2005 года N 116-ФЗ "Об особых экономических зонах в Российской Федерации".</w:t>
      </w:r>
    </w:p>
    <w:p>
      <w:pPr>
        <w:pStyle w:val="0"/>
        <w:jc w:val="both"/>
      </w:pPr>
      <w:r>
        <w:rPr>
          <w:sz w:val="24"/>
        </w:rPr>
        <w:t xml:space="preserve">(п. 5.3 введен Федеральным </w:t>
      </w:r>
      <w:hyperlink w:history="0" r:id="rId491" w:tooltip="Федеральный закон от 28.12.2024 N 527-ФЗ &quot;О внесении изменений в статью 32 Федерального закона &quot;Об особых экономических зонах в Российской Федерации&quot; и статью 22 Земельного кодекса Российской Федерации&quot; {КонсультантПлюс}">
        <w:r>
          <w:rPr>
            <w:sz w:val="24"/>
            <w:color w:val="0000ff"/>
          </w:rPr>
          <w:t xml:space="preserve">законом</w:t>
        </w:r>
      </w:hyperlink>
      <w:r>
        <w:rPr>
          <w:sz w:val="24"/>
        </w:rPr>
        <w:t xml:space="preserve"> от 28.12.2024 N 527-ФЗ)</w:t>
      </w:r>
    </w:p>
    <w:bookmarkStart w:id="707" w:name="P707"/>
    <w:bookmarkEnd w:id="707"/>
    <w:p>
      <w:pPr>
        <w:pStyle w:val="0"/>
        <w:spacing w:before="240" w:lineRule="auto"/>
        <w:ind w:firstLine="540"/>
        <w:jc w:val="both"/>
      </w:pPr>
      <w:r>
        <w:rPr>
          <w:sz w:val="24"/>
        </w:rPr>
        <w:t xml:space="preserve">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w:t>
      </w:r>
      <w:hyperlink w:history="0" r:id="rId492"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а также субъектов малого и среднего предпринимательства, арендующих земельные участки, включенные в перечни государственного имущества и муниципального имущества, предусмотренные </w:t>
      </w:r>
      <w:hyperlink w:history="0" r:id="rId493"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граждан или крестьянских (фермерских) хозяйств, которым предоставлены земельные участки из земель сельскохозяйственного назначения, находящиеся в государственной или муниципальной собственности, для осуществления крестьянским (фермерским) хозяйством его деятельности,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субарендаторов распространяются все права арендаторов земельных участков, предусмотренные настоящим Кодексом.</w:t>
      </w:r>
    </w:p>
    <w:p>
      <w:pPr>
        <w:pStyle w:val="0"/>
        <w:jc w:val="both"/>
      </w:pPr>
      <w:r>
        <w:rPr>
          <w:sz w:val="24"/>
        </w:rPr>
        <w:t xml:space="preserve">(в ред. Федеральных законов от 22.07.2005 </w:t>
      </w:r>
      <w:hyperlink w:history="0" r:id="rId494" w:tooltip="Федеральный закон от 22.07.2005 N 117-ФЗ (ред. от 23.06.2014) &quot;О внесении изменений в некоторые законодательные акты в связи с принятием Федерального закона &quot;Об особых экономических зонах в Российской Федерации&quot; {КонсультантПлюс}">
        <w:r>
          <w:rPr>
            <w:sz w:val="24"/>
            <w:color w:val="0000ff"/>
          </w:rPr>
          <w:t xml:space="preserve">N 117-ФЗ</w:t>
        </w:r>
      </w:hyperlink>
      <w:r>
        <w:rPr>
          <w:sz w:val="24"/>
        </w:rPr>
        <w:t xml:space="preserve">, от 23.06.2014 </w:t>
      </w:r>
      <w:hyperlink w:history="0" r:id="rId49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03.07.2018 </w:t>
      </w:r>
      <w:hyperlink w:history="0" r:id="rId496"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 от 25.12.2018 </w:t>
      </w:r>
      <w:hyperlink w:history="0" r:id="rId497"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N 485-ФЗ</w:t>
        </w:r>
      </w:hyperlink>
      <w:r>
        <w:rPr>
          <w:sz w:val="24"/>
        </w:rPr>
        <w:t xml:space="preserve">, от 14.07.2022 </w:t>
      </w:r>
      <w:hyperlink w:history="0" r:id="rId498" w:tooltip="Федеральный закон от 14.07.2022 N 316-ФЗ &quot;О внесении изменений в отдельные законодательные акты Российской Федерации&quot; {КонсультантПлюс}">
        <w:r>
          <w:rPr>
            <w:sz w:val="24"/>
            <w:color w:val="0000ff"/>
          </w:rPr>
          <w:t xml:space="preserve">N 316-ФЗ</w:t>
        </w:r>
      </w:hyperlink>
      <w:r>
        <w:rPr>
          <w:sz w:val="24"/>
        </w:rPr>
        <w:t xml:space="preserve">)</w:t>
      </w:r>
    </w:p>
    <w:p>
      <w:pPr>
        <w:pStyle w:val="0"/>
        <w:spacing w:before="240" w:lineRule="auto"/>
        <w:ind w:firstLine="540"/>
        <w:jc w:val="both"/>
      </w:pPr>
      <w:r>
        <w:rPr>
          <w:sz w:val="24"/>
        </w:rPr>
        <w:t xml:space="preserve">7 - 8. Утратили силу с 1 марта 2015 года. - Федеральный </w:t>
      </w:r>
      <w:hyperlink w:history="0" r:id="rId49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w:history="0" r:id="rId500"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w:t>
      </w:r>
      <w:r>
        <w:rPr>
          <w:sz w:val="24"/>
        </w:rPr>
        <w:t xml:space="preserve">законами</w:t>
      </w:r>
      <w:r>
        <w:rPr>
          <w:sz w:val="24"/>
        </w:rPr>
        <w:t xml:space="preserve">,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history="0" w:anchor="P699" w:tooltip="5. Арендатор земельного участка, за исключением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ального значения Севастополя и свободной экономической зоне на террито...">
        <w:r>
          <w:rPr>
            <w:sz w:val="24"/>
            <w:color w:val="0000ff"/>
          </w:rPr>
          <w:t xml:space="preserve">пунктах 5</w:t>
        </w:r>
      </w:hyperlink>
      <w:r>
        <w:rPr>
          <w:sz w:val="24"/>
        </w:rPr>
        <w:t xml:space="preserve"> и </w:t>
      </w:r>
      <w:hyperlink w:history="0" w:anchor="P707" w:tooltip="6. Арендатор земельного участка, за исключением резидентов особых экономических зон - арендаторов земельных участков, участников свободной экономической зоны на территориях Республики Крым и города федерального значения Севастополя, которым земельные участки предоставлены в аренду без проведения торгов для реализации договоров об условиях деятельности в свободной экономической зоне, заключенных в соответствии с Федеральным законом от 29 ноября 2014 года N 377-ФЗ &quot;О развитии Республики Крым и города федер...">
        <w:r>
          <w:rPr>
            <w:sz w:val="24"/>
            <w:color w:val="0000ff"/>
          </w:rPr>
          <w:t xml:space="preserve">6</w:t>
        </w:r>
      </w:hyperlink>
      <w:r>
        <w:rPr>
          <w:sz w:val="24"/>
        </w:rPr>
        <w:t xml:space="preserve"> настоящей статьи, без согласия арендодателя при условии его </w:t>
      </w:r>
      <w:hyperlink w:history="0" r:id="rId501" w:tooltip="Постановление Пленума ВАС РФ от 24.03.2005 N 11 &quot;О некоторых вопросах, связанных с применением земельного законодательства&quot; {КонсультантПлюс}">
        <w:r>
          <w:rPr>
            <w:sz w:val="24"/>
            <w:color w:val="0000ff"/>
          </w:rPr>
          <w:t xml:space="preserve">уведомления</w:t>
        </w:r>
      </w:hyperlink>
      <w:r>
        <w:rPr>
          <w:sz w:val="24"/>
        </w:rPr>
        <w:t xml:space="preserve">.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pPr>
        <w:pStyle w:val="0"/>
        <w:jc w:val="both"/>
      </w:pPr>
      <w:r>
        <w:rPr>
          <w:sz w:val="24"/>
        </w:rPr>
        <w:t xml:space="preserve">(в ред. Федеральных законов от 24.07.2007 </w:t>
      </w:r>
      <w:hyperlink w:history="0" r:id="rId502"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rPr>
        <w:t xml:space="preserve">, от 12.12.2011 </w:t>
      </w:r>
      <w:hyperlink w:history="0" r:id="rId503" w:tooltip="Федеральный закон от 12.12.2011 N 427-ФЗ (ред. от 29.07.2017) &quot;О внесении изменений в статьи 2 и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4"/>
            <w:color w:val="0000ff"/>
          </w:rPr>
          <w:t xml:space="preserve">N 427-ФЗ</w:t>
        </w:r>
      </w:hyperlink>
      <w:r>
        <w:rPr>
          <w:sz w:val="24"/>
        </w:rPr>
        <w:t xml:space="preserve">, от 23.06.2014 </w:t>
      </w:r>
      <w:hyperlink w:history="0" r:id="rId50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9.1 - 9.2. Утратили силу. - Федеральный </w:t>
      </w:r>
      <w:hyperlink w:history="0" r:id="rId50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9.3. Арендатор земельного участка, которому такой земельный участок предоставлен в связи с предоставлением ему в аренду расположенных на таком земельном участке и находящихся в государственной или муниципальной собственности здания, сооружения, вправе с согласия арендодателя передавать свои права и обязанности по договору аренды такого земельного участка третьему лицу только в случае, если они передаются указанному третьему лицу в связи с передачей прав и обязанностей по договору аренды таких здания, сооружения. Указанный арендатор не имеет права передавать право аренды земельного участка в залог и вносить его в качестве вклада в уставный капитал хозяйственного товарищества или общества либо паевого взноса в производственный кооператив.</w:t>
      </w:r>
    </w:p>
    <w:p>
      <w:pPr>
        <w:pStyle w:val="0"/>
        <w:jc w:val="both"/>
      </w:pPr>
      <w:r>
        <w:rPr>
          <w:sz w:val="24"/>
        </w:rPr>
        <w:t xml:space="preserve">(п. 9.3 введен Федеральным </w:t>
      </w:r>
      <w:hyperlink w:history="0" r:id="rId506"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pPr>
        <w:pStyle w:val="0"/>
        <w:spacing w:before="240" w:lineRule="auto"/>
        <w:ind w:firstLine="540"/>
        <w:jc w:val="both"/>
      </w:pPr>
      <w:r>
        <w:rPr>
          <w:sz w:val="24"/>
        </w:rPr>
        <w:t xml:space="preserve">11. Изъятые из оборота земельные участки не могут быть переданы в аренду, за исключением случаев, установленных федеральными законами.</w:t>
      </w:r>
    </w:p>
    <w:p>
      <w:pPr>
        <w:pStyle w:val="0"/>
        <w:spacing w:before="240" w:lineRule="auto"/>
        <w:ind w:firstLine="540"/>
        <w:jc w:val="both"/>
      </w:pPr>
      <w:r>
        <w:rPr>
          <w:sz w:val="24"/>
        </w:rPr>
        <w:t xml:space="preserve">12. </w:t>
      </w:r>
      <w:r>
        <w:rPr>
          <w:sz w:val="24"/>
        </w:rPr>
        <w:t xml:space="preserve">Размер</w:t>
      </w:r>
      <w:r>
        <w:rPr>
          <w:sz w:val="24"/>
        </w:rPr>
        <w:t xml:space="preserve"> арендной платы является существенным условием договора аренды земельного участка.</w:t>
      </w:r>
    </w:p>
    <w:p>
      <w:pPr>
        <w:pStyle w:val="0"/>
        <w:jc w:val="both"/>
      </w:pPr>
      <w:r>
        <w:rPr>
          <w:sz w:val="24"/>
        </w:rPr>
        <w:t xml:space="preserve">(п. 12 введен Федеральным </w:t>
      </w:r>
      <w:hyperlink w:history="0" r:id="rId5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Публичные сервитуты, установленные до 01.09.2018, сохраняются. Правообладатели таких земельных участков вправе использовать меры защиты, предусмотренные ЗК РФ (в ред. ФЗ от 03.08.2018 </w:t>
            </w:r>
            <w:hyperlink w:history="0" r:id="rId50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24" w:name="P724"/>
    <w:bookmarkEnd w:id="724"/>
    <w:p>
      <w:pPr>
        <w:pStyle w:val="2"/>
        <w:spacing w:before="300" w:lineRule="auto"/>
        <w:outlineLvl w:val="1"/>
        <w:ind w:firstLine="540"/>
        <w:jc w:val="both"/>
      </w:pPr>
      <w:r>
        <w:rPr>
          <w:sz w:val="24"/>
        </w:rPr>
        <w:t xml:space="preserve">Статья 23. Право ограниченного пользования чужим земельным участком (сервитут, публичный сервитут)</w:t>
      </w:r>
    </w:p>
    <w:p>
      <w:pPr>
        <w:pStyle w:val="0"/>
        <w:ind w:firstLine="540"/>
        <w:jc w:val="both"/>
      </w:pPr>
      <w:r>
        <w:rPr>
          <w:sz w:val="24"/>
        </w:rPr>
      </w:r>
    </w:p>
    <w:p>
      <w:pPr>
        <w:pStyle w:val="0"/>
        <w:ind w:firstLine="540"/>
        <w:jc w:val="both"/>
      </w:pPr>
      <w:r>
        <w:rPr>
          <w:sz w:val="24"/>
        </w:rPr>
        <w:t xml:space="preserve">(в ред. Федерального </w:t>
      </w:r>
      <w:hyperlink w:history="0" r:id="rId50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Сервитут устанавливается в соответствии с гражданским </w:t>
      </w:r>
      <w:hyperlink w:history="0" r:id="rId510"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а в отношении земельного участка, находящегося в государственной или муниципальной собственности, с учетом особенностей, предусмотренных </w:t>
      </w:r>
      <w:hyperlink w:history="0" w:anchor="P1955" w:tooltip="Глава V.3. УСТАНОВЛЕНИЕ СЕРВИТУТА В ОТНОШЕНИИ">
        <w:r>
          <w:rPr>
            <w:sz w:val="24"/>
            <w:color w:val="0000ff"/>
          </w:rPr>
          <w:t xml:space="preserve">главой V.3</w:t>
        </w:r>
      </w:hyperlink>
      <w:r>
        <w:rPr>
          <w:sz w:val="24"/>
        </w:rPr>
        <w:t xml:space="preserve"> настоящего Кодекса.</w:t>
      </w:r>
    </w:p>
    <w:p>
      <w:pPr>
        <w:pStyle w:val="0"/>
        <w:spacing w:before="240" w:lineRule="auto"/>
        <w:ind w:firstLine="540"/>
        <w:jc w:val="both"/>
      </w:pPr>
      <w:r>
        <w:rPr>
          <w:sz w:val="24"/>
        </w:rPr>
        <w:t xml:space="preserve">2. Сервитут может быть установлен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 а также нужд местного населения без изъятия земельных участков (публичный сервитут).</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особенности установления публичных сервитутов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511"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устанавливаются</w:t>
              </w:r>
            </w:hyperlink>
            <w:r>
              <w:rPr>
                <w:sz w:val="24"/>
                <w:color w:val="392c69"/>
              </w:rPr>
              <w:t xml:space="preserve"> ФЗ от 31.07.2020 </w:t>
            </w:r>
            <w:hyperlink w:history="0" r:id="rId512"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N 254-ФЗ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Публичный сервитут устанавливается в соответствии с настоящим Кодексом. К правоотношениям, возникающим в связи с установлением, осуществлением и прекращением действия публичного сервитута, положения Гражданского </w:t>
      </w:r>
      <w:hyperlink w:history="0" r:id="rId513" w:tooltip="&quot;Гражданский кодекс Российской Федерации (часть первая)&quot; от 30.11.1994 N 51-ФЗ (ред. от 10.06.2026) {КонсультантПлюс}">
        <w:r>
          <w:rPr>
            <w:sz w:val="24"/>
            <w:color w:val="0000ff"/>
          </w:rPr>
          <w:t xml:space="preserve">кодекса</w:t>
        </w:r>
      </w:hyperlink>
      <w:r>
        <w:rPr>
          <w:sz w:val="24"/>
        </w:rPr>
        <w:t xml:space="preserve"> Российской Федерации о сервитуте и положения </w:t>
      </w:r>
      <w:hyperlink w:history="0" w:anchor="P1955" w:tooltip="Глава V.3. УСТАНОВЛЕНИЕ СЕРВИТУТА В ОТНОШЕНИИ">
        <w:r>
          <w:rPr>
            <w:sz w:val="24"/>
            <w:color w:val="0000ff"/>
          </w:rPr>
          <w:t xml:space="preserve">главы V.3</w:t>
        </w:r>
      </w:hyperlink>
      <w:r>
        <w:rPr>
          <w:sz w:val="24"/>
        </w:rPr>
        <w:t xml:space="preserve"> настоящего Кодекса не применяются.</w:t>
      </w:r>
    </w:p>
    <w:bookmarkStart w:id="733" w:name="P733"/>
    <w:bookmarkEnd w:id="733"/>
    <w:p>
      <w:pPr>
        <w:pStyle w:val="0"/>
        <w:spacing w:before="240" w:lineRule="auto"/>
        <w:ind w:firstLine="540"/>
        <w:jc w:val="both"/>
      </w:pPr>
      <w:r>
        <w:rPr>
          <w:sz w:val="24"/>
        </w:rPr>
        <w:t xml:space="preserve">4. Публичный сервитут может устанавливаться для:</w:t>
      </w:r>
    </w:p>
    <w:p>
      <w:pPr>
        <w:pStyle w:val="0"/>
        <w:spacing w:before="240" w:lineRule="auto"/>
        <w:ind w:firstLine="540"/>
        <w:jc w:val="both"/>
      </w:pPr>
      <w:r>
        <w:rPr>
          <w:sz w:val="24"/>
        </w:rPr>
        <w:t xml:space="preserve">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4"/>
        </w:rPr>
        <w:t xml:space="preserve">(в ред. Федерального </w:t>
      </w:r>
      <w:hyperlink w:history="0" r:id="rId514"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03.04.2023 N 96-ФЗ)</w:t>
      </w:r>
    </w:p>
    <w:p>
      <w:pPr>
        <w:pStyle w:val="0"/>
        <w:spacing w:before="240" w:lineRule="auto"/>
        <w:ind w:firstLine="540"/>
        <w:jc w:val="both"/>
      </w:pPr>
      <w:r>
        <w:rPr>
          <w:sz w:val="24"/>
        </w:rPr>
        <w:t xml:space="preserve">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обеспечения доступа к ним;</w:t>
      </w:r>
    </w:p>
    <w:p>
      <w:pPr>
        <w:pStyle w:val="0"/>
        <w:jc w:val="both"/>
      </w:pPr>
      <w:r>
        <w:rPr>
          <w:sz w:val="24"/>
        </w:rPr>
        <w:t xml:space="preserve">(в ред. Федеральных законов от 04.08.2023 </w:t>
      </w:r>
      <w:hyperlink w:history="0" r:id="rId515"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491-ФЗ</w:t>
        </w:r>
      </w:hyperlink>
      <w:r>
        <w:rPr>
          <w:sz w:val="24"/>
        </w:rPr>
        <w:t xml:space="preserve">, от 26.12.2024 </w:t>
      </w:r>
      <w:hyperlink w:history="0" r:id="rId516"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rPr>
        <w:t xml:space="preserve">)</w:t>
      </w:r>
    </w:p>
    <w:p>
      <w:pPr>
        <w:pStyle w:val="0"/>
        <w:spacing w:before="240" w:lineRule="auto"/>
        <w:ind w:firstLine="540"/>
        <w:jc w:val="both"/>
      </w:pPr>
      <w:r>
        <w:rPr>
          <w:sz w:val="24"/>
        </w:rPr>
        <w:t xml:space="preserve">3) проведения дренажных и мелиоративных мероприятий на земельном участке;</w:t>
      </w:r>
    </w:p>
    <w:p>
      <w:pPr>
        <w:pStyle w:val="0"/>
        <w:jc w:val="both"/>
      </w:pPr>
      <w:r>
        <w:rPr>
          <w:sz w:val="24"/>
        </w:rPr>
        <w:t xml:space="preserve">(в ред. Федеральных законов от 27.12.2019 </w:t>
      </w:r>
      <w:hyperlink w:history="0" r:id="rId517"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23.07.2025 </w:t>
      </w:r>
      <w:hyperlink w:history="0" r:id="rId518" w:tooltip="Федеральный закон от 23.07.2025 N 242-ФЗ &quot;О внесении изменений в отдельные законодательные акты Российской Федерации&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4) забора (изъятия) водных ресурсов из водных объектов и водопоя;</w:t>
      </w:r>
    </w:p>
    <w:p>
      <w:pPr>
        <w:pStyle w:val="0"/>
        <w:spacing w:before="240" w:lineRule="auto"/>
        <w:ind w:firstLine="540"/>
        <w:jc w:val="both"/>
      </w:pPr>
      <w:r>
        <w:rPr>
          <w:sz w:val="24"/>
        </w:rPr>
        <w:t xml:space="preserve">5) прогона сельскохозяйственных животных через земельный участок;</w:t>
      </w:r>
    </w:p>
    <w:p>
      <w:pPr>
        <w:pStyle w:val="0"/>
        <w:spacing w:before="240" w:lineRule="auto"/>
        <w:ind w:firstLine="540"/>
        <w:jc w:val="both"/>
      </w:pPr>
      <w:r>
        <w:rPr>
          <w:sz w:val="24"/>
        </w:rPr>
        <w:t xml:space="preserve">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pPr>
        <w:pStyle w:val="0"/>
        <w:spacing w:before="240" w:lineRule="auto"/>
        <w:ind w:firstLine="540"/>
        <w:jc w:val="both"/>
      </w:pPr>
      <w:r>
        <w:rPr>
          <w:sz w:val="24"/>
        </w:rPr>
        <w:t xml:space="preserve">7) использования земельного участка в целях охоты, рыболовства, аквакультуры (рыбоводства);</w:t>
      </w:r>
    </w:p>
    <w:p>
      <w:pPr>
        <w:pStyle w:val="0"/>
        <w:spacing w:before="240" w:lineRule="auto"/>
        <w:ind w:firstLine="540"/>
        <w:jc w:val="both"/>
      </w:pPr>
      <w:r>
        <w:rPr>
          <w:sz w:val="24"/>
        </w:rPr>
        <w:t xml:space="preserve">8) использования земельного участка в целях,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5. Публичный сервитут может быть установлен в отношении одного или нескольких земельных участков и (или) земель.</w:t>
      </w:r>
    </w:p>
    <w:p>
      <w:pPr>
        <w:pStyle w:val="0"/>
        <w:spacing w:before="240" w:lineRule="auto"/>
        <w:ind w:firstLine="540"/>
        <w:jc w:val="both"/>
      </w:pPr>
      <w:r>
        <w:rPr>
          <w:sz w:val="24"/>
        </w:rPr>
        <w:t xml:space="preserve">Обременение земельного участка сервитутом, публичным сервитутом не лишает правообладателя такого земельного участка прав владения, пользования и (или) распоряжения таким земельным участком.</w:t>
      </w:r>
    </w:p>
    <w:p>
      <w:pPr>
        <w:pStyle w:val="0"/>
        <w:spacing w:before="240" w:lineRule="auto"/>
        <w:ind w:firstLine="540"/>
        <w:jc w:val="both"/>
      </w:pPr>
      <w:r>
        <w:rPr>
          <w:sz w:val="24"/>
        </w:rPr>
        <w:t xml:space="preserve">6. Переход прав на земельный участок, обремененный публичным сервитутом, предоставление обремененного публичным сервитутом земельного участка, находящегося в государственной или муниципальной собственности, гражданам или юридическим лицам не являются основанием для прекращения публичного сервитута и (или) изменения условий его осуществления.</w:t>
      </w:r>
    </w:p>
    <w:bookmarkStart w:id="748" w:name="P748"/>
    <w:bookmarkEnd w:id="748"/>
    <w:p>
      <w:pPr>
        <w:pStyle w:val="0"/>
        <w:spacing w:before="240" w:lineRule="auto"/>
        <w:ind w:firstLine="540"/>
        <w:jc w:val="both"/>
      </w:pPr>
      <w:r>
        <w:rPr>
          <w:sz w:val="24"/>
        </w:rPr>
        <w:t xml:space="preserve">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w:t>
      </w:r>
      <w:hyperlink w:history="0" w:anchor="P1969" w:tooltip="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
        <w:r>
          <w:rPr>
            <w:sz w:val="24"/>
            <w:color w:val="0000ff"/>
          </w:rPr>
          <w:t xml:space="preserve">пунктом 4 статьи 39.24</w:t>
        </w:r>
      </w:hyperlink>
      <w:r>
        <w:rPr>
          <w:sz w:val="24"/>
        </w:rPr>
        <w:t xml:space="preserve"> настоящего Кодекса.</w:t>
      </w:r>
    </w:p>
    <w:p>
      <w:pPr>
        <w:pStyle w:val="0"/>
        <w:spacing w:before="240" w:lineRule="auto"/>
        <w:ind w:firstLine="540"/>
        <w:jc w:val="both"/>
      </w:pPr>
      <w:r>
        <w:rPr>
          <w:sz w:val="24"/>
        </w:rPr>
        <w:t xml:space="preserve">Срок публичного сервитута определяется решением о его установлении.</w:t>
      </w:r>
    </w:p>
    <w:p>
      <w:pPr>
        <w:pStyle w:val="0"/>
        <w:spacing w:before="240" w:lineRule="auto"/>
        <w:ind w:firstLine="540"/>
        <w:jc w:val="both"/>
      </w:pPr>
      <w:r>
        <w:rPr>
          <w:sz w:val="24"/>
        </w:rPr>
        <w:t xml:space="preserve">Срок сервитута, срок публичного сервитута в отношении земельного участка, расположенного в границах земель, зарезервированных для государственных или муниципальных нужд, не может превышать срок резервирования таких земель.</w:t>
      </w:r>
    </w:p>
    <w:bookmarkStart w:id="751" w:name="P751"/>
    <w:bookmarkEnd w:id="751"/>
    <w:p>
      <w:pPr>
        <w:pStyle w:val="0"/>
        <w:spacing w:before="240" w:lineRule="auto"/>
        <w:ind w:firstLine="540"/>
        <w:jc w:val="both"/>
      </w:pPr>
      <w:r>
        <w:rPr>
          <w:sz w:val="24"/>
        </w:rPr>
        <w:t xml:space="preserve">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w:t>
      </w:r>
    </w:p>
    <w:bookmarkStart w:id="752" w:name="P752"/>
    <w:bookmarkEnd w:id="752"/>
    <w:p>
      <w:pPr>
        <w:pStyle w:val="0"/>
        <w:spacing w:before="240" w:lineRule="auto"/>
        <w:ind w:firstLine="540"/>
        <w:jc w:val="both"/>
      </w:pPr>
      <w:r>
        <w:rPr>
          <w:sz w:val="24"/>
        </w:rPr>
        <w:t xml:space="preserve">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w:t>
      </w:r>
    </w:p>
    <w:p>
      <w:pPr>
        <w:pStyle w:val="0"/>
        <w:spacing w:before="240" w:lineRule="auto"/>
        <w:ind w:firstLine="540"/>
        <w:jc w:val="both"/>
      </w:pPr>
      <w:r>
        <w:rPr>
          <w:sz w:val="24"/>
        </w:rPr>
        <w:t xml:space="preserve">10. В случае, если размещение объекта, указанного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подпункте 1 статьи 39.37</w:t>
        </w:r>
      </w:hyperlink>
      <w:r>
        <w:rPr>
          <w:sz w:val="24"/>
        </w:rPr>
        <w:t xml:space="preserve"> настоящего Кодекса, на земельном участке приведет к невозможности использовать земельный участок в соответствии с его разрешенным использованием или существенным затруднениям в его использовании в течение срока, превышающего срок, предусмотренный </w:t>
      </w:r>
      <w:hyperlink w:history="0" w:anchor="P2541" w:tooltip="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
        <w:r>
          <w:rPr>
            <w:sz w:val="24"/>
            <w:color w:val="0000ff"/>
          </w:rPr>
          <w:t xml:space="preserve">подпунктом 4 пункта 1 статьи 39.44</w:t>
        </w:r>
      </w:hyperlink>
      <w:r>
        <w:rPr>
          <w:sz w:val="24"/>
        </w:rPr>
        <w:t xml:space="preserve"> настоящего Кодекса, размещение указанного сооружения на земельном участке, принадлежащем гражданину или юридическому лицу, на условиях публичного сервитута не осуществляется. В данном случае размещение указанного сооружения может быть осуществлено после изъятия земельного участка для государственных или муниципальных нужд при соблюдении условий, предусмотренных </w:t>
      </w:r>
      <w:hyperlink w:history="0" w:anchor="P2848" w:tooltip="Статья 49. Основания изъятия земельных участков для государственных или муниципальных нужд">
        <w:r>
          <w:rPr>
            <w:sz w:val="24"/>
            <w:color w:val="0000ff"/>
          </w:rPr>
          <w:t xml:space="preserve">статьями 49</w:t>
        </w:r>
      </w:hyperlink>
      <w:r>
        <w:rPr>
          <w:sz w:val="24"/>
        </w:rPr>
        <w:t xml:space="preserve"> и </w:t>
      </w:r>
      <w:hyperlink w:history="0" w:anchor="P3021" w:tooltip="Статья 56.3. Условия изъятия земельных участков для государственных или муниципальных нужд">
        <w:r>
          <w:rPr>
            <w:sz w:val="24"/>
            <w:color w:val="0000ff"/>
          </w:rPr>
          <w:t xml:space="preserve">56.3</w:t>
        </w:r>
      </w:hyperlink>
      <w:r>
        <w:rPr>
          <w:sz w:val="24"/>
        </w:rPr>
        <w:t xml:space="preserve"> настоящего Кодекса.</w:t>
      </w:r>
    </w:p>
    <w:p>
      <w:pPr>
        <w:pStyle w:val="0"/>
        <w:spacing w:before="240" w:lineRule="auto"/>
        <w:ind w:firstLine="540"/>
        <w:jc w:val="both"/>
      </w:pPr>
      <w:r>
        <w:rPr>
          <w:sz w:val="24"/>
        </w:rPr>
        <w:t xml:space="preserve">11. Деятельность, для обеспечения которой устанавливаются сервитут, публичный сервитут, может осуществляться на земельном участке независимо от его целевого назначения и разрешенного использования, за исключением случаев, если осуществление данной деятельности не допускается в границах определенных зон, земель и территорий в соответствии с их режимом.</w:t>
      </w:r>
    </w:p>
    <w:p>
      <w:pPr>
        <w:pStyle w:val="0"/>
        <w:spacing w:before="240" w:lineRule="auto"/>
        <w:ind w:firstLine="540"/>
        <w:jc w:val="both"/>
      </w:pPr>
      <w:r>
        <w:rPr>
          <w:sz w:val="24"/>
        </w:rPr>
        <w:t xml:space="preserve">12. Правообладатель земельного участка, обремененного сервитутом, вправе требовать соразмерную плату от лиц, в интересах которых установлен сервитут, если </w:t>
      </w:r>
      <w:hyperlink w:history="0" r:id="rId51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иное</w:t>
        </w:r>
      </w:hyperlink>
      <w:r>
        <w:rPr>
          <w:sz w:val="24"/>
        </w:rPr>
        <w:t xml:space="preserve"> не предусмотрено настоящим Кодексом или федеральным законом.</w:t>
      </w:r>
    </w:p>
    <w:p>
      <w:pPr>
        <w:pStyle w:val="0"/>
        <w:spacing w:before="240" w:lineRule="auto"/>
        <w:ind w:firstLine="540"/>
        <w:jc w:val="both"/>
      </w:pPr>
      <w:r>
        <w:rPr>
          <w:sz w:val="24"/>
        </w:rPr>
        <w:t xml:space="preserve">13. В случае, когда установление публичного сервитута приводит к существенным затруднениям в использовании земельного участка, его правообладатель вправе требовать от органа государственной власти или органа местного самоуправления, установивших публичный сервитут, соразмерную </w:t>
      </w:r>
      <w:hyperlink w:history="0" r:id="rId520" w:tooltip="Приказ Росреестра от 28.05.2026 N П/0269/26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4"/>
            <w:color w:val="0000ff"/>
          </w:rPr>
          <w:t xml:space="preserve">плату</w:t>
        </w:r>
      </w:hyperlink>
      <w:r>
        <w:rPr>
          <w:sz w:val="24"/>
        </w:rPr>
        <w:t xml:space="preserve">, если иное не предусмотрено настоящим </w:t>
      </w:r>
      <w:hyperlink w:history="0" w:anchor="P2573" w:tooltip="6. Безвозмездным является публичный сервитут, установленный:">
        <w:r>
          <w:rPr>
            <w:sz w:val="24"/>
            <w:color w:val="0000ff"/>
          </w:rPr>
          <w:t xml:space="preserve">Кодексом</w:t>
        </w:r>
      </w:hyperlink>
      <w:r>
        <w:rPr>
          <w:sz w:val="24"/>
        </w:rPr>
        <w:t xml:space="preserve">.</w:t>
      </w:r>
    </w:p>
    <w:p>
      <w:pPr>
        <w:pStyle w:val="0"/>
        <w:spacing w:before="240" w:lineRule="auto"/>
        <w:ind w:firstLine="540"/>
        <w:jc w:val="both"/>
      </w:pPr>
      <w:r>
        <w:rPr>
          <w:sz w:val="24"/>
        </w:rPr>
        <w:t xml:space="preserve">14.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pPr>
        <w:pStyle w:val="0"/>
        <w:spacing w:before="240" w:lineRule="auto"/>
        <w:ind w:firstLine="540"/>
        <w:jc w:val="both"/>
      </w:pPr>
      <w:r>
        <w:rPr>
          <w:sz w:val="24"/>
        </w:rPr>
        <w:t xml:space="preserve">15. Отсутствие в Едином государственном реестре недвижимости сведений о зарегистрированных правах на обременяемые публичным сервитутом земельные участки и (или) о координатах характерных точек границ таких земельных участков, наличие споров о правах на такие земельные участки не являются препятствием для установления публичного сервитута.</w:t>
      </w:r>
    </w:p>
    <w:p>
      <w:pPr>
        <w:pStyle w:val="0"/>
        <w:spacing w:before="240" w:lineRule="auto"/>
        <w:ind w:firstLine="540"/>
        <w:jc w:val="both"/>
      </w:pPr>
      <w:r>
        <w:rPr>
          <w:sz w:val="24"/>
        </w:rPr>
        <w:t xml:space="preserve">16. Наличие на земельном участке обременения не является препятствием для установления публичного сервитута в отношении такого земельного участка, за исключением случаев, если ранее установленные ограничения прав на земельный участок, публичный сервитут не допускают осуществление деятельности, для обеспечения которой устанавливается публичный сервитут.</w:t>
      </w:r>
    </w:p>
    <w:p>
      <w:pPr>
        <w:pStyle w:val="0"/>
        <w:spacing w:before="240" w:lineRule="auto"/>
        <w:ind w:firstLine="540"/>
        <w:jc w:val="both"/>
      </w:pPr>
      <w:r>
        <w:rPr>
          <w:sz w:val="24"/>
        </w:rPr>
        <w:t xml:space="preserve">17. Сервитуты подлежат государственной регистрации в соответствии с Федеральным </w:t>
      </w:r>
      <w:hyperlink w:history="0" r:id="rId521"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за исключением сервитутов, предусмотренных </w:t>
      </w:r>
      <w:hyperlink w:history="0" w:anchor="P1999"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 Сведения о публичных сервитутах </w:t>
      </w:r>
      <w:hyperlink w:history="0" r:id="rId522" w:tooltip="&lt;Письмо&gt; Росреестра от 17.05.2023 N 18-4147-ТГ/23 &lt;О направлении методических рекомендаций по вопросу внесения в Единый государственный реестр недвижимости сведений о границах территории, в отношении которой устанавливается публичный сервитут&gt; (вместе с &quot;Чек-листом (инструкцией). Чек-лист для осуществления проверки органами государственной власти XML-документов в отношении публичных сервитутов, необходимых для внесения в Единый государственный реестр недвижимости соответствующих сведений&quot;) {КонсультантПлюс}">
        <w:r>
          <w:rPr>
            <w:sz w:val="24"/>
            <w:color w:val="0000ff"/>
          </w:rPr>
          <w:t xml:space="preserve">вносятся</w:t>
        </w:r>
      </w:hyperlink>
      <w:r>
        <w:rPr>
          <w:sz w:val="24"/>
        </w:rPr>
        <w:t xml:space="preserve"> в Единый государственный реестр недвижимости.</w:t>
      </w:r>
    </w:p>
    <w:p>
      <w:pPr>
        <w:pStyle w:val="0"/>
        <w:spacing w:before="240" w:lineRule="auto"/>
        <w:ind w:firstLine="540"/>
        <w:jc w:val="both"/>
      </w:pPr>
      <w:r>
        <w:rPr>
          <w:sz w:val="24"/>
        </w:rPr>
        <w:t xml:space="preserve">18. Порядок установления публичного сервитута в отношении земельных участков и (или) земель для их использования в целях,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 срок публичного сервитута, условия его осуществления и порядок определения платы за такой сервитут устанавливаются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w:t>
      </w:r>
    </w:p>
    <w:p>
      <w:pPr>
        <w:pStyle w:val="0"/>
        <w:spacing w:before="240" w:lineRule="auto"/>
        <w:ind w:firstLine="540"/>
        <w:jc w:val="both"/>
      </w:pPr>
      <w:r>
        <w:rPr>
          <w:sz w:val="24"/>
        </w:rPr>
        <w:t xml:space="preserve">19. Случаи и особенности установления сервитута, публичного сервитута в отношении земельных участков, находящихся в границах полос отвода автомобильных дорог, устанавливаются Федеральным </w:t>
      </w:r>
      <w:hyperlink w:history="0" r:id="rId52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pStyle w:val="0"/>
        <w:jc w:val="both"/>
      </w:pPr>
      <w:r>
        <w:rPr>
          <w:sz w:val="24"/>
        </w:rPr>
        <w:t xml:space="preserve">(в ред. Федерального </w:t>
      </w:r>
      <w:hyperlink w:history="0" r:id="rId524"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pPr>
      <w:r>
        <w:rPr>
          <w:sz w:val="24"/>
        </w:rPr>
      </w:r>
    </w:p>
    <w:bookmarkStart w:id="765" w:name="P765"/>
    <w:bookmarkEnd w:id="765"/>
    <w:p>
      <w:pPr>
        <w:pStyle w:val="2"/>
        <w:outlineLvl w:val="1"/>
        <w:ind w:firstLine="540"/>
        <w:jc w:val="both"/>
      </w:pPr>
      <w:r>
        <w:rPr>
          <w:sz w:val="24"/>
        </w:rPr>
        <w:t xml:space="preserve">Статья 24. Безвозмездное пользование земельными участками</w:t>
      </w:r>
    </w:p>
    <w:p>
      <w:pPr>
        <w:pStyle w:val="0"/>
        <w:jc w:val="both"/>
      </w:pPr>
      <w:r>
        <w:rPr>
          <w:sz w:val="24"/>
        </w:rPr>
        <w:t xml:space="preserve">(в ред. Федерального </w:t>
      </w:r>
      <w:hyperlink w:history="0" r:id="rId52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0"/>
        <w:ind w:firstLine="540"/>
        <w:jc w:val="both"/>
      </w:pPr>
      <w:r>
        <w:rPr>
          <w:sz w:val="24"/>
        </w:rPr>
        <w:t xml:space="preserve">1. В безвозмездное пользование могут предоставляться земельные участки:</w:t>
      </w:r>
    </w:p>
    <w:p>
      <w:pPr>
        <w:pStyle w:val="0"/>
        <w:spacing w:before="240" w:lineRule="auto"/>
        <w:ind w:firstLine="540"/>
        <w:jc w:val="both"/>
      </w:pPr>
      <w:r>
        <w:rPr>
          <w:sz w:val="24"/>
        </w:rPr>
        <w:t xml:space="preserve">1) находящиеся в государственной или муниципальной собственности, на условиях и в порядке, которые установлены </w:t>
      </w:r>
      <w:hyperlink w:history="0" w:anchor="P1258"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4"/>
            <w:color w:val="0000ff"/>
          </w:rPr>
          <w:t xml:space="preserve">статьей 39.10</w:t>
        </w:r>
      </w:hyperlink>
      <w:r>
        <w:rPr>
          <w:sz w:val="24"/>
        </w:rPr>
        <w:t xml:space="preserve"> настоящего Кодекса, в том числе в виде служебного надела;</w:t>
      </w:r>
    </w:p>
    <w:p>
      <w:pPr>
        <w:pStyle w:val="0"/>
        <w:spacing w:before="240" w:lineRule="auto"/>
        <w:ind w:firstLine="540"/>
        <w:jc w:val="both"/>
      </w:pPr>
      <w:r>
        <w:rPr>
          <w:sz w:val="24"/>
        </w:rPr>
        <w:t xml:space="preserve">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pPr>
        <w:pStyle w:val="0"/>
        <w:jc w:val="both"/>
      </w:pPr>
      <w:r>
        <w:rPr>
          <w:sz w:val="24"/>
        </w:rPr>
        <w:t xml:space="preserve">(п. 1 в ред. Федерального </w:t>
      </w:r>
      <w:hyperlink w:history="0" r:id="rId52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1.1. Договор безвозмездного пользования земельным участком заключается в соответствии с Гражданским </w:t>
      </w:r>
      <w:hyperlink w:history="0" r:id="rId527"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и настоящим Кодексом.</w:t>
      </w:r>
    </w:p>
    <w:p>
      <w:pPr>
        <w:pStyle w:val="0"/>
        <w:jc w:val="both"/>
      </w:pPr>
      <w:r>
        <w:rPr>
          <w:sz w:val="24"/>
        </w:rPr>
        <w:t xml:space="preserve">(п. 1.1 введен Федеральным </w:t>
      </w:r>
      <w:hyperlink w:history="0" r:id="rId5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bookmarkStart w:id="774" w:name="P774"/>
    <w:bookmarkEnd w:id="774"/>
    <w:p>
      <w:pPr>
        <w:pStyle w:val="0"/>
        <w:spacing w:before="240" w:lineRule="auto"/>
        <w:ind w:firstLine="540"/>
        <w:jc w:val="both"/>
      </w:pPr>
      <w:r>
        <w:rPr>
          <w:sz w:val="24"/>
        </w:rPr>
        <w:t xml:space="preserve">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pPr>
        <w:pStyle w:val="0"/>
        <w:spacing w:before="240" w:lineRule="auto"/>
        <w:ind w:firstLine="540"/>
        <w:jc w:val="both"/>
      </w:pPr>
      <w:hyperlink w:history="0" r:id="rId529" w:tooltip="Постановление Правительства РФ от 12.03.2024 N 296 &quot;Об установлении категорий работников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меющих право на получение служебных наделов&quot; {КонсультантПлюс}">
        <w:r>
          <w:rPr>
            <w:sz w:val="24"/>
            <w:color w:val="0000ff"/>
          </w:rPr>
          <w:t xml:space="preserve">Категории</w:t>
        </w:r>
      </w:hyperlink>
      <w:r>
        <w:rPr>
          <w:sz w:val="24"/>
        </w:rPr>
        <w:t xml:space="preserve"> работников организаций транспорта, лесного комплекса,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федерального казенного учреждения, обеспечивающего функционирование Государственного фонда драгоценных металлов и драгоценных камней Российской Федерации, и других сфер деятельности, имеющих право на получение служебных наделов, устанавливаются нормативными правовыми актами Российской Федерации и законодательством субъектов Российской Федерации.</w:t>
      </w:r>
    </w:p>
    <w:p>
      <w:pPr>
        <w:pStyle w:val="0"/>
        <w:jc w:val="both"/>
      </w:pPr>
      <w:r>
        <w:rPr>
          <w:sz w:val="24"/>
        </w:rPr>
        <w:t xml:space="preserve">(в ред. Федеральных законов от 02.07.2021 </w:t>
      </w:r>
      <w:hyperlink w:history="0" r:id="rId530"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rPr>
        <w:t xml:space="preserve">, от 04.08.2023 </w:t>
      </w:r>
      <w:hyperlink w:history="0" r:id="rId531"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rPr>
        <w:t xml:space="preserve">)</w:t>
      </w:r>
    </w:p>
    <w:p>
      <w:pPr>
        <w:pStyle w:val="0"/>
        <w:spacing w:before="240" w:lineRule="auto"/>
        <w:ind w:firstLine="540"/>
        <w:jc w:val="both"/>
      </w:pPr>
      <w:r>
        <w:rPr>
          <w:sz w:val="24"/>
        </w:rPr>
        <w:t xml:space="preserve">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pPr>
        <w:pStyle w:val="0"/>
        <w:spacing w:before="240" w:lineRule="auto"/>
        <w:ind w:firstLine="540"/>
        <w:jc w:val="both"/>
      </w:pPr>
      <w:r>
        <w:rPr>
          <w:sz w:val="24"/>
        </w:rPr>
        <w:t xml:space="preserve">Права и обязанности лиц, использующих служебные наделы, определяются в соответствии с правилами </w:t>
      </w:r>
      <w:hyperlink w:history="0" w:anchor="P2696" w:tooltip="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статьей 40 настоящего Кодекса.">
        <w:r>
          <w:rPr>
            <w:sz w:val="24"/>
            <w:color w:val="0000ff"/>
          </w:rPr>
          <w:t xml:space="preserve">пункта 1 статьи 41</w:t>
        </w:r>
      </w:hyperlink>
      <w:r>
        <w:rPr>
          <w:sz w:val="24"/>
        </w:rPr>
        <w:t xml:space="preserve"> и </w:t>
      </w:r>
      <w:hyperlink w:history="0" w:anchor="P2710" w:tooltip="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
        <w:r>
          <w:rPr>
            <w:sz w:val="24"/>
            <w:color w:val="0000ff"/>
          </w:rPr>
          <w:t xml:space="preserve">абзацев второго</w:t>
        </w:r>
      </w:hyperlink>
      <w:r>
        <w:rPr>
          <w:sz w:val="24"/>
        </w:rPr>
        <w:t xml:space="preserve"> - </w:t>
      </w:r>
      <w:hyperlink w:history="0" w:anchor="P2714" w:tooltip="осуществлять мероприятия по охране земель, лесов, водных объектов и других природных ресурсов, в том числе меры пожарной безопасности;">
        <w:r>
          <w:rPr>
            <w:sz w:val="24"/>
            <w:color w:val="0000ff"/>
          </w:rPr>
          <w:t xml:space="preserve">четвертого</w:t>
        </w:r>
      </w:hyperlink>
      <w:r>
        <w:rPr>
          <w:sz w:val="24"/>
        </w:rPr>
        <w:t xml:space="preserve">, </w:t>
      </w:r>
      <w:hyperlink w:history="0" w:anchor="P2719" w:tooltip="соблюдать при использовании земельных участков требования регламентов использования земель, экологические, санитарно-эпидемиологические и другие требования;">
        <w:r>
          <w:rPr>
            <w:sz w:val="24"/>
            <w:color w:val="0000ff"/>
          </w:rPr>
          <w:t xml:space="preserve">седьмого</w:t>
        </w:r>
      </w:hyperlink>
      <w:r>
        <w:rPr>
          <w:sz w:val="24"/>
        </w:rPr>
        <w:t xml:space="preserve"> - </w:t>
      </w:r>
      <w:hyperlink w:history="0" w:anchor="P2727" w:tooltip="выполнять иные требования, предусмотренные настоящим Кодексом, федеральными законами.">
        <w:r>
          <w:rPr>
            <w:sz w:val="24"/>
            <w:color w:val="0000ff"/>
          </w:rPr>
          <w:t xml:space="preserve">девятого статьи 42</w:t>
        </w:r>
      </w:hyperlink>
      <w:r>
        <w:rPr>
          <w:sz w:val="24"/>
        </w:rPr>
        <w:t xml:space="preserve"> настоящего Кодекса.</w:t>
      </w:r>
    </w:p>
    <w:p>
      <w:pPr>
        <w:pStyle w:val="0"/>
        <w:jc w:val="both"/>
      </w:pPr>
      <w:r>
        <w:rPr>
          <w:sz w:val="24"/>
        </w:rPr>
        <w:t xml:space="preserve">(п. 2 в ред. Федерального </w:t>
      </w:r>
      <w:hyperlink w:history="0" r:id="rId532"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pPr>
      <w:r>
        <w:rPr>
          <w:sz w:val="24"/>
        </w:rPr>
      </w:r>
    </w:p>
    <w:p>
      <w:pPr>
        <w:pStyle w:val="2"/>
        <w:outlineLvl w:val="0"/>
        <w:jc w:val="center"/>
      </w:pPr>
      <w:r>
        <w:rPr>
          <w:sz w:val="24"/>
        </w:rPr>
        <w:t xml:space="preserve">Глава V. ВОЗНИКНОВЕНИЕ ПРАВ НА ЗЕМЛЮ</w:t>
      </w:r>
    </w:p>
    <w:p>
      <w:pPr>
        <w:pStyle w:val="0"/>
      </w:pPr>
      <w:r>
        <w:rPr>
          <w:sz w:val="24"/>
        </w:rPr>
      </w:r>
    </w:p>
    <w:p>
      <w:pPr>
        <w:pStyle w:val="2"/>
        <w:outlineLvl w:val="1"/>
        <w:ind w:firstLine="540"/>
        <w:jc w:val="both"/>
      </w:pPr>
      <w:r>
        <w:rPr>
          <w:sz w:val="24"/>
        </w:rPr>
        <w:t xml:space="preserve">Статья 25. Основания возникновения прав на землю</w:t>
      </w:r>
    </w:p>
    <w:p>
      <w:pPr>
        <w:pStyle w:val="0"/>
      </w:pPr>
      <w:r>
        <w:rPr>
          <w:sz w:val="24"/>
        </w:rPr>
      </w:r>
    </w:p>
    <w:p>
      <w:pPr>
        <w:pStyle w:val="0"/>
        <w:ind w:firstLine="540"/>
        <w:jc w:val="both"/>
      </w:pPr>
      <w:r>
        <w:rPr>
          <w:sz w:val="24"/>
        </w:rPr>
        <w:t xml:space="preserve">1. Права на земельные участки, предусмотренные </w:t>
      </w:r>
      <w:hyperlink w:history="0" w:anchor="P621" w:tooltip="Глава III. СОБСТВЕННОСТЬ НА ЗЕМЛЮ">
        <w:r>
          <w:rPr>
            <w:sz w:val="24"/>
            <w:color w:val="0000ff"/>
          </w:rPr>
          <w:t xml:space="preserve">главами III</w:t>
        </w:r>
      </w:hyperlink>
      <w:r>
        <w:rPr>
          <w:sz w:val="24"/>
        </w:rPr>
        <w:t xml:space="preserve"> и </w:t>
      </w:r>
      <w:hyperlink w:history="0" w:anchor="P681" w:tooltip="Глава IV. ОГРАНИЧЕННОЕ ПОЛЬЗОВАНИЕ ЧУЖИМИ ЗЕМЕЛЬНЫМИ">
        <w:r>
          <w:rPr>
            <w:sz w:val="24"/>
            <w:color w:val="0000ff"/>
          </w:rPr>
          <w:t xml:space="preserve">IV</w:t>
        </w:r>
      </w:hyperlink>
      <w:r>
        <w:rPr>
          <w:sz w:val="24"/>
        </w:rP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w:history="0" r:id="rId533"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53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Государственная регистрация сделок с земельными участками обязательна в случаях, указанных в федеральных законах.</w:t>
      </w:r>
    </w:p>
    <w:p>
      <w:pPr>
        <w:pStyle w:val="0"/>
        <w:spacing w:before="240" w:lineRule="auto"/>
        <w:ind w:firstLine="540"/>
        <w:jc w:val="both"/>
      </w:pPr>
      <w:r>
        <w:rPr>
          <w:sz w:val="24"/>
        </w:rPr>
        <w:t xml:space="preserve">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Правоустанавливающие документы на землю, выданные до введения в действие ФЗ от 21.07.1997 </w:t>
            </w:r>
            <w:hyperlink w:history="0" r:id="rId535" w:tooltip="Федеральный закон от 21.07.1997 N 122-ФЗ (ред. от 03.07.2016) &quot;О государственной регистрации прав на недвижимое имущество и сделок с ним&quot; (с изм. и доп., вступ. в силу с 01.01.2017) ------------ Утратил силу или отменен {КонсультантПлюс}">
              <w:r>
                <w:rPr>
                  <w:sz w:val="24"/>
                  <w:color w:val="0000ff"/>
                </w:rPr>
                <w:t xml:space="preserve">N 122-ФЗ</w:t>
              </w:r>
            </w:hyperlink>
            <w:r>
              <w:rPr>
                <w:sz w:val="24"/>
                <w:color w:val="392c69"/>
              </w:rPr>
              <w:t xml:space="preserve">, имеют равную юридическую силу с записями в ЕГРП (ФЗ от 25.10.2001 </w:t>
            </w:r>
            <w:hyperlink w:history="0" r:id="rId536"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N 137-ФЗ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26. Документы о правах на земельные участки</w:t>
      </w:r>
    </w:p>
    <w:p>
      <w:pPr>
        <w:pStyle w:val="0"/>
      </w:pPr>
      <w:r>
        <w:rPr>
          <w:sz w:val="24"/>
        </w:rPr>
      </w:r>
    </w:p>
    <w:p>
      <w:pPr>
        <w:pStyle w:val="0"/>
        <w:ind w:firstLine="540"/>
        <w:jc w:val="both"/>
      </w:pPr>
      <w:r>
        <w:rPr>
          <w:sz w:val="24"/>
        </w:rPr>
        <w:t xml:space="preserve">1. Права на земельные участки, предусмотренные </w:t>
      </w:r>
      <w:hyperlink w:history="0" w:anchor="P621" w:tooltip="Глава III. СОБСТВЕННОСТЬ НА ЗЕМЛЮ">
        <w:r>
          <w:rPr>
            <w:sz w:val="24"/>
            <w:color w:val="0000ff"/>
          </w:rPr>
          <w:t xml:space="preserve">главами III</w:t>
        </w:r>
      </w:hyperlink>
      <w:r>
        <w:rPr>
          <w:sz w:val="24"/>
        </w:rPr>
        <w:t xml:space="preserve"> и </w:t>
      </w:r>
      <w:hyperlink w:history="0" w:anchor="P681" w:tooltip="Глава IV. ОГРАНИЧЕННОЕ ПОЛЬЗОВАНИЕ ЧУЖИМИ ЗЕМЕЛЬНЫМИ">
        <w:r>
          <w:rPr>
            <w:sz w:val="24"/>
            <w:color w:val="0000ff"/>
          </w:rPr>
          <w:t xml:space="preserve">IV</w:t>
        </w:r>
      </w:hyperlink>
      <w:r>
        <w:rPr>
          <w:sz w:val="24"/>
        </w:rPr>
        <w:t xml:space="preserve"> настоящего Кодекса, удостоверяются документами в порядке, установленном Федеральным </w:t>
      </w:r>
      <w:hyperlink w:history="0" r:id="rId537"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53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pPr>
        <w:pStyle w:val="0"/>
        <w:jc w:val="both"/>
      </w:pPr>
      <w:r>
        <w:rPr>
          <w:sz w:val="24"/>
        </w:rPr>
        <w:t xml:space="preserve">(в ред. Федерального </w:t>
      </w:r>
      <w:hyperlink w:history="0" r:id="rId53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bookmarkStart w:id="799" w:name="P799"/>
    <w:bookmarkEnd w:id="799"/>
    <w:p>
      <w:pPr>
        <w:pStyle w:val="2"/>
        <w:outlineLvl w:val="1"/>
        <w:ind w:firstLine="540"/>
        <w:jc w:val="both"/>
      </w:pPr>
      <w:r>
        <w:rPr>
          <w:sz w:val="24"/>
        </w:rPr>
        <w:t xml:space="preserve">Статья 27. Ограничения оборотоспособности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27 ЗК РФ </w:t>
            </w:r>
            <w:hyperlink w:history="0" r:id="rId540" w:tooltip="Перечень позиций высших судов к ст. 27 ЗК РФ &quot;Ограничения оборотоспособности земельных участк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4"/>
        </w:rPr>
      </w:r>
    </w:p>
    <w:p>
      <w:pPr>
        <w:pStyle w:val="0"/>
        <w:ind w:firstLine="540"/>
        <w:jc w:val="both"/>
      </w:pPr>
      <w:r>
        <w:rPr>
          <w:sz w:val="24"/>
        </w:rPr>
        <w:t xml:space="preserve">1. Оборот земельных участков осуществляется в соответствии с гражданским законодательством и настоящим Кодексом.</w:t>
      </w:r>
    </w:p>
    <w:p>
      <w:pPr>
        <w:pStyle w:val="0"/>
        <w:spacing w:before="240" w:lineRule="auto"/>
        <w:ind w:firstLine="540"/>
        <w:jc w:val="both"/>
      </w:pPr>
      <w:r>
        <w:rPr>
          <w:sz w:val="24"/>
        </w:rPr>
        <w:t xml:space="preserve">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pPr>
        <w:pStyle w:val="0"/>
        <w:spacing w:before="240" w:lineRule="auto"/>
        <w:ind w:firstLine="540"/>
        <w:jc w:val="both"/>
      </w:pPr>
      <w:r>
        <w:rPr>
          <w:sz w:val="24"/>
        </w:rPr>
        <w:t xml:space="preserve">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pPr>
        <w:pStyle w:val="0"/>
        <w:spacing w:before="240" w:lineRule="auto"/>
        <w:ind w:firstLine="540"/>
        <w:jc w:val="both"/>
      </w:pPr>
      <w:r>
        <w:rPr>
          <w:sz w:val="24"/>
        </w:rPr>
        <w:t xml:space="preserve">3. Содержание ограничений оборота земельных участков устанавливается настоящим </w:t>
      </w:r>
      <w:hyperlink w:history="0" w:anchor="P824" w:tooltip="5. Ограничиваются в обороте находящиеся в государственной или муниципальной собственности следующие земельные участки:">
        <w:r>
          <w:rPr>
            <w:sz w:val="24"/>
            <w:color w:val="0000ff"/>
          </w:rPr>
          <w:t xml:space="preserve">Кодексом</w:t>
        </w:r>
      </w:hyperlink>
      <w:r>
        <w:rPr>
          <w:sz w:val="24"/>
        </w:rPr>
        <w:t xml:space="preserve">, федеральными законами.</w:t>
      </w:r>
    </w:p>
    <w:bookmarkStart w:id="806" w:name="P806"/>
    <w:bookmarkEnd w:id="806"/>
    <w:p>
      <w:pPr>
        <w:pStyle w:val="0"/>
        <w:spacing w:before="240" w:lineRule="auto"/>
        <w:ind w:firstLine="540"/>
        <w:jc w:val="both"/>
      </w:pPr>
      <w:r>
        <w:rPr>
          <w:sz w:val="24"/>
        </w:rPr>
        <w:t xml:space="preserve">4. Из оборота изъяты земельные участки, занятые находящимися в федеральной собственности следующими объектами: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27 (в ред. ФЗ от 30.12.2020 N 505-ФЗ) </w:t>
            </w:r>
            <w:hyperlink w:history="0" r:id="rId54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государственными природными заповедниками и национальными парками, если иное не предусмотрено настоящим Кодексом и Федеральным </w:t>
      </w:r>
      <w:hyperlink w:history="0" r:id="rId542"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w:t>
      </w:r>
    </w:p>
    <w:p>
      <w:pPr>
        <w:pStyle w:val="0"/>
        <w:jc w:val="both"/>
      </w:pPr>
      <w:r>
        <w:rPr>
          <w:sz w:val="24"/>
        </w:rPr>
        <w:t xml:space="preserve">(пп. 1 в ред. Федерального </w:t>
      </w:r>
      <w:hyperlink w:history="0" r:id="rId543"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pPr>
        <w:pStyle w:val="0"/>
        <w:jc w:val="both"/>
      </w:pPr>
      <w:r>
        <w:rPr>
          <w:sz w:val="24"/>
        </w:rPr>
        <w:t xml:space="preserve">(в ред. Федеральных законов от 30.06.2003 </w:t>
      </w:r>
      <w:hyperlink w:history="0" r:id="rId54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4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23.06.2014 </w:t>
      </w:r>
      <w:hyperlink w:history="0" r:id="rId5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30.12.2015 </w:t>
      </w:r>
      <w:hyperlink w:history="0" r:id="rId547" w:tooltip="Федеральный закон от 30.12.2015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rPr>
        <w:t xml:space="preserve">)</w:t>
      </w:r>
    </w:p>
    <w:p>
      <w:pPr>
        <w:pStyle w:val="0"/>
        <w:spacing w:before="240" w:lineRule="auto"/>
        <w:ind w:firstLine="540"/>
        <w:jc w:val="both"/>
      </w:pPr>
      <w:r>
        <w:rPr>
          <w:sz w:val="24"/>
        </w:rPr>
        <w:t xml:space="preserve">3) зданиями, сооружениями, в которых размещены военные суды;</w:t>
      </w:r>
    </w:p>
    <w:p>
      <w:pPr>
        <w:pStyle w:val="0"/>
        <w:jc w:val="both"/>
      </w:pPr>
      <w:r>
        <w:rPr>
          <w:sz w:val="24"/>
        </w:rPr>
        <w:t xml:space="preserve">(в ред. Федерального </w:t>
      </w:r>
      <w:hyperlink w:history="0" r:id="rId54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объектами организаций федеральной службы безопасности;</w:t>
      </w:r>
    </w:p>
    <w:p>
      <w:pPr>
        <w:pStyle w:val="0"/>
        <w:spacing w:before="240" w:lineRule="auto"/>
        <w:ind w:firstLine="540"/>
        <w:jc w:val="both"/>
      </w:pPr>
      <w:r>
        <w:rPr>
          <w:sz w:val="24"/>
        </w:rPr>
        <w:t xml:space="preserve">5) объектами организаций органов государственной охраны;</w:t>
      </w:r>
    </w:p>
    <w:p>
      <w:pPr>
        <w:pStyle w:val="0"/>
        <w:jc w:val="both"/>
      </w:pPr>
      <w:r>
        <w:rPr>
          <w:sz w:val="24"/>
        </w:rPr>
        <w:t xml:space="preserve">(в ред. Федерального </w:t>
      </w:r>
      <w:hyperlink w:history="0" r:id="rId54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6) объектами использования атомной энергии, пунктами хранения ядерных материалов и радиоактивных веществ;</w:t>
      </w:r>
    </w:p>
    <w:p>
      <w:pPr>
        <w:pStyle w:val="0"/>
        <w:spacing w:before="240" w:lineRule="auto"/>
        <w:ind w:firstLine="540"/>
        <w:jc w:val="both"/>
      </w:pPr>
      <w:r>
        <w:rPr>
          <w:sz w:val="24"/>
        </w:rPr>
        <w:t xml:space="preserve">7) объектами, в соответствии с видами деятельности которых созданы закрытые административно-территориальные образования;</w:t>
      </w:r>
    </w:p>
    <w:p>
      <w:pPr>
        <w:pStyle w:val="0"/>
        <w:spacing w:before="240" w:lineRule="auto"/>
        <w:ind w:firstLine="540"/>
        <w:jc w:val="both"/>
      </w:pPr>
      <w:r>
        <w:rPr>
          <w:sz w:val="24"/>
        </w:rPr>
        <w:t xml:space="preserve">8) объектами учреждений и органов Федеральной службы исполнения наказаний;</w:t>
      </w:r>
    </w:p>
    <w:p>
      <w:pPr>
        <w:pStyle w:val="0"/>
        <w:jc w:val="both"/>
      </w:pPr>
      <w:r>
        <w:rPr>
          <w:sz w:val="24"/>
        </w:rPr>
        <w:t xml:space="preserve">(пп. 8 в ред. Федерального </w:t>
      </w:r>
      <w:hyperlink w:history="0" r:id="rId550" w:tooltip="Федеральный закон от 29.06.2004 N 58-ФЗ (ред. от 28.11.2025)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quot; {КонсультантПлюс}">
        <w:r>
          <w:rPr>
            <w:sz w:val="24"/>
            <w:color w:val="0000ff"/>
          </w:rPr>
          <w:t xml:space="preserve">закона</w:t>
        </w:r>
      </w:hyperlink>
      <w:r>
        <w:rPr>
          <w:sz w:val="24"/>
        </w:rPr>
        <w:t xml:space="preserve"> от 29.06.2004 N 58-ФЗ)</w:t>
      </w:r>
    </w:p>
    <w:p>
      <w:pPr>
        <w:pStyle w:val="0"/>
        <w:spacing w:before="240" w:lineRule="auto"/>
        <w:ind w:firstLine="540"/>
        <w:jc w:val="both"/>
      </w:pPr>
      <w:r>
        <w:rPr>
          <w:sz w:val="24"/>
        </w:rPr>
        <w:t xml:space="preserve">9) воинскими и гражданскими захоронениями;</w:t>
      </w:r>
    </w:p>
    <w:p>
      <w:pPr>
        <w:pStyle w:val="0"/>
        <w:spacing w:before="240" w:lineRule="auto"/>
        <w:ind w:firstLine="540"/>
        <w:jc w:val="both"/>
      </w:pPr>
      <w:r>
        <w:rPr>
          <w:sz w:val="24"/>
        </w:rPr>
        <w:t xml:space="preserve">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bookmarkStart w:id="824" w:name="P824"/>
    <w:bookmarkEnd w:id="824"/>
    <w:p>
      <w:pPr>
        <w:pStyle w:val="0"/>
        <w:spacing w:before="240" w:lineRule="auto"/>
        <w:ind w:firstLine="540"/>
        <w:jc w:val="both"/>
      </w:pPr>
      <w:r>
        <w:rPr>
          <w:sz w:val="24"/>
        </w:rPr>
        <w:t xml:space="preserve">5. Ограничиваются в обороте находящиеся в государственной или муниципальной собственности следующие земельные участки: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27 (в ред. ФЗ от 30.12.2020 N 505-ФЗ) </w:t>
            </w:r>
            <w:hyperlink w:history="0" r:id="rId551"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пределах особо охраняемых природных территорий, не указанные в </w:t>
      </w:r>
      <w:hyperlink w:history="0" w:anchor="P806"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 если иное не предусмотрено настоящим Кодексом и </w:t>
      </w:r>
      <w:hyperlink w:history="0" r:id="rId552"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об особо охраняемых природных территориях;</w:t>
      </w:r>
    </w:p>
    <w:p>
      <w:pPr>
        <w:pStyle w:val="0"/>
        <w:jc w:val="both"/>
      </w:pPr>
      <w:r>
        <w:rPr>
          <w:sz w:val="24"/>
        </w:rPr>
        <w:t xml:space="preserve">(в ред. Федерального </w:t>
      </w:r>
      <w:hyperlink w:history="0" r:id="rId553"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2) из состава </w:t>
      </w:r>
      <w:hyperlink w:history="0" w:anchor="P4014" w:tooltip="Статья 101. Земли лесного фонда">
        <w:r>
          <w:rPr>
            <w:sz w:val="24"/>
            <w:color w:val="0000ff"/>
          </w:rPr>
          <w:t xml:space="preserve">земель</w:t>
        </w:r>
      </w:hyperlink>
      <w:r>
        <w:rPr>
          <w:sz w:val="24"/>
        </w:rPr>
        <w:t xml:space="preserve"> лесного фонда;</w:t>
      </w:r>
    </w:p>
    <w:p>
      <w:pPr>
        <w:pStyle w:val="0"/>
        <w:jc w:val="both"/>
      </w:pPr>
      <w:r>
        <w:rPr>
          <w:sz w:val="24"/>
        </w:rPr>
        <w:t xml:space="preserve">(пп. 2 в ред. Федерального </w:t>
      </w:r>
      <w:hyperlink w:history="0" r:id="rId55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3) в пределах которых расположены водные объекты, находящиеся в государственной или муниципальной собственности;</w:t>
      </w:r>
    </w:p>
    <w:p>
      <w:pPr>
        <w:pStyle w:val="0"/>
        <w:jc w:val="both"/>
      </w:pPr>
      <w:r>
        <w:rPr>
          <w:sz w:val="24"/>
        </w:rPr>
        <w:t xml:space="preserve">(пп. 3 в ред. Федерального </w:t>
      </w:r>
      <w:hyperlink w:history="0" r:id="rId555"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spacing w:before="240" w:lineRule="auto"/>
        <w:ind w:firstLine="540"/>
        <w:jc w:val="both"/>
      </w:pPr>
      <w:r>
        <w:rPr>
          <w:sz w:val="24"/>
        </w:rPr>
        <w:t xml:space="preserve">4) занятые </w:t>
      </w:r>
      <w:hyperlink w:history="0" r:id="rId556"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особо ценными объектами</w:t>
        </w:r>
      </w:hyperlink>
      <w:r>
        <w:rPr>
          <w:sz w:val="24"/>
        </w:rPr>
        <w:t xml:space="preserve">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pPr>
        <w:pStyle w:val="0"/>
        <w:jc w:val="both"/>
      </w:pPr>
      <w:r>
        <w:rPr>
          <w:sz w:val="24"/>
        </w:rPr>
        <w:t xml:space="preserve">(в ред. Федерального </w:t>
      </w:r>
      <w:hyperlink w:history="0" r:id="rId55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5) предоставленные для обеспечения обороны и безопасности, оборонной промышленности, таможенных нужд и не указанные в </w:t>
      </w:r>
      <w:hyperlink w:history="0" w:anchor="P806"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w:t>
      </w:r>
    </w:p>
    <w:p>
      <w:pPr>
        <w:pStyle w:val="0"/>
        <w:spacing w:before="240" w:lineRule="auto"/>
        <w:ind w:firstLine="540"/>
        <w:jc w:val="both"/>
      </w:pPr>
      <w:r>
        <w:rPr>
          <w:sz w:val="24"/>
        </w:rPr>
        <w:t xml:space="preserve">6) не указанные в </w:t>
      </w:r>
      <w:hyperlink w:history="0" w:anchor="P806" w:tooltip="4. Из оборота изъяты земельные участки, занятые находящимися в федеральной собственности следующими объектами:">
        <w:r>
          <w:rPr>
            <w:sz w:val="24"/>
            <w:color w:val="0000ff"/>
          </w:rPr>
          <w:t xml:space="preserve">пункте 4</w:t>
        </w:r>
      </w:hyperlink>
      <w:r>
        <w:rPr>
          <w:sz w:val="24"/>
        </w:rPr>
        <w:t xml:space="preserve"> настоящей статьи в границах закрытых административно-территориальных </w:t>
      </w:r>
      <w:hyperlink w:history="0" r:id="rId558" w:tooltip="Закон РФ от 14.07.1992 N 3297-1 (ред. от 08.08.2024) &quot;О закрытом административно-территориальном образовании&quot; {КонсультантПлюс}">
        <w:r>
          <w:rPr>
            <w:sz w:val="24"/>
            <w:color w:val="0000ff"/>
          </w:rPr>
          <w:t xml:space="preserve">образований</w:t>
        </w:r>
      </w:hyperlink>
      <w:r>
        <w:rPr>
          <w:sz w:val="24"/>
        </w:rPr>
        <w:t xml:space="preserve">;</w:t>
      </w:r>
    </w:p>
    <w:bookmarkStart w:id="837" w:name="P837"/>
    <w:bookmarkEnd w:id="837"/>
    <w:p>
      <w:pPr>
        <w:pStyle w:val="0"/>
        <w:spacing w:before="240" w:lineRule="auto"/>
        <w:ind w:firstLine="540"/>
        <w:jc w:val="both"/>
      </w:pPr>
      <w:r>
        <w:rPr>
          <w:sz w:val="24"/>
        </w:rPr>
        <w:t xml:space="preserve">7) предоставленные для размещения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pPr>
        <w:pStyle w:val="0"/>
        <w:jc w:val="both"/>
      </w:pPr>
      <w:r>
        <w:rPr>
          <w:sz w:val="24"/>
        </w:rPr>
        <w:t xml:space="preserve">(в ред. Федеральных законов от 23.06.2014 </w:t>
      </w:r>
      <w:hyperlink w:history="0" r:id="rId55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31.07.2025 </w:t>
      </w:r>
      <w:hyperlink w:history="0" r:id="rId56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8) утратил силу с 1 марта 2015 года. - Федеральный </w:t>
      </w:r>
      <w:hyperlink w:history="0" r:id="rId56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9) занятые </w:t>
      </w:r>
      <w:hyperlink w:history="0" r:id="rId562" w:tooltip="Закон РФ от 20.08.1993 N 5663-1 (ред. от 29.12.2025) &quot;О космической деятельности&quot; (с изм. и доп., вступ. в силу с 28.06.2026) {КонсультантПлюс}">
        <w:r>
          <w:rPr>
            <w:sz w:val="24"/>
            <w:color w:val="0000ff"/>
          </w:rPr>
          <w:t xml:space="preserve">объектами</w:t>
        </w:r>
      </w:hyperlink>
      <w:r>
        <w:rPr>
          <w:sz w:val="24"/>
        </w:rPr>
        <w:t xml:space="preserve"> космической инфраструктуры;</w:t>
      </w:r>
    </w:p>
    <w:p>
      <w:pPr>
        <w:pStyle w:val="0"/>
        <w:spacing w:before="240" w:lineRule="auto"/>
        <w:ind w:firstLine="540"/>
        <w:jc w:val="both"/>
      </w:pPr>
      <w:r>
        <w:rPr>
          <w:sz w:val="24"/>
        </w:rPr>
        <w:t xml:space="preserve">10) расположенные под объектами гидротехнических сооружений;</w:t>
      </w:r>
    </w:p>
    <w:p>
      <w:pPr>
        <w:pStyle w:val="0"/>
        <w:spacing w:before="240" w:lineRule="auto"/>
        <w:ind w:firstLine="540"/>
        <w:jc w:val="both"/>
      </w:pPr>
      <w:r>
        <w:rPr>
          <w:sz w:val="24"/>
        </w:rPr>
        <w:t xml:space="preserve">11) предоставленные для производства ядовитых веществ, наркотических средств;</w:t>
      </w:r>
    </w:p>
    <w:p>
      <w:pPr>
        <w:pStyle w:val="0"/>
        <w:spacing w:before="240" w:lineRule="auto"/>
        <w:ind w:firstLine="540"/>
        <w:jc w:val="both"/>
      </w:pPr>
      <w:r>
        <w:rPr>
          <w:sz w:val="24"/>
        </w:rPr>
        <w:t xml:space="preserve">12) загрязненные опасными отходами, радиоактивными веществами, подвергшиеся биогенному загрязнению, иные подвергшиеся деградации земли;</w:t>
      </w:r>
    </w:p>
    <w:p>
      <w:pPr>
        <w:pStyle w:val="0"/>
        <w:spacing w:before="240" w:lineRule="auto"/>
        <w:ind w:firstLine="540"/>
        <w:jc w:val="both"/>
      </w:pPr>
      <w:r>
        <w:rPr>
          <w:sz w:val="24"/>
        </w:rPr>
        <w:t xml:space="preserve">13) расположенные в границах земель, </w:t>
      </w:r>
      <w:hyperlink w:history="0" w:anchor="P3536" w:tooltip="Статья 70.1. Резервирование земель для государственных или муниципальных нужд">
        <w:r>
          <w:rPr>
            <w:sz w:val="24"/>
            <w:color w:val="0000ff"/>
          </w:rPr>
          <w:t xml:space="preserve">зарезервированных</w:t>
        </w:r>
      </w:hyperlink>
      <w:r>
        <w:rPr>
          <w:sz w:val="24"/>
        </w:rPr>
        <w:t xml:space="preserve"> для государственных или муниципальных нужд;</w:t>
      </w:r>
    </w:p>
    <w:p>
      <w:pPr>
        <w:pStyle w:val="0"/>
        <w:jc w:val="both"/>
      </w:pPr>
      <w:r>
        <w:rPr>
          <w:sz w:val="24"/>
        </w:rPr>
        <w:t xml:space="preserve">(пп. 13 введен Федеральным </w:t>
      </w:r>
      <w:hyperlink w:history="0" r:id="rId563"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spacing w:before="240" w:lineRule="auto"/>
        <w:ind w:firstLine="540"/>
        <w:jc w:val="both"/>
      </w:pPr>
      <w:r>
        <w:rPr>
          <w:sz w:val="24"/>
        </w:rPr>
        <w:t xml:space="preserve">14) в первом </w:t>
      </w:r>
      <w:r>
        <w:rPr>
          <w:sz w:val="24"/>
        </w:rPr>
        <w:t xml:space="preserve">поясе</w:t>
      </w:r>
      <w:r>
        <w:rPr>
          <w:sz w:val="24"/>
        </w:rPr>
        <w:t xml:space="preserve"> зон санитарной охраны источников питьевого и хозяйственно-бытового водоснабжения;</w:t>
      </w:r>
    </w:p>
    <w:p>
      <w:pPr>
        <w:pStyle w:val="0"/>
        <w:jc w:val="both"/>
      </w:pPr>
      <w:r>
        <w:rPr>
          <w:sz w:val="24"/>
        </w:rPr>
        <w:t xml:space="preserve">(пп. 14 введен Федеральным </w:t>
      </w:r>
      <w:hyperlink w:history="0" r:id="rId564"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законом</w:t>
        </w:r>
      </w:hyperlink>
      <w:r>
        <w:rPr>
          <w:sz w:val="24"/>
        </w:rPr>
        <w:t xml:space="preserve"> от 19.06.2007 N 102-ФЗ; в ред. Федеральных законов от 03.08.2018 </w:t>
      </w:r>
      <w:hyperlink w:history="0" r:id="rId56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16.02.2022 </w:t>
      </w:r>
      <w:hyperlink w:history="0" r:id="rId566" w:tooltip="Федеральный закон от 16.02.2022 N 9-ФЗ &quot;О внесении изменения в статью 27 Земельного кодекса Российской Федерации&quot; {КонсультантПлюс}">
        <w:r>
          <w:rPr>
            <w:sz w:val="24"/>
            <w:color w:val="0000ff"/>
          </w:rPr>
          <w:t xml:space="preserve">N 9-ФЗ</w:t>
        </w:r>
      </w:hyperlink>
      <w:r>
        <w:rPr>
          <w:sz w:val="24"/>
        </w:rPr>
        <w:t xml:space="preserve">)</w:t>
      </w:r>
    </w:p>
    <w:p>
      <w:pPr>
        <w:pStyle w:val="0"/>
        <w:spacing w:before="240" w:lineRule="auto"/>
        <w:ind w:firstLine="540"/>
        <w:jc w:val="both"/>
      </w:pPr>
      <w:r>
        <w:rPr>
          <w:sz w:val="24"/>
        </w:rPr>
        <w:t xml:space="preserve">15) в границах первой зоны округа санитарной (горно-санитарной) охраны природного лечебного ресурса.</w:t>
      </w:r>
    </w:p>
    <w:p>
      <w:pPr>
        <w:pStyle w:val="0"/>
        <w:jc w:val="both"/>
      </w:pPr>
      <w:r>
        <w:rPr>
          <w:sz w:val="24"/>
        </w:rPr>
        <w:t xml:space="preserve">(пп. 15 введен Федеральным </w:t>
      </w:r>
      <w:hyperlink w:history="0" r:id="rId567"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w:t>
      </w:r>
    </w:p>
    <w:bookmarkStart w:id="850" w:name="P850"/>
    <w:bookmarkEnd w:id="850"/>
    <w:p>
      <w:pPr>
        <w:pStyle w:val="0"/>
        <w:spacing w:before="240" w:lineRule="auto"/>
        <w:ind w:firstLine="540"/>
        <w:jc w:val="both"/>
      </w:pPr>
      <w:r>
        <w:rPr>
          <w:sz w:val="24"/>
        </w:rPr>
        <w:t xml:space="preserve">6. Оборот земель сельскохозяйственного назначения регулируется Федеральным </w:t>
      </w:r>
      <w:hyperlink w:history="0" r:id="rId568"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w:history="0" r:id="rId56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jc w:val="both"/>
      </w:pPr>
      <w:r>
        <w:rPr>
          <w:sz w:val="24"/>
        </w:rPr>
        <w:t xml:space="preserve">(в ред. Федерального </w:t>
      </w:r>
      <w:hyperlink w:history="0" r:id="rId570"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7. </w:t>
      </w:r>
      <w:hyperlink w:history="0" w:anchor="P850" w:tooltip="6. Оборот земель сельскохозяйственного назначения регулируется Федеральным законом &quot;Об обороте земель сельскохозяйственного назначения&quot;. Образование земельных участков из земель сельскохозяйственного назначения регулируется настоящим Кодексом и Федеральным законом &quot;Об обороте земель сельскохозяйственного назначения&quot;.">
        <w:r>
          <w:rPr>
            <w:sz w:val="24"/>
            <w:color w:val="0000ff"/>
          </w:rPr>
          <w:t xml:space="preserve">Пункт 6</w:t>
        </w:r>
      </w:hyperlink>
      <w:r>
        <w:rPr>
          <w:sz w:val="24"/>
        </w:rPr>
        <w:t xml:space="preserve"> настоящей статьи не распространяется на относящиеся к землям сельскохозяйственного назначения садовые или огородные земельные участки, земельные участки, предназначенные для ведения личного подсобного хозяйства, строительства гаражей (в том числе строительства гражданами гаражей для собственных нужд), а также на земельные участки, на которых расположены объекты недвижимого имущества.</w:t>
      </w:r>
    </w:p>
    <w:p>
      <w:pPr>
        <w:pStyle w:val="0"/>
        <w:jc w:val="both"/>
      </w:pPr>
      <w:r>
        <w:rPr>
          <w:sz w:val="24"/>
        </w:rPr>
        <w:t xml:space="preserve">(в ред. Федеральных законов от 03.07.2016 </w:t>
      </w:r>
      <w:hyperlink w:history="0" r:id="rId57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29.07.2017 </w:t>
      </w:r>
      <w:hyperlink w:history="0" r:id="rId57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04.08.2026 </w:t>
      </w:r>
      <w:hyperlink w:history="0" r:id="rId573"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N 305-ФЗ</w:t>
        </w:r>
      </w:hyperlink>
      <w:r>
        <w:rPr>
          <w:sz w:val="24"/>
        </w:rPr>
        <w:t xml:space="preserve">)</w:t>
      </w:r>
    </w:p>
    <w:bookmarkStart w:id="854" w:name="P854"/>
    <w:bookmarkEnd w:id="854"/>
    <w:p>
      <w:pPr>
        <w:pStyle w:val="0"/>
        <w:spacing w:before="240" w:lineRule="auto"/>
        <w:ind w:firstLine="540"/>
        <w:jc w:val="both"/>
      </w:pPr>
      <w:r>
        <w:rPr>
          <w:sz w:val="24"/>
        </w:rPr>
        <w:t xml:space="preserve">8. Запрещается приватизация земельных участков в пределах береговой полосы, установленной в соответствии с Водным </w:t>
      </w:r>
      <w:hyperlink w:history="0" r:id="rId574" w:tooltip="&quot;Водный кодекс Российской Федерации&quot; от 03.06.2006 N 74-ФЗ (ред. от 04.08.2026) {КонсультантПлюс}">
        <w:r>
          <w:rPr>
            <w:sz w:val="24"/>
            <w:color w:val="0000ff"/>
          </w:rPr>
          <w:t xml:space="preserve">кодексом</w:t>
        </w:r>
      </w:hyperlink>
      <w:r>
        <w:rPr>
          <w:sz w:val="24"/>
        </w:rP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0"/>
        <w:jc w:val="both"/>
      </w:pPr>
      <w:r>
        <w:rPr>
          <w:sz w:val="24"/>
        </w:rPr>
        <w:t xml:space="preserve">(п. 8 введен Федеральным </w:t>
      </w:r>
      <w:hyperlink w:history="0" r:id="rId575"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законом</w:t>
        </w:r>
      </w:hyperlink>
      <w:r>
        <w:rPr>
          <w:sz w:val="24"/>
        </w:rPr>
        <w:t xml:space="preserve"> от 03.06.2006 N 73-ФЗ, в ред. Федерального </w:t>
      </w:r>
      <w:hyperlink w:history="0" r:id="rId576" w:tooltip="Федеральный закон от 19.06.2007 N 102-ФЗ &quot;О внесении изменений в статьи 16 и 19 Водного кодекса Российской Федерации и статью 27 Земельного кодекса Российской Федерации&quot; {КонсультантПлюс}">
        <w:r>
          <w:rPr>
            <w:sz w:val="24"/>
            <w:color w:val="0000ff"/>
          </w:rPr>
          <w:t xml:space="preserve">закона</w:t>
        </w:r>
      </w:hyperlink>
      <w:r>
        <w:rPr>
          <w:sz w:val="24"/>
        </w:rPr>
        <w:t xml:space="preserve"> от 19.06.2007 N 102-ФЗ)</w:t>
      </w:r>
    </w:p>
    <w:p>
      <w:pPr>
        <w:pStyle w:val="0"/>
      </w:pPr>
      <w:r>
        <w:rPr>
          <w:sz w:val="24"/>
        </w:rPr>
      </w:r>
    </w:p>
    <w:p>
      <w:pPr>
        <w:pStyle w:val="2"/>
        <w:outlineLvl w:val="1"/>
        <w:ind w:firstLine="540"/>
        <w:jc w:val="both"/>
      </w:pPr>
      <w:r>
        <w:rPr>
          <w:sz w:val="24"/>
        </w:rPr>
        <w:t xml:space="preserve">Статьи 28 - 34. Утратили силу с 1 марта 2015 года. - Федеральный </w:t>
      </w:r>
      <w:hyperlink w:history="0" r:id="rId57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35. Переход права на земельный участок при переходе права собственности на здание, сооружение</w:t>
      </w:r>
    </w:p>
    <w:p>
      <w:pPr>
        <w:pStyle w:val="0"/>
        <w:jc w:val="both"/>
      </w:pPr>
      <w:r>
        <w:rPr>
          <w:sz w:val="24"/>
        </w:rPr>
        <w:t xml:space="preserve">(в ред. Федерального </w:t>
      </w:r>
      <w:hyperlink w:history="0" r:id="rId57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0"/>
        <w:ind w:firstLine="540"/>
        <w:jc w:val="both"/>
      </w:pPr>
      <w:r>
        <w:rPr>
          <w:sz w:val="24"/>
        </w:rPr>
        <w:t xml:space="preserve">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pPr>
        <w:pStyle w:val="0"/>
        <w:jc w:val="both"/>
      </w:pPr>
      <w:r>
        <w:rPr>
          <w:sz w:val="24"/>
        </w:rPr>
        <w:t xml:space="preserve">(в ред. Федерального </w:t>
      </w:r>
      <w:hyperlink w:history="0" r:id="rId57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pPr>
        <w:pStyle w:val="0"/>
        <w:jc w:val="both"/>
      </w:pPr>
      <w:r>
        <w:rPr>
          <w:sz w:val="24"/>
        </w:rPr>
        <w:t xml:space="preserve">(в ред. Федерального </w:t>
      </w:r>
      <w:hyperlink w:history="0" r:id="rId58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Утратил силу с 1 марта 2015 года. - Федеральный </w:t>
      </w:r>
      <w:hyperlink w:history="0" r:id="rId5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w:history="0" r:id="rId582"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для случаев продажи доли в праве общей собственности постороннему лицу.</w:t>
      </w:r>
    </w:p>
    <w:p>
      <w:pPr>
        <w:pStyle w:val="0"/>
        <w:jc w:val="both"/>
      </w:pPr>
      <w:r>
        <w:rPr>
          <w:sz w:val="24"/>
        </w:rPr>
        <w:t xml:space="preserve">(в ред. Федерального </w:t>
      </w:r>
      <w:hyperlink w:history="0" r:id="rId58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pPr>
        <w:pStyle w:val="0"/>
        <w:jc w:val="both"/>
      </w:pPr>
      <w:r>
        <w:rPr>
          <w:sz w:val="24"/>
        </w:rPr>
        <w:t xml:space="preserve">(в ред. Федерального </w:t>
      </w:r>
      <w:hyperlink w:history="0" r:id="rId58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1) отчуждение части здания, сооружения, которая не может быть выделена в натуре вместе с частью земельного участка;</w:t>
      </w:r>
    </w:p>
    <w:p>
      <w:pPr>
        <w:pStyle w:val="0"/>
        <w:jc w:val="both"/>
      </w:pPr>
      <w:r>
        <w:rPr>
          <w:sz w:val="24"/>
        </w:rPr>
        <w:t xml:space="preserve">(в ред. Федерального </w:t>
      </w:r>
      <w:hyperlink w:history="0" r:id="rId58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отчуждение здания, сооружения, находящихся на земельном участке, изъятом из оборота в соответствии со </w:t>
      </w:r>
      <w:hyperlink w:history="0" w:anchor="P799" w:tooltip="Статья 27. Ограничения оборотоспособности земельных участков">
        <w:r>
          <w:rPr>
            <w:sz w:val="24"/>
            <w:color w:val="0000ff"/>
          </w:rPr>
          <w:t xml:space="preserve">статьей 27</w:t>
        </w:r>
      </w:hyperlink>
      <w:r>
        <w:rPr>
          <w:sz w:val="24"/>
        </w:rPr>
        <w:t xml:space="preserve"> настоящего Кодекса;</w:t>
      </w:r>
    </w:p>
    <w:p>
      <w:pPr>
        <w:pStyle w:val="0"/>
        <w:jc w:val="both"/>
      </w:pPr>
      <w:r>
        <w:rPr>
          <w:sz w:val="24"/>
        </w:rPr>
        <w:t xml:space="preserve">(в ред. Федерального </w:t>
      </w:r>
      <w:hyperlink w:history="0" r:id="rId58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3) отчуждение сооружения, которое расположено на земельном участке на условиях сервитута, на основании публичного сервитута;</w:t>
      </w:r>
    </w:p>
    <w:p>
      <w:pPr>
        <w:pStyle w:val="0"/>
        <w:jc w:val="both"/>
      </w:pPr>
      <w:r>
        <w:rPr>
          <w:sz w:val="24"/>
        </w:rPr>
        <w:t xml:space="preserve">(пп. 3 введен Федеральным </w:t>
      </w:r>
      <w:hyperlink w:history="0" r:id="rId5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 в ред. Федерального </w:t>
      </w:r>
      <w:hyperlink w:history="0" r:id="rId58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4) отчуждение объекта культурного наследия в соответствии с Федеральным </w:t>
      </w:r>
      <w:hyperlink w:history="0" r:id="rId589"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путем продажи на конкурсе либо продажи на аукционе, если предметом аукциона является объект культурного наследия, находящийся в собственности субъекта Российской Федерации - города федерального значения Москвы, Санкт-Петербурга или Севастополя.</w:t>
      </w:r>
    </w:p>
    <w:p>
      <w:pPr>
        <w:pStyle w:val="0"/>
        <w:jc w:val="both"/>
      </w:pPr>
      <w:r>
        <w:rPr>
          <w:sz w:val="24"/>
        </w:rPr>
        <w:t xml:space="preserve">(пп. 4 введен Федеральным </w:t>
      </w:r>
      <w:hyperlink w:history="0" r:id="rId590"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граждан и юридических лиц.</w:t>
      </w:r>
    </w:p>
    <w:p>
      <w:pPr>
        <w:pStyle w:val="0"/>
        <w:jc w:val="both"/>
      </w:pPr>
      <w:r>
        <w:rPr>
          <w:sz w:val="24"/>
        </w:rPr>
        <w:t xml:space="preserve">(в ред. Федерального </w:t>
      </w:r>
      <w:hyperlink w:history="0" r:id="rId5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Не допускается отчуждение земельного участка без находящихся на нем здания, сооружения в случае, если они принадлежат одному лицу.</w:t>
      </w:r>
    </w:p>
    <w:p>
      <w:pPr>
        <w:pStyle w:val="0"/>
        <w:jc w:val="both"/>
      </w:pPr>
      <w:r>
        <w:rPr>
          <w:sz w:val="24"/>
        </w:rPr>
        <w:t xml:space="preserve">(в ред. Федерального </w:t>
      </w:r>
      <w:hyperlink w:history="0" r:id="rId59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pPr>
        <w:pStyle w:val="0"/>
        <w:jc w:val="both"/>
      </w:pPr>
      <w:r>
        <w:rPr>
          <w:sz w:val="24"/>
        </w:rPr>
        <w:t xml:space="preserve">(в ред. Федерального </w:t>
      </w:r>
      <w:hyperlink w:history="0" r:id="rId59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history="0" w:anchor="P144" w:tooltip="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
        <w:r>
          <w:rPr>
            <w:sz w:val="24"/>
            <w:color w:val="0000ff"/>
          </w:rPr>
          <w:t xml:space="preserve">пунктом 2 статьи 5</w:t>
        </w:r>
      </w:hyperlink>
      <w:r>
        <w:rPr>
          <w:sz w:val="24"/>
        </w:rPr>
        <w:t xml:space="preserve">, </w:t>
      </w:r>
      <w:hyperlink w:history="0" w:anchor="P627" w:tooltip="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перечень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
        <w:r>
          <w:rPr>
            <w:sz w:val="24"/>
            <w:color w:val="0000ff"/>
          </w:rPr>
          <w:t xml:space="preserve">пунктом 3 статьи 15</w:t>
        </w:r>
      </w:hyperlink>
      <w:r>
        <w:rPr>
          <w:sz w:val="24"/>
        </w:rPr>
        <w:t xml:space="preserve">, </w:t>
      </w:r>
      <w:hyperlink w:history="0" w:anchor="P693" w:tooltip="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
        <w:r>
          <w:rPr>
            <w:sz w:val="24"/>
            <w:color w:val="0000ff"/>
          </w:rPr>
          <w:t xml:space="preserve">пунктом 1 статьи 22</w:t>
        </w:r>
      </w:hyperlink>
      <w:r>
        <w:rPr>
          <w:sz w:val="24"/>
        </w:rP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pPr>
        <w:pStyle w:val="0"/>
        <w:jc w:val="both"/>
      </w:pPr>
      <w:r>
        <w:rPr>
          <w:sz w:val="24"/>
        </w:rPr>
        <w:t xml:space="preserve">(в ред. Федерального </w:t>
      </w:r>
      <w:hyperlink w:history="0" r:id="rId59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36. Утратила силу с 1 марта 2015 года. - Федеральный </w:t>
      </w:r>
      <w:hyperlink w:history="0" r:id="rId59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37. Особенности купли-продажи земельных участков</w:t>
      </w:r>
    </w:p>
    <w:p>
      <w:pPr>
        <w:pStyle w:val="0"/>
      </w:pPr>
      <w:r>
        <w:rPr>
          <w:sz w:val="24"/>
        </w:rPr>
      </w:r>
    </w:p>
    <w:p>
      <w:pPr>
        <w:pStyle w:val="0"/>
        <w:ind w:firstLine="540"/>
        <w:jc w:val="both"/>
      </w:pPr>
      <w:r>
        <w:rPr>
          <w:sz w:val="24"/>
        </w:rPr>
        <w:t xml:space="preserve">1. Объектом купли-продажи могут быть только земельные участки, прошедшие </w:t>
      </w:r>
      <w:hyperlink w:history="0" w:anchor="P3529" w:tooltip="Статья 70. Государственный кадастровый учет земельных участков">
        <w:r>
          <w:rPr>
            <w:sz w:val="24"/>
            <w:color w:val="0000ff"/>
          </w:rPr>
          <w:t xml:space="preserve">государственный кадастровый учет</w:t>
        </w:r>
      </w:hyperlink>
      <w:r>
        <w:rPr>
          <w:sz w:val="24"/>
        </w:rPr>
        <w:t xml:space="preserve">.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pPr>
        <w:pStyle w:val="0"/>
        <w:spacing w:before="240" w:lineRule="auto"/>
        <w:ind w:firstLine="540"/>
        <w:jc w:val="both"/>
      </w:pPr>
      <w:r>
        <w:rPr>
          <w:sz w:val="24"/>
        </w:rPr>
        <w:t xml:space="preserve">2. Являются недействительными следующие условия договора купли-продажи земельного участка:</w:t>
      </w:r>
    </w:p>
    <w:p>
      <w:pPr>
        <w:pStyle w:val="0"/>
        <w:spacing w:before="240" w:lineRule="auto"/>
        <w:ind w:firstLine="540"/>
        <w:jc w:val="both"/>
      </w:pPr>
      <w:r>
        <w:rPr>
          <w:sz w:val="24"/>
        </w:rPr>
        <w:t xml:space="preserve">устанавливающие право продавца выкупить земельный участок обратно по собственному желанию;</w:t>
      </w:r>
    </w:p>
    <w:p>
      <w:pPr>
        <w:pStyle w:val="0"/>
        <w:spacing w:before="240" w:lineRule="auto"/>
        <w:ind w:firstLine="540"/>
        <w:jc w:val="both"/>
      </w:pPr>
      <w:r>
        <w:rPr>
          <w:sz w:val="24"/>
        </w:rPr>
        <w:t xml:space="preserve">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pPr>
        <w:pStyle w:val="0"/>
        <w:spacing w:before="240" w:lineRule="auto"/>
        <w:ind w:firstLine="540"/>
        <w:jc w:val="both"/>
      </w:pPr>
      <w:r>
        <w:rPr>
          <w:sz w:val="24"/>
        </w:rPr>
        <w:t xml:space="preserve">ограничивающие ответственность продавца в случае предъявления прав на земельные участки третьими лицами.</w:t>
      </w:r>
    </w:p>
    <w:p>
      <w:pPr>
        <w:pStyle w:val="0"/>
        <w:spacing w:before="240" w:lineRule="auto"/>
        <w:ind w:firstLine="540"/>
        <w:jc w:val="both"/>
      </w:pPr>
      <w:r>
        <w:rPr>
          <w:sz w:val="24"/>
        </w:rPr>
        <w:t xml:space="preserve">Указанные требования применяются также к </w:t>
      </w:r>
      <w:hyperlink w:history="0" r:id="rId596" w:tooltip="&quot;Гражданский кодекс Российской Федерации (часть вторая)&quot; от 26.01.1996 N 14-ФЗ (ред. от 24.06.2025, с изм. от 09.06.2026) {КонсультантПлюс}">
        <w:r>
          <w:rPr>
            <w:sz w:val="24"/>
            <w:color w:val="0000ff"/>
          </w:rPr>
          <w:t xml:space="preserve">договору мены</w:t>
        </w:r>
      </w:hyperlink>
      <w:r>
        <w:rPr>
          <w:sz w:val="24"/>
        </w:rPr>
        <w:t xml:space="preserve">.</w:t>
      </w:r>
    </w:p>
    <w:bookmarkStart w:id="898" w:name="P898"/>
    <w:bookmarkEnd w:id="898"/>
    <w:p>
      <w:pPr>
        <w:pStyle w:val="0"/>
        <w:spacing w:before="240" w:lineRule="auto"/>
        <w:ind w:firstLine="540"/>
        <w:jc w:val="both"/>
      </w:pPr>
      <w:r>
        <w:rPr>
          <w:sz w:val="24"/>
        </w:rPr>
        <w:t xml:space="preserve">3. Покупатель в случае предоставления ему продавцом заведомо ложной информации об обременениях земельного участка, о виде или видах его разрешенного использования и об ограничениях прав на земельный участок,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pPr>
        <w:pStyle w:val="0"/>
        <w:jc w:val="both"/>
      </w:pPr>
      <w:r>
        <w:rPr>
          <w:sz w:val="24"/>
        </w:rPr>
        <w:t xml:space="preserve">(в ред. Федерального </w:t>
      </w:r>
      <w:hyperlink w:history="0" r:id="rId59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Требования, установленные </w:t>
      </w:r>
      <w:hyperlink w:history="0" w:anchor="P898" w:tooltip="3. Покупатель в случае предоставления ему продавцом заведомо ложной информации об обременениях земельного участка, о виде или видах его разрешенного использования и об ограничениях прав на земельный участок,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
        <w:r>
          <w:rPr>
            <w:sz w:val="24"/>
            <w:color w:val="0000ff"/>
          </w:rPr>
          <w:t xml:space="preserve">пунктом 3</w:t>
        </w:r>
      </w:hyperlink>
      <w:r>
        <w:rPr>
          <w:sz w:val="24"/>
        </w:rPr>
        <w:t xml:space="preserve"> настоящей статьи, применяются также в случаях обмена земельного участка, передачи его в аренду.</w:t>
      </w:r>
    </w:p>
    <w:p>
      <w:pPr>
        <w:pStyle w:val="0"/>
      </w:pPr>
      <w:r>
        <w:rPr>
          <w:sz w:val="24"/>
        </w:rPr>
      </w:r>
    </w:p>
    <w:p>
      <w:pPr>
        <w:pStyle w:val="2"/>
        <w:outlineLvl w:val="1"/>
        <w:ind w:firstLine="540"/>
        <w:jc w:val="both"/>
      </w:pPr>
      <w:r>
        <w:rPr>
          <w:sz w:val="24"/>
        </w:rPr>
        <w:t xml:space="preserve">Статьи 38 - 39. Утратили силу с 1 марта 2015 года. - Федеральный </w:t>
      </w:r>
      <w:hyperlink w:history="0" r:id="rId59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ind w:firstLine="540"/>
        <w:jc w:val="both"/>
      </w:pPr>
      <w:r>
        <w:rPr>
          <w:sz w:val="24"/>
        </w:rPr>
      </w:r>
    </w:p>
    <w:p>
      <w:pPr>
        <w:pStyle w:val="2"/>
        <w:outlineLvl w:val="0"/>
        <w:jc w:val="center"/>
      </w:pPr>
      <w:r>
        <w:rPr>
          <w:sz w:val="24"/>
        </w:rPr>
        <w:t xml:space="preserve">Глава V.1. ПРЕДОСТАВЛЕНИЕ ЗЕМЕЛЬНЫХ УЧАСТКОВ, НАХОДЯЩИХСЯ</w:t>
      </w:r>
    </w:p>
    <w:p>
      <w:pPr>
        <w:pStyle w:val="2"/>
        <w:jc w:val="center"/>
      </w:pPr>
      <w:r>
        <w:rPr>
          <w:sz w:val="24"/>
        </w:rPr>
        <w:t xml:space="preserve">В ГОСУДАРСТВЕННОЙ ИЛИ МУНИЦИПАЛЬНОЙ СОБСТВЕННОСТИ</w:t>
      </w:r>
    </w:p>
    <w:p>
      <w:pPr>
        <w:pStyle w:val="0"/>
        <w:jc w:val="center"/>
      </w:pPr>
      <w:r>
        <w:rPr>
          <w:sz w:val="24"/>
        </w:rPr>
      </w:r>
    </w:p>
    <w:p>
      <w:pPr>
        <w:pStyle w:val="0"/>
        <w:jc w:val="center"/>
      </w:pPr>
      <w:r>
        <w:rPr>
          <w:sz w:val="24"/>
        </w:rPr>
        <w:t xml:space="preserve">(введена Федеральным </w:t>
      </w:r>
      <w:hyperlink w:history="0" r:id="rId59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6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60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Земельные участки, находящиеся в государственной или муниципальной собственности, предоставляются на основании:</w:t>
      </w:r>
    </w:p>
    <w:p>
      <w:pPr>
        <w:pStyle w:val="0"/>
        <w:spacing w:before="240" w:lineRule="auto"/>
        <w:ind w:firstLine="540"/>
        <w:jc w:val="both"/>
      </w:pPr>
      <w:r>
        <w:rPr>
          <w:sz w:val="24"/>
        </w:rPr>
        <w:t xml:space="preserve">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pPr>
        <w:pStyle w:val="0"/>
        <w:spacing w:before="240" w:lineRule="auto"/>
        <w:ind w:firstLine="540"/>
        <w:jc w:val="both"/>
      </w:pPr>
      <w:r>
        <w:rPr>
          <w:sz w:val="24"/>
        </w:rPr>
        <w:t xml:space="preserve">2) договора купли-продажи в случае предоставления земельного участка в собственность за плату;</w:t>
      </w:r>
    </w:p>
    <w:p>
      <w:pPr>
        <w:pStyle w:val="0"/>
        <w:spacing w:before="240" w:lineRule="auto"/>
        <w:ind w:firstLine="540"/>
        <w:jc w:val="both"/>
      </w:pPr>
      <w:r>
        <w:rPr>
          <w:sz w:val="24"/>
        </w:rPr>
        <w:t xml:space="preserve">3) договора аренды в случае предоставления земельного участка в аренду;</w:t>
      </w:r>
    </w:p>
    <w:p>
      <w:pPr>
        <w:pStyle w:val="0"/>
        <w:spacing w:before="240" w:lineRule="auto"/>
        <w:ind w:firstLine="540"/>
        <w:jc w:val="both"/>
      </w:pPr>
      <w:r>
        <w:rPr>
          <w:sz w:val="24"/>
        </w:rPr>
        <w:t xml:space="preserve">4) договора безвозмездного пользования в случае предоставления земельного участка в безвозмездное пользование.</w:t>
      </w:r>
    </w:p>
    <w:p>
      <w:pPr>
        <w:pStyle w:val="0"/>
        <w:spacing w:before="240" w:lineRule="auto"/>
        <w:ind w:firstLine="540"/>
        <w:jc w:val="both"/>
      </w:pPr>
      <w:r>
        <w:rPr>
          <w:sz w:val="24"/>
        </w:rPr>
        <w:t xml:space="preserve">1.1. Земельные участки, находящиеся в федеральной собственности, могут предоставляться на основании решений Правительства Российской Федерации в собственность государственным корпорациям, публично-правовой компании "Единый заказчик в сфере строительства" в качестве имущественного взноса Российской Федерации в соответствии с федеральными </w:t>
      </w:r>
      <w:r>
        <w:rPr>
          <w:sz w:val="24"/>
        </w:rPr>
        <w:t xml:space="preserve">законами</w:t>
      </w:r>
      <w:r>
        <w:rPr>
          <w:sz w:val="24"/>
        </w:rPr>
        <w:t xml:space="preserve">. При этом положения настоящей главы не применяются.</w:t>
      </w:r>
    </w:p>
    <w:p>
      <w:pPr>
        <w:pStyle w:val="0"/>
        <w:jc w:val="both"/>
      </w:pPr>
      <w:r>
        <w:rPr>
          <w:sz w:val="24"/>
        </w:rPr>
        <w:t xml:space="preserve">(п. 1.1 введен Федеральным </w:t>
      </w:r>
      <w:hyperlink w:history="0" r:id="rId602" w:tooltip="Федеральный закон от 18.03.2020 N 66-ФЗ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18.03.2020 N 66-ФЗ; в ред. Федерального </w:t>
      </w:r>
      <w:hyperlink w:history="0" r:id="rId603"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22.12.2020 N 435-ФЗ)</w:t>
      </w:r>
    </w:p>
    <w:p>
      <w:pPr>
        <w:pStyle w:val="0"/>
        <w:spacing w:before="240" w:lineRule="auto"/>
        <w:ind w:firstLine="540"/>
        <w:jc w:val="both"/>
      </w:pPr>
      <w:r>
        <w:rPr>
          <w:sz w:val="24"/>
        </w:rPr>
        <w:t xml:space="preserve">2. Продажа находящихся в государственной или муниципальной собственности земельных участков, в соответствии с основным </w:t>
      </w:r>
      <w:hyperlink w:history="0" r:id="rId60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видом</w:t>
        </w:r>
      </w:hyperlink>
      <w:r>
        <w:rPr>
          <w:sz w:val="24"/>
        </w:rPr>
        <w:t xml:space="preserve"> разрешенного использования которых предусмотрено строительство зданий, сооружений, не допускается, за исключением случаев, указанных в </w:t>
      </w:r>
      <w:hyperlink w:history="0" w:anchor="P940" w:tooltip="2. Без проведения торгов осуществляется продажа:">
        <w:r>
          <w:rPr>
            <w:sz w:val="24"/>
            <w:color w:val="0000ff"/>
          </w:rPr>
          <w:t xml:space="preserve">пункте 2 статьи 39.3</w:t>
        </w:r>
      </w:hyperlink>
      <w:r>
        <w:rPr>
          <w:sz w:val="24"/>
        </w:rPr>
        <w:t xml:space="preserve"> настоящего Кодекса, а также случаев проведения аукционов по продаже таких земельных участков в целях, предусмотренных </w:t>
      </w:r>
      <w:hyperlink w:history="0" w:anchor="P1832"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w:t>
      </w:r>
    </w:p>
    <w:p>
      <w:pPr>
        <w:pStyle w:val="0"/>
        <w:jc w:val="both"/>
      </w:pPr>
      <w:r>
        <w:rPr>
          <w:sz w:val="24"/>
        </w:rPr>
        <w:t xml:space="preserve">(в ред. Федерального </w:t>
      </w:r>
      <w:hyperlink w:history="0" r:id="rId60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3. Положения настоящей главы применяются к отношениям, связанным с предоставлением в аренду, безвозмездное пользование земельных участков в составе земель лесного фонда, если иное не установлено Лесным </w:t>
      </w:r>
      <w:hyperlink w:history="0" r:id="rId606" w:tooltip="&quot;Лесной кодекс Российской Федерации&quot; от 04.12.2006 N 20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(в ред. Федеральных законов от 29.06.2015 </w:t>
      </w:r>
      <w:hyperlink w:history="0" r:id="rId60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18.12.2018 </w:t>
      </w:r>
      <w:hyperlink w:history="0" r:id="rId60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rPr>
        <w:t xml:space="preserve">)</w:t>
      </w:r>
    </w:p>
    <w:p>
      <w:pPr>
        <w:pStyle w:val="0"/>
        <w:spacing w:before="240" w:lineRule="auto"/>
        <w:ind w:firstLine="540"/>
        <w:jc w:val="both"/>
      </w:pPr>
      <w:r>
        <w:rPr>
          <w:sz w:val="24"/>
        </w:rPr>
        <w:t xml:space="preserve">4. Подготовка документов, необходимых для образования и (или) предоставления земельных участков (включая предоставление на аукционах),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таких земельных участков и (или) государственной регистрации прав на них, может осуществляться публично-правовой компанией "Роскадастр" на условиях, предусмотренных соглашением, заключенным в соответствии с </w:t>
      </w:r>
      <w:hyperlink w:history="0" r:id="rId609"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610"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Заключение такого соглашения не препятствует образованию и (или) предоставлению земельных участков (включая предоставление на аукционах), находящихся в государственной или муниципальной собственности, по правилам, предусмотренным настоящим Кодексом. На основании такого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об утверждении проекта межевания территории, о предоставлении земельных участков, находящихся в государственной или муниципальной собственности, о проведении аукционов по предоставлению земельных участков, находящихся в государственной или муниципальной собственности, по заключению договоров купли-продажи, аренды, безвозмездного пользования в отношении земельных участков, находящихся в государственной или муниципальной собственности.</w:t>
      </w:r>
    </w:p>
    <w:p>
      <w:pPr>
        <w:pStyle w:val="0"/>
        <w:jc w:val="both"/>
      </w:pPr>
      <w:r>
        <w:rPr>
          <w:sz w:val="24"/>
        </w:rPr>
        <w:t xml:space="preserve">(п. 4 введен Федеральным </w:t>
      </w:r>
      <w:hyperlink w:history="0" r:id="rId611"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jc w:val="both"/>
      </w:pPr>
      <w:r>
        <w:rPr>
          <w:sz w:val="24"/>
        </w:rPr>
      </w:r>
    </w:p>
    <w:bookmarkStart w:id="929" w:name="P929"/>
    <w:bookmarkEnd w:id="929"/>
    <w:p>
      <w:pPr>
        <w:pStyle w:val="2"/>
        <w:outlineLvl w:val="1"/>
        <w:ind w:firstLine="540"/>
        <w:jc w:val="both"/>
      </w:pPr>
      <w:r>
        <w:rPr>
          <w:sz w:val="24"/>
        </w:rPr>
        <w:t xml:space="preserve">Статья 39.2. Исполнительные органы государственной власти и органы местного самоуправления, уполномоченные на предоставление земельных участков</w:t>
      </w:r>
    </w:p>
    <w:p>
      <w:pPr>
        <w:pStyle w:val="0"/>
        <w:ind w:firstLine="540"/>
        <w:jc w:val="both"/>
      </w:pPr>
      <w:r>
        <w:rPr>
          <w:sz w:val="24"/>
        </w:rPr>
      </w:r>
    </w:p>
    <w:p>
      <w:pPr>
        <w:pStyle w:val="0"/>
        <w:ind w:firstLine="540"/>
        <w:jc w:val="both"/>
      </w:pPr>
      <w:r>
        <w:rPr>
          <w:sz w:val="24"/>
        </w:rPr>
        <w:t xml:space="preserve">(введена Федеральным </w:t>
      </w:r>
      <w:hyperlink w:history="0" r:id="rId61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history="0" w:anchor="P212" w:tooltip="Статья 9. Полномочия Российской Федерации в области земельных отношений">
        <w:r>
          <w:rPr>
            <w:sz w:val="24"/>
            <w:color w:val="0000ff"/>
          </w:rPr>
          <w:t xml:space="preserve">статьями 9</w:t>
        </w:r>
      </w:hyperlink>
      <w:r>
        <w:rPr>
          <w:sz w:val="24"/>
        </w:rPr>
        <w:t xml:space="preserve"> - </w:t>
      </w:r>
      <w:hyperlink w:history="0" w:anchor="P247" w:tooltip="Статья 11. Полномочия органов местного самоуправления в области земельных отношений">
        <w:r>
          <w:rPr>
            <w:sz w:val="24"/>
            <w:color w:val="0000ff"/>
          </w:rPr>
          <w:t xml:space="preserve">11</w:t>
        </w:r>
      </w:hyperlink>
      <w:r>
        <w:rPr>
          <w:sz w:val="24"/>
        </w:rPr>
        <w:t xml:space="preserve"> настоящего Кодекса (далее - уполномоченный орган).</w:t>
      </w:r>
    </w:p>
    <w:p>
      <w:pPr>
        <w:pStyle w:val="0"/>
        <w:jc w:val="both"/>
      </w:pPr>
      <w:r>
        <w:rPr>
          <w:sz w:val="24"/>
        </w:rPr>
      </w:r>
    </w:p>
    <w:p>
      <w:pPr>
        <w:pStyle w:val="2"/>
        <w:outlineLvl w:val="1"/>
        <w:ind w:firstLine="540"/>
        <w:jc w:val="both"/>
      </w:pPr>
      <w:r>
        <w:rPr>
          <w:sz w:val="24"/>
        </w:rPr>
        <w:t xml:space="preserve">Статья 39.3. Случаи продажи земельных участков, находящихся в государственной или муниципальной собственности, на торгах 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6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w:t>
      </w:r>
      <w:hyperlink w:history="0" w:anchor="P940" w:tooltip="2. Без проведения торгов осуществляется продажа:">
        <w:r>
          <w:rPr>
            <w:sz w:val="24"/>
            <w:color w:val="0000ff"/>
          </w:rPr>
          <w:t xml:space="preserve">пунктом 2</w:t>
        </w:r>
      </w:hyperlink>
      <w:r>
        <w:rPr>
          <w:sz w:val="24"/>
        </w:rPr>
        <w:t xml:space="preserve"> настоящей статьи.</w:t>
      </w:r>
    </w:p>
    <w:bookmarkStart w:id="940" w:name="P940"/>
    <w:bookmarkEnd w:id="940"/>
    <w:p>
      <w:pPr>
        <w:pStyle w:val="0"/>
        <w:spacing w:before="240" w:lineRule="auto"/>
        <w:ind w:firstLine="540"/>
        <w:jc w:val="both"/>
      </w:pPr>
      <w:r>
        <w:rPr>
          <w:sz w:val="24"/>
        </w:rPr>
        <w:t xml:space="preserve">2. Без проведения торгов осуществляется продажа:</w:t>
      </w:r>
    </w:p>
    <w:p>
      <w:pPr>
        <w:pStyle w:val="0"/>
        <w:spacing w:before="240" w:lineRule="auto"/>
        <w:ind w:firstLine="540"/>
        <w:jc w:val="both"/>
      </w:pPr>
      <w:r>
        <w:rPr>
          <w:sz w:val="24"/>
        </w:rPr>
        <w:t xml:space="preserve">1) утратил силу. - Федеральный </w:t>
      </w:r>
      <w:hyperlink w:history="0" r:id="rId61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w:history="0" r:id="rId615"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1.1 введен Федеральным </w:t>
      </w:r>
      <w:hyperlink w:history="0" r:id="rId616"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Федеральных законов от 30.12.2020 </w:t>
      </w:r>
      <w:hyperlink w:history="0" r:id="rId61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14.02.2024 </w:t>
      </w:r>
      <w:hyperlink w:history="0" r:id="rId618"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61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945" w:name="P945"/>
    <w:bookmarkEnd w:id="945"/>
    <w:p>
      <w:pPr>
        <w:pStyle w:val="0"/>
        <w:spacing w:before="240" w:lineRule="auto"/>
        <w:ind w:firstLine="540"/>
        <w:jc w:val="both"/>
      </w:pPr>
      <w:r>
        <w:rPr>
          <w:sz w:val="24"/>
        </w:rPr>
        <w:t xml:space="preserve">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pPr>
        <w:pStyle w:val="0"/>
        <w:jc w:val="both"/>
      </w:pPr>
      <w:r>
        <w:rPr>
          <w:sz w:val="24"/>
        </w:rPr>
        <w:t xml:space="preserve">(пп. 3 в ред. Федерального </w:t>
      </w:r>
      <w:hyperlink w:history="0" r:id="rId620"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4) утратил силу. - Федеральный </w:t>
      </w:r>
      <w:hyperlink w:history="0" r:id="rId62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утратил силу с 1 января 2019 года. - Федеральный </w:t>
      </w:r>
      <w:hyperlink w:history="0" r:id="rId62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w:t>
        </w:r>
      </w:hyperlink>
      <w:r>
        <w:rPr>
          <w:sz w:val="24"/>
        </w:rPr>
        <w:t xml:space="preserve"> от 29.07.2017 N 217-ФЗ;</w:t>
      </w:r>
    </w:p>
    <w:p>
      <w:pPr>
        <w:pStyle w:val="0"/>
        <w:spacing w:before="240" w:lineRule="auto"/>
        <w:ind w:firstLine="540"/>
        <w:jc w:val="both"/>
      </w:pPr>
      <w:r>
        <w:rPr>
          <w:sz w:val="24"/>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w:history="0" w:anchor="P1895"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w:t>
      </w:r>
    </w:p>
    <w:bookmarkStart w:id="950" w:name="P950"/>
    <w:bookmarkEnd w:id="950"/>
    <w:p>
      <w:pPr>
        <w:pStyle w:val="0"/>
        <w:spacing w:before="240" w:lineRule="auto"/>
        <w:ind w:firstLine="540"/>
        <w:jc w:val="both"/>
      </w:pPr>
      <w:r>
        <w:rPr>
          <w:sz w:val="24"/>
        </w:rP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history="0" w:anchor="P124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w:t>
      </w:r>
    </w:p>
    <w:p>
      <w:pPr>
        <w:pStyle w:val="0"/>
        <w:spacing w:before="240" w:lineRule="auto"/>
        <w:ind w:firstLine="540"/>
        <w:jc w:val="both"/>
      </w:pPr>
      <w:r>
        <w:rPr>
          <w:sz w:val="24"/>
        </w:rP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w:history="0" r:id="rId62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пп. 9 п. 2 ст. 39.3 см. </w:t>
            </w:r>
            <w:hyperlink w:history="0" r:id="rId624" w:tooltip="Постановление Конституционного Суда РФ от 09.07.2026 N 47-П &quot;По делу о проверке конституционности подпункта 9 пункта 2 статьи 39.3 Земельного кодекса Российской Федерации и абзаца первого пункта 4 статьи 10 Федерального закона &quot;Об обороте земель сельскохозяйственного назначения&quot; в связи с запросом Правительства Омской области&quot; {КонсультантПлюс}">
              <w:r>
                <w:rPr>
                  <w:sz w:val="24"/>
                  <w:color w:val="0000ff"/>
                </w:rPr>
                <w:t xml:space="preserve">Постановление</w:t>
              </w:r>
            </w:hyperlink>
            <w:r>
              <w:rPr>
                <w:sz w:val="24"/>
                <w:color w:val="392c69"/>
              </w:rPr>
              <w:t xml:space="preserve"> КС РФ от 09.07.2026 N 47-П.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земельных участков, предназначенных для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pPr>
        <w:pStyle w:val="0"/>
        <w:jc w:val="both"/>
      </w:pPr>
      <w:r>
        <w:rPr>
          <w:sz w:val="24"/>
        </w:rPr>
        <w:t xml:space="preserve">(в ред. Федеральных законов от 03.07.2016 </w:t>
      </w:r>
      <w:hyperlink w:history="0" r:id="rId625"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rPr>
        <w:t xml:space="preserve">, от 31.07.2025 </w:t>
      </w:r>
      <w:hyperlink w:history="0" r:id="rId626"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w:t>
      </w:r>
      <w:hyperlink w:history="0" w:anchor="P1858"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4"/>
            <w:color w:val="0000ff"/>
          </w:rPr>
          <w:t xml:space="preserve">пунктом 5 статьи 39.18</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627"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62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62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11) земельных участков гражданам в соответствии с Федеральным </w:t>
      </w:r>
      <w:hyperlink w:history="0" r:id="rId630"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11 в ред. Федерального </w:t>
      </w:r>
      <w:hyperlink w:history="0" r:id="rId631"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63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39.4. Цена продажи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63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pPr>
        <w:pStyle w:val="0"/>
        <w:spacing w:before="240" w:lineRule="auto"/>
        <w:ind w:firstLine="540"/>
        <w:jc w:val="both"/>
      </w:pPr>
      <w:r>
        <w:rPr>
          <w:sz w:val="24"/>
        </w:rPr>
        <w:t xml:space="preserve">1.1. Цена земельного участка, установленная по результатам проведения торгов, не может быть оспорена отдельно от результатов торгов.</w:t>
      </w:r>
    </w:p>
    <w:p>
      <w:pPr>
        <w:pStyle w:val="0"/>
        <w:jc w:val="both"/>
      </w:pPr>
      <w:r>
        <w:rPr>
          <w:sz w:val="24"/>
        </w:rPr>
        <w:t xml:space="preserve">(п. 1.1 введен Федеральным </w:t>
      </w:r>
      <w:hyperlink w:history="0" r:id="rId634"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w:t>
      </w:r>
    </w:p>
    <w:p>
      <w:pPr>
        <w:pStyle w:val="0"/>
        <w:spacing w:before="240" w:lineRule="auto"/>
        <w:ind w:firstLine="540"/>
        <w:jc w:val="both"/>
      </w:pPr>
      <w:r>
        <w:rPr>
          <w:sz w:val="24"/>
        </w:rP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w:history="0" r:id="rId63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законами</w:t>
        </w:r>
      </w:hyperlink>
      <w:r>
        <w:rPr>
          <w:sz w:val="24"/>
        </w:rPr>
        <w:t xml:space="preserve">, определяется в </w:t>
      </w:r>
      <w:hyperlink w:history="0" r:id="rId636" w:tooltip="Постановление Правительства РФ от 26.03.2015 N 279 (ред. от 11.09.2024) &quot;Об утверждении Правил определения цены земельного участка, находящегося в федеральной собственности, при заключении договора купли-продажи такого земельного участка без проведения торгов&quot; {КонсультантПлюс}">
        <w:r>
          <w:rPr>
            <w:sz w:val="24"/>
            <w:color w:val="0000ff"/>
          </w:rPr>
          <w:t xml:space="preserve">порядке</w:t>
        </w:r>
      </w:hyperlink>
      <w:r>
        <w:rPr>
          <w:sz w:val="24"/>
        </w:rPr>
        <w:t xml:space="preserve">, установленном:</w:t>
      </w:r>
    </w:p>
    <w:p>
      <w:pPr>
        <w:pStyle w:val="0"/>
        <w:spacing w:before="240" w:lineRule="auto"/>
        <w:ind w:firstLine="540"/>
        <w:jc w:val="both"/>
      </w:pPr>
      <w:r>
        <w:rPr>
          <w:sz w:val="24"/>
        </w:rPr>
        <w:t xml:space="preserve">1)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r>
        <w:rPr>
          <w:sz w:val="24"/>
        </w:rPr>
        <w:t xml:space="preserve">законом</w:t>
      </w:r>
      <w:r>
        <w:rPr>
          <w:sz w:val="24"/>
        </w:rPr>
        <w:t xml:space="preserve">.</w:t>
      </w:r>
    </w:p>
    <w:p>
      <w:pPr>
        <w:pStyle w:val="0"/>
        <w:spacing w:before="240" w:lineRule="auto"/>
        <w:ind w:firstLine="540"/>
        <w:jc w:val="both"/>
      </w:pPr>
      <w:r>
        <w:rPr>
          <w:sz w:val="24"/>
        </w:rPr>
        <w:t xml:space="preserve">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pPr>
        <w:pStyle w:val="0"/>
        <w:jc w:val="both"/>
      </w:pPr>
      <w:r>
        <w:rPr>
          <w:sz w:val="24"/>
        </w:rPr>
      </w:r>
    </w:p>
    <w:bookmarkStart w:id="978" w:name="P978"/>
    <w:bookmarkEnd w:id="978"/>
    <w:p>
      <w:pPr>
        <w:pStyle w:val="2"/>
        <w:outlineLvl w:val="1"/>
        <w:ind w:firstLine="540"/>
        <w:jc w:val="both"/>
      </w:pPr>
      <w:r>
        <w:rPr>
          <w:sz w:val="24"/>
        </w:rPr>
        <w:t xml:space="preserve">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pPr>
        <w:pStyle w:val="0"/>
        <w:ind w:firstLine="540"/>
        <w:jc w:val="both"/>
      </w:pPr>
      <w:r>
        <w:rPr>
          <w:sz w:val="24"/>
        </w:rPr>
      </w:r>
    </w:p>
    <w:p>
      <w:pPr>
        <w:pStyle w:val="0"/>
        <w:ind w:firstLine="540"/>
        <w:jc w:val="both"/>
      </w:pPr>
      <w:r>
        <w:rPr>
          <w:sz w:val="24"/>
        </w:rPr>
        <w:t xml:space="preserve">(введена Федеральным </w:t>
      </w:r>
      <w:hyperlink w:history="0" r:id="rId63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pPr>
        <w:pStyle w:val="0"/>
        <w:spacing w:before="240" w:lineRule="auto"/>
        <w:ind w:firstLine="540"/>
        <w:jc w:val="both"/>
      </w:pPr>
      <w:r>
        <w:rPr>
          <w:sz w:val="24"/>
        </w:rPr>
        <w:t xml:space="preserve">1) утратил силу. - Федеральный </w:t>
      </w:r>
      <w:hyperlink w:history="0" r:id="rId63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pPr>
        <w:pStyle w:val="0"/>
        <w:spacing w:before="240" w:lineRule="auto"/>
        <w:ind w:firstLine="540"/>
        <w:jc w:val="both"/>
      </w:pPr>
      <w:r>
        <w:rPr>
          <w:sz w:val="24"/>
        </w:rPr>
        <w:t xml:space="preserve">3)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pPr>
        <w:pStyle w:val="0"/>
        <w:jc w:val="both"/>
      </w:pPr>
      <w:r>
        <w:rPr>
          <w:sz w:val="24"/>
        </w:rPr>
        <w:t xml:space="preserve">(пп. 3 в ред. Федерального </w:t>
      </w:r>
      <w:hyperlink w:history="0" r:id="rId639"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закона</w:t>
        </w:r>
      </w:hyperlink>
      <w:r>
        <w:rPr>
          <w:sz w:val="24"/>
        </w:rPr>
        <w:t xml:space="preserve"> от 29.07.2017 N 217-ФЗ)</w:t>
      </w:r>
    </w:p>
    <w:bookmarkStart w:id="987" w:name="P987"/>
    <w:bookmarkEnd w:id="987"/>
    <w:p>
      <w:pPr>
        <w:pStyle w:val="0"/>
        <w:spacing w:before="240" w:lineRule="auto"/>
        <w:ind w:firstLine="540"/>
        <w:jc w:val="both"/>
      </w:pPr>
      <w:r>
        <w:rPr>
          <w:sz w:val="24"/>
        </w:rP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275" w:tooltip="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
        <w:r>
          <w:rPr>
            <w:sz w:val="24"/>
            <w:color w:val="0000ff"/>
          </w:rPr>
          <w:t xml:space="preserve">подпунктом 6 пункта 2 статьи 39.10</w:t>
        </w:r>
      </w:hyperlink>
      <w:r>
        <w:rPr>
          <w:sz w:val="24"/>
        </w:rP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bookmarkStart w:id="988" w:name="P988"/>
    <w:bookmarkEnd w:id="988"/>
    <w:p>
      <w:pPr>
        <w:pStyle w:val="0"/>
        <w:spacing w:before="240" w:lineRule="auto"/>
        <w:ind w:firstLine="540"/>
        <w:jc w:val="both"/>
      </w:pPr>
      <w:r>
        <w:rPr>
          <w:sz w:val="24"/>
        </w:rP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history="0" w:anchor="P1277" w:tooltip="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
        <w:r>
          <w:rPr>
            <w:sz w:val="24"/>
            <w:color w:val="0000ff"/>
          </w:rPr>
          <w:t xml:space="preserve">подпунктом 7 пункта 2 статьи 39.10</w:t>
        </w:r>
      </w:hyperlink>
      <w:r>
        <w:rPr>
          <w:sz w:val="24"/>
        </w:rPr>
        <w:t xml:space="preserve">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специальности, которые определены законом субъекта Российской Федерации;</w:t>
      </w:r>
    </w:p>
    <w:p>
      <w:pPr>
        <w:pStyle w:val="0"/>
        <w:jc w:val="both"/>
      </w:pPr>
      <w:r>
        <w:rPr>
          <w:sz w:val="24"/>
        </w:rPr>
        <w:t xml:space="preserve">(в ред. Федерального </w:t>
      </w:r>
      <w:hyperlink w:history="0" r:id="rId640"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пп. 6 ст. 39.5 см. </w:t>
            </w:r>
            <w:hyperlink w:history="0" r:id="rId641" w:tooltip="Постановление Конституционного Суда РФ от 02.04.2026 N 20-П &quot;По делу о проверке конституционности подпункта 6 статьи 39.5 Земельного кодекса Российской Федерации, пунктов 4, 5 и 6 части 1 статьи 16 Федерального закона &quot;Об общих принципах организации местного самоуправления в Российской Федерации&quot;, части 2 статьи 9 Закона Иркутской области &quot;О бесплатном предоставлении земельных участков в собственность граждан&quot; в связи с жалобой администрации городского округа муниципального образования города Братска Иркутс {КонсультантПлюс}">
              <w:r>
                <w:rPr>
                  <w:sz w:val="24"/>
                  <w:color w:val="0000ff"/>
                </w:rPr>
                <w:t xml:space="preserve">Постановление</w:t>
              </w:r>
            </w:hyperlink>
            <w:r>
              <w:rPr>
                <w:sz w:val="24"/>
                <w:color w:val="392c69"/>
              </w:rPr>
              <w:t xml:space="preserve"> КС РФ от 02.04.2026 N 20-П.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39.5 введена Федеральным </w:t>
            </w:r>
            <w:hyperlink w:history="0" r:id="rId642" w:tooltip="Федеральный закон от 23.06.2014 N 171-ФЗ (ред. от 02.05.2026)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23.06.2014 N 171-ФЗ с </w:t>
            </w:r>
            <w:hyperlink w:history="0" r:id="rId64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01.03.2015</w:t>
              </w:r>
            </w:hyperlink>
            <w:r>
              <w:rPr>
                <w:sz w:val="24"/>
                <w:color w:val="392c69"/>
              </w:rPr>
              <w:t xml:space="preserve">. С этого же срока пп. 6 ст. 39.5 изложен в новой редакции Федеральным </w:t>
            </w:r>
            <w:hyperlink w:history="0" r:id="rId644"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законом</w:t>
              </w:r>
            </w:hyperlink>
            <w:r>
              <w:rPr>
                <w:sz w:val="24"/>
                <w:color w:val="392c69"/>
              </w:rPr>
              <w:t xml:space="preserve"> от 29.12.2014 N 487-ФЗ.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94" w:name="P994"/>
    <w:bookmarkEnd w:id="994"/>
    <w:p>
      <w:pPr>
        <w:pStyle w:val="0"/>
        <w:spacing w:before="300" w:lineRule="auto"/>
        <w:ind w:firstLine="540"/>
        <w:jc w:val="both"/>
      </w:pPr>
      <w:r>
        <w:rPr>
          <w:sz w:val="24"/>
        </w:rPr>
        <w:t xml:space="preserve">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pPr>
        <w:pStyle w:val="0"/>
        <w:jc w:val="both"/>
      </w:pPr>
      <w:r>
        <w:rPr>
          <w:sz w:val="24"/>
        </w:rPr>
        <w:t xml:space="preserve">(пп. 6 в ред. Федерального </w:t>
      </w:r>
      <w:hyperlink w:history="0" r:id="rId645" w:tooltip="Федеральный закон от 29.12.2014 N 487-ФЗ &quot;О внесении изменения в статью 39.5 Земельного кодекса Российской Федерации&quot; {КонсультантПлюс}">
        <w:r>
          <w:rPr>
            <w:sz w:val="24"/>
            <w:color w:val="0000ff"/>
          </w:rPr>
          <w:t xml:space="preserve">закона</w:t>
        </w:r>
      </w:hyperlink>
      <w:r>
        <w:rPr>
          <w:sz w:val="24"/>
        </w:rPr>
        <w:t xml:space="preserve"> от 29.12.2014 N 487-ФЗ)</w:t>
      </w:r>
    </w:p>
    <w:bookmarkStart w:id="996" w:name="P996"/>
    <w:bookmarkEnd w:id="996"/>
    <w:p>
      <w:pPr>
        <w:pStyle w:val="0"/>
        <w:spacing w:before="240" w:lineRule="auto"/>
        <w:ind w:firstLine="540"/>
        <w:jc w:val="both"/>
      </w:pPr>
      <w:r>
        <w:rPr>
          <w:sz w:val="24"/>
        </w:rPr>
        <w:t xml:space="preserve">7) земельного участка иным не указанным в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подпункте 6</w:t>
        </w:r>
      </w:hyperlink>
      <w:r>
        <w:rPr>
          <w:sz w:val="24"/>
        </w:rP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r>
        <w:rPr>
          <w:sz w:val="24"/>
        </w:rPr>
        <w:t xml:space="preserve">законами</w:t>
      </w:r>
      <w:r>
        <w:rPr>
          <w:sz w:val="24"/>
        </w:rPr>
        <w:t xml:space="preserve">, отдельным категориям граждан в </w:t>
      </w:r>
      <w:hyperlink w:history="0" r:id="rId646" w:tooltip="Распоряжение Президента РФ от 06.06.2023 N 174-рп (ред. от 24.06.2024) &quot;О дополнительных мерах социальной поддержки военнослужащих,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ц, проходящих службу в войсках национальной гвардии Российской Федерации, и членов их семей&quot; {КонсультантПлюс}">
        <w:r>
          <w:rPr>
            <w:sz w:val="24"/>
            <w:color w:val="0000ff"/>
          </w:rPr>
          <w:t xml:space="preserve">случаях</w:t>
        </w:r>
      </w:hyperlink>
      <w:r>
        <w:rPr>
          <w:sz w:val="24"/>
        </w:rPr>
        <w:t xml:space="preserve">, предусмотренных законами субъектов Российской Федерации;</w:t>
      </w:r>
    </w:p>
    <w:p>
      <w:pPr>
        <w:pStyle w:val="0"/>
        <w:spacing w:before="240" w:lineRule="auto"/>
        <w:ind w:firstLine="540"/>
        <w:jc w:val="both"/>
      </w:pPr>
      <w:r>
        <w:rPr>
          <w:sz w:val="24"/>
        </w:rPr>
        <w:t xml:space="preserve">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pPr>
        <w:pStyle w:val="0"/>
        <w:spacing w:before="240" w:lineRule="auto"/>
        <w:ind w:firstLine="540"/>
        <w:jc w:val="both"/>
      </w:pPr>
      <w:r>
        <w:rPr>
          <w:sz w:val="24"/>
        </w:rPr>
        <w:t xml:space="preserve">9) земельного участка гражданину в соответствии с Федеральным </w:t>
      </w:r>
      <w:hyperlink w:history="0" r:id="rId647"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9 в ред. Федерального </w:t>
      </w:r>
      <w:hyperlink w:history="0" r:id="rId648"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10) земельного участка в соответствии с Федеральным </w:t>
      </w:r>
      <w:hyperlink w:history="0" r:id="rId649"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10 введен Федеральным </w:t>
      </w:r>
      <w:hyperlink w:history="0" r:id="rId650"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Федерального </w:t>
      </w:r>
      <w:hyperlink w:history="0" r:id="rId651"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14.02.2024 N 17-ФЗ)</w:t>
      </w:r>
    </w:p>
    <w:p>
      <w:pPr>
        <w:pStyle w:val="0"/>
        <w:spacing w:before="240" w:lineRule="auto"/>
        <w:ind w:firstLine="540"/>
        <w:jc w:val="both"/>
      </w:pPr>
      <w:r>
        <w:rPr>
          <w:sz w:val="24"/>
        </w:rPr>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652"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11 введен Федеральным </w:t>
      </w:r>
      <w:hyperlink w:history="0" r:id="rId653"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12) земельного участка управляющей компании, указанной в Федеральном </w:t>
      </w:r>
      <w:hyperlink w:history="0" r:id="rId654"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655"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12 введен Федеральным </w:t>
      </w:r>
      <w:hyperlink w:history="0" r:id="rId656"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65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39.6 применяются с учетом особенностей, установленных </w:t>
            </w:r>
            <w:hyperlink w:history="0" r:id="rId658"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65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39.6 ЗК РФ </w:t>
            </w:r>
            <w:hyperlink w:history="0" r:id="rId660" w:tooltip="Перечень позиций высших судов к ст. 39.6 ЗК РФ &quot;Случаи предоставления земельных участков, находящихся в государственной или муниципальной собственности, в аренду на торгах и без проведения торгов&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w:t>
      </w:r>
      <w:hyperlink w:history="0" r:id="rId661" w:tooltip="&quot;Обзор судебной практики Верховного Суда Российской Федерации N 3 (2020)&quot; (утв. Президиумом Верховного Суда РФ 25.11.2020) {КонсультантПлюс}">
        <w:r>
          <w:rPr>
            <w:sz w:val="24"/>
            <w:color w:val="0000ff"/>
          </w:rPr>
          <w:t xml:space="preserve">исключением</w:t>
        </w:r>
      </w:hyperlink>
      <w:r>
        <w:rPr>
          <w:sz w:val="24"/>
        </w:rPr>
        <w:t xml:space="preserve"> случаев, предусмотренных </w:t>
      </w:r>
      <w:hyperlink w:history="0" w:anchor="P1017"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w:t>
        </w:r>
      </w:hyperlink>
      <w:r>
        <w:rPr>
          <w:sz w:val="24"/>
        </w:rPr>
        <w:t xml:space="preserve"> настоящей статьи.</w:t>
      </w:r>
    </w:p>
    <w:bookmarkStart w:id="1017" w:name="P1017"/>
    <w:bookmarkEnd w:id="1017"/>
    <w:p>
      <w:pPr>
        <w:pStyle w:val="0"/>
        <w:spacing w:before="240" w:lineRule="auto"/>
        <w:ind w:firstLine="540"/>
        <w:jc w:val="both"/>
      </w:pPr>
      <w:r>
        <w:rPr>
          <w:sz w:val="24"/>
        </w:rPr>
        <w:t xml:space="preserve">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bookmarkStart w:id="1018" w:name="P1018"/>
    <w:bookmarkEnd w:id="1018"/>
    <w:p>
      <w:pPr>
        <w:pStyle w:val="0"/>
        <w:spacing w:before="240" w:lineRule="auto"/>
        <w:ind w:firstLine="540"/>
        <w:jc w:val="both"/>
      </w:pPr>
      <w:r>
        <w:rPr>
          <w:sz w:val="24"/>
        </w:rPr>
        <w:t xml:space="preserve">1) земельного участка юридическим лицам в соответствии с указом или распоряжением Президента Российской Федерации;</w:t>
      </w:r>
    </w:p>
    <w:bookmarkStart w:id="1019" w:name="P1019"/>
    <w:bookmarkEnd w:id="1019"/>
    <w:p>
      <w:pPr>
        <w:pStyle w:val="0"/>
        <w:spacing w:before="240" w:lineRule="auto"/>
        <w:ind w:firstLine="540"/>
        <w:jc w:val="both"/>
      </w:pPr>
      <w:r>
        <w:rPr>
          <w:sz w:val="24"/>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w:history="0" r:id="rId662" w:tooltip="Постановление Правительства РФ от 29.12.2014 N 1603 (ред. от 17.11.2025) &quot;Об утверждении критериев, которым должны соответствовать объекты социально-культурного назначения и масштабные инвестиционные проекты, для размещения (реализации) которых допускается предоставление земельного участка, находящегося в федеральной собственности, в аренду без проведения торгов&quot; {КонсультантПлюс}">
        <w:r>
          <w:rPr>
            <w:sz w:val="24"/>
            <w:color w:val="0000ff"/>
          </w:rPr>
          <w:t xml:space="preserve">критериям</w:t>
        </w:r>
      </w:hyperlink>
      <w:r>
        <w:rPr>
          <w:sz w:val="24"/>
        </w:rPr>
        <w:t xml:space="preserve">, установленным Правительством Российской Федерации;</w:t>
      </w:r>
    </w:p>
    <w:bookmarkStart w:id="1020" w:name="P1020"/>
    <w:bookmarkEnd w:id="1020"/>
    <w:p>
      <w:pPr>
        <w:pStyle w:val="0"/>
        <w:spacing w:before="240" w:lineRule="auto"/>
        <w:ind w:firstLine="540"/>
        <w:jc w:val="both"/>
      </w:pPr>
      <w:r>
        <w:rPr>
          <w:sz w:val="24"/>
        </w:rPr>
        <w:t xml:space="preserve">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w:t>
      </w:r>
      <w:hyperlink w:history="0" r:id="rId663" w:tooltip="Постановление Президиума Верховного Суда РФ от 01.07.2026 N 18А/2026 &quot;Об утверждении Обзора судебной практики Верховного Суда Российской Федерации N 2 (2026)&quot; {КонсультантПлюс}">
        <w:r>
          <w:rPr>
            <w:sz w:val="24"/>
            <w:color w:val="0000ff"/>
          </w:rPr>
          <w:t xml:space="preserve">соответствия</w:t>
        </w:r>
      </w:hyperlink>
      <w:r>
        <w:rPr>
          <w:sz w:val="24"/>
        </w:rPr>
        <w:t xml:space="preserve"> указанных объектов, инвестиционных проектов критериям, установленным законами субъектов Российской Федерации;</w:t>
      </w:r>
    </w:p>
    <w:p>
      <w:pPr>
        <w:pStyle w:val="0"/>
        <w:spacing w:before="240" w:lineRule="auto"/>
        <w:ind w:firstLine="540"/>
        <w:jc w:val="both"/>
      </w:pPr>
      <w:r>
        <w:rPr>
          <w:sz w:val="24"/>
        </w:rPr>
        <w:t xml:space="preserve">3.1) утратил силу с 1 января 2024 года. - Федеральный </w:t>
      </w:r>
      <w:hyperlink w:history="0" r:id="rId664" w:tooltip="Федеральный закон от 01.07.2018 N 175-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01.07.2018 N 175-ФЗ;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3.2 и 3.3 распространяются также на случаи прекращения до 01.05.2021 отношений, связанных с предоставлением в аренду участка застройщику-банкроту, определенные ФЗ от 20.04.2021 </w:t>
            </w:r>
            <w:hyperlink w:history="0" r:id="rId665"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N 92-ФЗ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3.2) земельного участка застройщику, признанному в соответствии с Федеральным </w:t>
      </w:r>
      <w:hyperlink w:history="0" r:id="rId666"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w:history="0" r:id="rId667"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w:history="0" r:id="rId668"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пунктом 1 статьи 201.3</w:t>
        </w:r>
      </w:hyperlink>
      <w:r>
        <w:rPr>
          <w:sz w:val="24"/>
        </w:rPr>
        <w:t xml:space="preserve"> Федерального закона от 26 октября 2002 года N 127-ФЗ "О несостоятельности (банкротстве)";</w:t>
      </w:r>
    </w:p>
    <w:p>
      <w:pPr>
        <w:pStyle w:val="0"/>
        <w:jc w:val="both"/>
      </w:pPr>
      <w:r>
        <w:rPr>
          <w:sz w:val="24"/>
        </w:rPr>
        <w:t xml:space="preserve">(пп. 3.2 введен Федеральным </w:t>
      </w:r>
      <w:hyperlink w:history="0" r:id="rId669"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20.04.2021 N 92-ФЗ; в ред. Федерального </w:t>
      </w:r>
      <w:hyperlink w:history="0" r:id="rId670"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01.07.2021 N 273-ФЗ)</w:t>
      </w:r>
    </w:p>
    <w:p>
      <w:pPr>
        <w:pStyle w:val="0"/>
        <w:spacing w:before="240" w:lineRule="auto"/>
        <w:ind w:firstLine="540"/>
        <w:jc w:val="both"/>
      </w:pPr>
      <w:r>
        <w:rPr>
          <w:sz w:val="24"/>
        </w:rPr>
        <w:t xml:space="preserve">3.3) земельного участка застройщику, признанному в соответствии с Федеральным </w:t>
      </w:r>
      <w:hyperlink w:history="0" r:id="rId671"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w:history="0" r:id="rId672" w:tooltip="Федеральный закон от 29.07.2017 N 218-ФЗ (ред. от 26.06.2026)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pPr>
        <w:pStyle w:val="0"/>
        <w:jc w:val="both"/>
      </w:pPr>
      <w:r>
        <w:rPr>
          <w:sz w:val="24"/>
        </w:rPr>
        <w:t xml:space="preserve">(пп. 3.3 введен Федеральным </w:t>
      </w:r>
      <w:hyperlink w:history="0" r:id="rId673" w:tooltip="Федеральный закон от 20.04.2021 N 9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20.04.2021 N 92-ФЗ; в ред. Федерального </w:t>
      </w:r>
      <w:hyperlink w:history="0" r:id="rId674"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436-ФЗ)</w:t>
      </w:r>
    </w:p>
    <w:p>
      <w:pPr>
        <w:pStyle w:val="0"/>
        <w:spacing w:before="240" w:lineRule="auto"/>
        <w:ind w:firstLine="540"/>
        <w:jc w:val="both"/>
      </w:pPr>
      <w:r>
        <w:rPr>
          <w:sz w:val="24"/>
        </w:rPr>
        <w:t xml:space="preserve">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pPr>
        <w:pStyle w:val="0"/>
        <w:spacing w:before="240" w:lineRule="auto"/>
        <w:ind w:firstLine="540"/>
        <w:jc w:val="both"/>
      </w:pPr>
      <w:r>
        <w:rPr>
          <w:sz w:val="24"/>
        </w:rP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w:history="0" w:anchor="P1034" w:tooltip="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
        <w:r>
          <w:rPr>
            <w:sz w:val="24"/>
            <w:color w:val="0000ff"/>
          </w:rPr>
          <w:t xml:space="preserve">подпунктом 8</w:t>
        </w:r>
      </w:hyperlink>
      <w:r>
        <w:rPr>
          <w:sz w:val="24"/>
        </w:rPr>
        <w:t xml:space="preserve"> настоящего пункта, </w:t>
      </w:r>
      <w:hyperlink w:history="0" w:anchor="P27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пунктом 5 статьи 46</w:t>
        </w:r>
      </w:hyperlink>
      <w:r>
        <w:rPr>
          <w:sz w:val="24"/>
        </w:rPr>
        <w:t xml:space="preserve"> настоящего Кодекса;</w:t>
      </w:r>
    </w:p>
    <w:p>
      <w:pPr>
        <w:pStyle w:val="0"/>
        <w:jc w:val="both"/>
      </w:pPr>
      <w:r>
        <w:rPr>
          <w:sz w:val="24"/>
        </w:rPr>
        <w:t xml:space="preserve">(в ред. Федеральных законов от 03.08.2018 </w:t>
      </w:r>
      <w:hyperlink w:history="0" r:id="rId67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30.12.2020 </w:t>
      </w:r>
      <w:hyperlink w:history="0" r:id="rId6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67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1032" w:name="P1032"/>
    <w:bookmarkEnd w:id="1032"/>
    <w:p>
      <w:pPr>
        <w:pStyle w:val="0"/>
        <w:spacing w:before="240" w:lineRule="auto"/>
        <w:ind w:firstLine="540"/>
        <w:jc w:val="both"/>
      </w:pPr>
      <w:r>
        <w:rPr>
          <w:sz w:val="24"/>
        </w:rPr>
        <w:t xml:space="preserve">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w:t>
      </w:r>
    </w:p>
    <w:p>
      <w:pPr>
        <w:pStyle w:val="0"/>
        <w:jc w:val="both"/>
      </w:pPr>
      <w:r>
        <w:rPr>
          <w:sz w:val="24"/>
        </w:rPr>
        <w:t xml:space="preserve">(пп. 7 в ред. Федерального </w:t>
      </w:r>
      <w:hyperlink w:history="0" r:id="rId67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bookmarkStart w:id="1034" w:name="P1034"/>
    <w:bookmarkEnd w:id="1034"/>
    <w:p>
      <w:pPr>
        <w:pStyle w:val="0"/>
        <w:spacing w:before="240" w:lineRule="auto"/>
        <w:ind w:firstLine="540"/>
        <w:jc w:val="both"/>
      </w:pPr>
      <w:r>
        <w:rPr>
          <w:sz w:val="24"/>
        </w:rPr>
        <w:t xml:space="preserve">8) 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p>
    <w:p>
      <w:pPr>
        <w:pStyle w:val="0"/>
        <w:jc w:val="both"/>
      </w:pPr>
      <w:r>
        <w:rPr>
          <w:sz w:val="24"/>
        </w:rPr>
        <w:t xml:space="preserve">(пп. 8 в ред. Федерального </w:t>
      </w:r>
      <w:hyperlink w:history="0" r:id="rId67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8.1) утратил силу. - Федеральный </w:t>
      </w:r>
      <w:hyperlink w:history="0" r:id="rId68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8.2) земельного участка участникам долевого строительства в случаях, предусмотренных Федеральным </w:t>
      </w:r>
      <w:hyperlink w:history="0" r:id="rId68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8.2 введен Федеральным </w:t>
      </w:r>
      <w:hyperlink w:history="0" r:id="rId682" w:tooltip="Федеральный закон от 30.12.2021 N 476-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476-ФЗ)</w:t>
      </w:r>
    </w:p>
    <w:p>
      <w:pPr>
        <w:pStyle w:val="0"/>
        <w:spacing w:before="240" w:lineRule="auto"/>
        <w:ind w:firstLine="540"/>
        <w:jc w:val="both"/>
      </w:pPr>
      <w:r>
        <w:rPr>
          <w:sz w:val="24"/>
        </w:rPr>
        <w:t xml:space="preserve">9)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w:history="0" w:anchor="P1895"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 на праве оперативного управления;</w:t>
      </w:r>
    </w:p>
    <w:p>
      <w:pPr>
        <w:pStyle w:val="0"/>
        <w:jc w:val="both"/>
      </w:pPr>
      <w:r>
        <w:rPr>
          <w:sz w:val="24"/>
        </w:rPr>
        <w:t xml:space="preserve">(в ред. Федерального </w:t>
      </w:r>
      <w:hyperlink w:history="0" r:id="rId683"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pStyle w:val="0"/>
        <w:spacing w:before="240" w:lineRule="auto"/>
        <w:ind w:firstLine="540"/>
        <w:jc w:val="both"/>
      </w:pPr>
      <w:r>
        <w:rPr>
          <w:sz w:val="24"/>
        </w:rP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history="0" w:anchor="P1117"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4"/>
            <w:color w:val="0000ff"/>
          </w:rPr>
          <w:t xml:space="preserve">пунктом 5</w:t>
        </w:r>
      </w:hyperlink>
      <w:r>
        <w:rPr>
          <w:sz w:val="24"/>
        </w:rPr>
        <w:t xml:space="preserve"> настоящей статьи;</w:t>
      </w:r>
    </w:p>
    <w:bookmarkStart w:id="1042" w:name="P1042"/>
    <w:bookmarkEnd w:id="1042"/>
    <w:p>
      <w:pPr>
        <w:pStyle w:val="0"/>
        <w:spacing w:before="240" w:lineRule="auto"/>
        <w:ind w:firstLine="540"/>
        <w:jc w:val="both"/>
      </w:pPr>
      <w:r>
        <w:rPr>
          <w:sz w:val="24"/>
        </w:rP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history="0" w:anchor="P124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pPr>
        <w:pStyle w:val="0"/>
        <w:jc w:val="both"/>
      </w:pPr>
      <w:r>
        <w:rPr>
          <w:sz w:val="24"/>
        </w:rPr>
        <w:t xml:space="preserve">(в ред. Федерального </w:t>
      </w:r>
      <w:hyperlink w:history="0" r:id="rId684"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338-ФЗ)</w:t>
      </w:r>
    </w:p>
    <w:p>
      <w:pPr>
        <w:pStyle w:val="0"/>
        <w:spacing w:before="240" w:lineRule="auto"/>
        <w:ind w:firstLine="540"/>
        <w:jc w:val="both"/>
      </w:pPr>
      <w:r>
        <w:rPr>
          <w:sz w:val="24"/>
        </w:rP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w:history="0" r:id="rId685"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spacing w:before="240" w:lineRule="auto"/>
        <w:ind w:firstLine="540"/>
        <w:jc w:val="both"/>
      </w:pPr>
      <w:r>
        <w:rPr>
          <w:sz w:val="24"/>
        </w:rPr>
        <w:t xml:space="preserve">13)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w:history="0" r:id="rId68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либо юридическому лицу, обеспечивающему в соответствии с Градостроительным </w:t>
      </w:r>
      <w:hyperlink w:history="0" r:id="rId68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(в ред. Федеральных законов от 30.12.2020 </w:t>
      </w:r>
      <w:hyperlink w:history="0" r:id="rId68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68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13.1) - 13.3) утратили силу. - Федеральный </w:t>
      </w:r>
      <w:hyperlink w:history="0" r:id="rId6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pPr>
        <w:pStyle w:val="0"/>
        <w:spacing w:before="240" w:lineRule="auto"/>
        <w:ind w:firstLine="540"/>
        <w:jc w:val="both"/>
      </w:pPr>
      <w:r>
        <w:rPr>
          <w:sz w:val="24"/>
        </w:rP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w:history="0" w:anchor="P1858" w:tooltip="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
        <w:r>
          <w:rPr>
            <w:sz w:val="24"/>
            <w:color w:val="0000ff"/>
          </w:rPr>
          <w:t xml:space="preserve">пунктом 5 статьи 39.18</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691"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692"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693"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pPr>
        <w:pStyle w:val="0"/>
        <w:spacing w:before="240" w:lineRule="auto"/>
        <w:ind w:firstLine="540"/>
        <w:jc w:val="both"/>
      </w:pPr>
      <w:r>
        <w:rPr>
          <w:sz w:val="24"/>
        </w:rPr>
        <w:t xml:space="preserve">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pPr>
        <w:pStyle w:val="0"/>
        <w:spacing w:before="240" w:lineRule="auto"/>
        <w:ind w:firstLine="540"/>
        <w:jc w:val="both"/>
      </w:pPr>
      <w:r>
        <w:rPr>
          <w:sz w:val="24"/>
        </w:rPr>
        <w:t xml:space="preserve">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pPr>
        <w:pStyle w:val="0"/>
        <w:spacing w:before="240" w:lineRule="auto"/>
        <w:ind w:firstLine="540"/>
        <w:jc w:val="both"/>
      </w:pPr>
      <w:r>
        <w:rPr>
          <w:sz w:val="24"/>
        </w:rPr>
        <w:t xml:space="preserve">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w:t>
      </w:r>
      <w:hyperlink w:history="0" r:id="rId694" w:tooltip="Федеральный закон от 07.07.2003 N 112-ФЗ (ред. от 04.08.2023) &quot;О личном подсобном хозяйстве&quot; {КонсультантПлюс}">
        <w:r>
          <w:rPr>
            <w:sz w:val="24"/>
            <w:color w:val="0000ff"/>
          </w:rPr>
          <w:t xml:space="preserve">хозяйства</w:t>
        </w:r>
      </w:hyperlink>
      <w:r>
        <w:rPr>
          <w:sz w:val="24"/>
        </w:rPr>
        <w:t xml:space="preserve">;</w:t>
      </w:r>
    </w:p>
    <w:p>
      <w:pPr>
        <w:pStyle w:val="0"/>
        <w:spacing w:before="240" w:lineRule="auto"/>
        <w:ind w:firstLine="540"/>
        <w:jc w:val="both"/>
      </w:pPr>
      <w:r>
        <w:rPr>
          <w:sz w:val="24"/>
        </w:rPr>
        <w:t xml:space="preserve">20) земельного участка, необходимого для осуществления пользования недрами, недропользователю;</w:t>
      </w:r>
    </w:p>
    <w:p>
      <w:pPr>
        <w:pStyle w:val="0"/>
        <w:jc w:val="both"/>
      </w:pPr>
      <w:r>
        <w:rPr>
          <w:sz w:val="24"/>
        </w:rPr>
        <w:t xml:space="preserve">(в ред. Федерального </w:t>
      </w:r>
      <w:hyperlink w:history="0" r:id="rId69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w:t>
      </w:r>
      <w:hyperlink w:history="0" r:id="rId696"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pPr>
        <w:pStyle w:val="0"/>
        <w:spacing w:before="240" w:lineRule="auto"/>
        <w:ind w:firstLine="540"/>
        <w:jc w:val="both"/>
      </w:pPr>
      <w:r>
        <w:rPr>
          <w:sz w:val="24"/>
        </w:rPr>
        <w:t xml:space="preserve">22)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w:history="0" r:id="rId697"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pPr>
        <w:pStyle w:val="0"/>
        <w:jc w:val="both"/>
      </w:pPr>
      <w:r>
        <w:rPr>
          <w:sz w:val="24"/>
        </w:rPr>
        <w:t xml:space="preserve">(в ред. Федеральных законов от 04.08.2023 </w:t>
      </w:r>
      <w:hyperlink w:history="0" r:id="rId698"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6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pPr>
        <w:pStyle w:val="0"/>
        <w:jc w:val="both"/>
      </w:pPr>
      <w:r>
        <w:rPr>
          <w:sz w:val="24"/>
        </w:rPr>
        <w:t xml:space="preserve">(в ред. Федерального </w:t>
      </w:r>
      <w:hyperlink w:history="0" r:id="rId700"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13.07.2015 N 224-ФЗ)</w:t>
      </w:r>
    </w:p>
    <w:p>
      <w:pPr>
        <w:pStyle w:val="0"/>
        <w:spacing w:before="240" w:lineRule="auto"/>
        <w:ind w:firstLine="540"/>
        <w:jc w:val="both"/>
      </w:pPr>
      <w:r>
        <w:rPr>
          <w:sz w:val="24"/>
        </w:rPr>
        <w:t xml:space="preserve">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4"/>
        </w:rPr>
        <w:t xml:space="preserve">(пп. 23.1 введен Федеральным </w:t>
      </w:r>
      <w:hyperlink w:history="0" r:id="rId70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23.2) земельного участка, необходимого для осуществления деятельности, предусмотренной специальным инвестиционным </w:t>
      </w:r>
      <w:hyperlink w:history="0" r:id="rId702" w:tooltip="Федеральный закон от 31.12.2014 N 488-ФЗ (ред. от 28.12.2025) &quot;О промышленной политике в Российской Федерации&quot; ------------ Недействующая редакция {КонсультантПлюс}">
        <w:r>
          <w:rPr>
            <w:sz w:val="24"/>
            <w:color w:val="0000ff"/>
          </w:rPr>
          <w:t xml:space="preserve">контрактом</w:t>
        </w:r>
      </w:hyperlink>
      <w:r>
        <w:rPr>
          <w:sz w:val="24"/>
        </w:rPr>
        <w:t xml:space="preserve">, лицу, с которым заключен специальный инвестиционный контракт;</w:t>
      </w:r>
    </w:p>
    <w:p>
      <w:pPr>
        <w:pStyle w:val="0"/>
        <w:jc w:val="both"/>
      </w:pPr>
      <w:r>
        <w:rPr>
          <w:sz w:val="24"/>
        </w:rPr>
        <w:t xml:space="preserve">(пп. 23.2 введен Федеральным </w:t>
      </w:r>
      <w:hyperlink w:history="0" r:id="rId703" w:tooltip="Федеральный закон от 03.07.2016 N 365-ФЗ (ред. от 02.07.2021) &quot;О внесении изменений в Федеральный закон &quot;О контрактной системе в сфере закупок товаров, работ, услуг для обеспечения государственных и муниципальных нужд&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365-ФЗ)</w:t>
      </w:r>
    </w:p>
    <w:p>
      <w:pPr>
        <w:pStyle w:val="0"/>
        <w:spacing w:before="240" w:lineRule="auto"/>
        <w:ind w:firstLine="540"/>
        <w:jc w:val="both"/>
      </w:pPr>
      <w:r>
        <w:rPr>
          <w:sz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w:history="0" r:id="rId704"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соглашением</w:t>
        </w:r>
      </w:hyperlink>
      <w:r>
        <w:rPr>
          <w:sz w:val="24"/>
        </w:rPr>
        <w:t xml:space="preserve"> об осуществлении рекреационной деятельности в национальном парке, лицу, с которым заключено такое соглашение;</w:t>
      </w:r>
    </w:p>
    <w:p>
      <w:pPr>
        <w:pStyle w:val="0"/>
        <w:jc w:val="both"/>
      </w:pPr>
      <w:r>
        <w:rPr>
          <w:sz w:val="24"/>
        </w:rPr>
        <w:t xml:space="preserve">(пп. 23.3 введен Федеральным </w:t>
      </w:r>
      <w:hyperlink w:history="0" r:id="rId705"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24) земельного участка, необходимого для осуществления видов деятельности в сфере охотничьего хозяйства, лицу, с которым заключено охотхозяйственное </w:t>
      </w:r>
      <w:hyperlink w:history="0" r:id="rId706"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соглашение</w:t>
        </w:r>
      </w:hyperlink>
      <w:r>
        <w:rPr>
          <w:sz w:val="24"/>
        </w:rPr>
        <w:t xml:space="preserve">;</w:t>
      </w:r>
    </w:p>
    <w:p>
      <w:pPr>
        <w:pStyle w:val="0"/>
        <w:spacing w:before="240" w:lineRule="auto"/>
        <w:ind w:firstLine="540"/>
        <w:jc w:val="both"/>
      </w:pPr>
      <w:r>
        <w:rPr>
          <w:sz w:val="24"/>
        </w:rPr>
        <w:t xml:space="preserve">25) земельного участка для размещения гидротехнических сооружений, в том числе образующих водохранилища, а также водохранилищ,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0"/>
        <w:jc w:val="both"/>
      </w:pPr>
      <w:r>
        <w:rPr>
          <w:sz w:val="24"/>
        </w:rPr>
        <w:t xml:space="preserve">(в ред. Федерального </w:t>
      </w:r>
      <w:hyperlink w:history="0" r:id="rId707"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29.09.2025 N 363-ФЗ)</w:t>
      </w:r>
    </w:p>
    <w:p>
      <w:pPr>
        <w:pStyle w:val="0"/>
        <w:spacing w:before="240" w:lineRule="auto"/>
        <w:ind w:firstLine="540"/>
        <w:jc w:val="both"/>
      </w:pPr>
      <w:r>
        <w:rPr>
          <w:sz w:val="24"/>
        </w:rPr>
        <w:t xml:space="preserve">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pPr>
        <w:pStyle w:val="0"/>
        <w:spacing w:before="240" w:lineRule="auto"/>
        <w:ind w:firstLine="540"/>
        <w:jc w:val="both"/>
      </w:pPr>
      <w:r>
        <w:rPr>
          <w:sz w:val="24"/>
        </w:rPr>
        <w:t xml:space="preserve">27) земельного участка для осуществления деятельности открытого акционерного общества "Российские железные дороги" для размещения </w:t>
      </w:r>
      <w:hyperlink w:history="0" r:id="rId708" w:tooltip="Федеральный закон от 10.01.2003 N 17-ФЗ (ред. от 31.07.2025) &quot;О железнодорожном транспорте в Российской Федерации&quot; ------------ Недействующая редакция {КонсультантПлюс}">
        <w:r>
          <w:rPr>
            <w:sz w:val="24"/>
            <w:color w:val="0000ff"/>
          </w:rPr>
          <w:t xml:space="preserve">объектов</w:t>
        </w:r>
      </w:hyperlink>
      <w:r>
        <w:rPr>
          <w:sz w:val="24"/>
        </w:rPr>
        <w:t xml:space="preserve"> инфраструктуры железнодорожного транспорта общего пользования;</w:t>
      </w:r>
    </w:p>
    <w:p>
      <w:pPr>
        <w:pStyle w:val="0"/>
        <w:spacing w:before="240" w:lineRule="auto"/>
        <w:ind w:firstLine="540"/>
        <w:jc w:val="both"/>
      </w:pPr>
      <w:r>
        <w:rPr>
          <w:sz w:val="24"/>
        </w:rPr>
        <w:t xml:space="preserve">28) утратил силу. - Федеральный </w:t>
      </w:r>
      <w:hyperlink w:history="0" r:id="rId709"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23.11.2024 N 392-ФЗ;</w:t>
      </w:r>
    </w:p>
    <w:p>
      <w:pPr>
        <w:pStyle w:val="0"/>
        <w:spacing w:before="240" w:lineRule="auto"/>
        <w:ind w:firstLine="540"/>
        <w:jc w:val="both"/>
      </w:pPr>
      <w:r>
        <w:rPr>
          <w:sz w:val="24"/>
        </w:rPr>
        <w:t xml:space="preserve">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pPr>
        <w:pStyle w:val="0"/>
        <w:jc w:val="both"/>
      </w:pPr>
      <w:r>
        <w:rPr>
          <w:sz w:val="24"/>
        </w:rPr>
        <w:t xml:space="preserve">(в ред. Федерального </w:t>
      </w:r>
      <w:hyperlink w:history="0" r:id="rId710"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закона</w:t>
        </w:r>
      </w:hyperlink>
      <w:r>
        <w:rPr>
          <w:sz w:val="24"/>
        </w:rPr>
        <w:t xml:space="preserve"> от 03.07.2016 N 349-ФЗ)</w:t>
      </w:r>
    </w:p>
    <w:p>
      <w:pPr>
        <w:pStyle w:val="0"/>
        <w:spacing w:before="240" w:lineRule="auto"/>
        <w:ind w:firstLine="540"/>
        <w:jc w:val="both"/>
      </w:pPr>
      <w:r>
        <w:rPr>
          <w:sz w:val="24"/>
        </w:rPr>
        <w:t xml:space="preserve">29.1) земельного участка лицу, осуществляющему товарную аквакультуру (товарное рыбоводство) на основании </w:t>
      </w:r>
      <w:hyperlink w:history="0" r:id="rId711"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договора</w:t>
        </w:r>
      </w:hyperlink>
      <w:r>
        <w:rPr>
          <w:sz w:val="24"/>
        </w:rPr>
        <w:t xml:space="preserve">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pPr>
        <w:pStyle w:val="0"/>
        <w:jc w:val="both"/>
      </w:pPr>
      <w:r>
        <w:rPr>
          <w:sz w:val="24"/>
        </w:rPr>
        <w:t xml:space="preserve">(пп. 29.1 введен Федеральным </w:t>
      </w:r>
      <w:hyperlink w:history="0" r:id="rId712"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bookmarkStart w:id="1078" w:name="P1078"/>
    <w:bookmarkEnd w:id="1078"/>
    <w:p>
      <w:pPr>
        <w:pStyle w:val="0"/>
        <w:spacing w:before="240" w:lineRule="auto"/>
        <w:ind w:firstLine="540"/>
        <w:jc w:val="both"/>
      </w:pPr>
      <w:r>
        <w:rPr>
          <w:sz w:val="24"/>
        </w:rPr>
        <w:t xml:space="preserve">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bookmarkStart w:id="1079" w:name="P1079"/>
    <w:bookmarkEnd w:id="1079"/>
    <w:p>
      <w:pPr>
        <w:pStyle w:val="0"/>
        <w:spacing w:before="240" w:lineRule="auto"/>
        <w:ind w:firstLine="540"/>
        <w:jc w:val="both"/>
      </w:pPr>
      <w:r>
        <w:rPr>
          <w:sz w:val="24"/>
        </w:rPr>
        <w:t xml:space="preserve">31)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pPr>
        <w:pStyle w:val="0"/>
        <w:jc w:val="both"/>
      </w:pPr>
      <w:r>
        <w:rPr>
          <w:sz w:val="24"/>
        </w:rPr>
        <w:t xml:space="preserve">(в ред. Федеральных законов от 03.07.2016 </w:t>
      </w:r>
      <w:hyperlink w:history="0" r:id="rId713"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N 336-ФЗ</w:t>
        </w:r>
      </w:hyperlink>
      <w:r>
        <w:rPr>
          <w:sz w:val="24"/>
        </w:rPr>
        <w:t xml:space="preserve">, от 31.07.2025 </w:t>
      </w:r>
      <w:hyperlink w:history="0" r:id="rId71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32) земельного участка арендатору (за исключением арендаторов земельных участков, указанных в </w:t>
      </w:r>
      <w:hyperlink w:history="0" w:anchor="P1079" w:tooltip="31) земельного участка, предназначенного дл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w:r>
          <w:rPr>
            <w:sz w:val="24"/>
            <w:color w:val="0000ff"/>
          </w:rPr>
          <w:t xml:space="preserve">подпункте 31</w:t>
        </w:r>
      </w:hyperlink>
      <w:r>
        <w:rPr>
          <w:sz w:val="24"/>
        </w:rP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history="0" w:anchor="P1107"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пунктами 3</w:t>
        </w:r>
      </w:hyperlink>
      <w:r>
        <w:rPr>
          <w:sz w:val="24"/>
        </w:rPr>
        <w:t xml:space="preserve"> и </w:t>
      </w:r>
      <w:hyperlink w:history="0" w:anchor="P1111"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4"/>
            <w:color w:val="0000ff"/>
          </w:rPr>
          <w:t xml:space="preserve">4</w:t>
        </w:r>
      </w:hyperlink>
      <w:r>
        <w:rPr>
          <w:sz w:val="24"/>
        </w:rPr>
        <w:t xml:space="preserve"> настоящей статьи;</w:t>
      </w:r>
    </w:p>
    <w:p>
      <w:pPr>
        <w:pStyle w:val="0"/>
        <w:spacing w:before="240" w:lineRule="auto"/>
        <w:ind w:firstLine="540"/>
        <w:jc w:val="both"/>
      </w:pPr>
      <w:r>
        <w:rPr>
          <w:sz w:val="24"/>
        </w:rPr>
        <w:t xml:space="preserve">33) утратил силу. - Федеральный </w:t>
      </w:r>
      <w:hyperlink w:history="0" r:id="rId715"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закон</w:t>
        </w:r>
      </w:hyperlink>
      <w:r>
        <w:rPr>
          <w:sz w:val="24"/>
        </w:rPr>
        <w:t xml:space="preserve"> от 15.10.2020 N 318-ФЗ;</w:t>
      </w:r>
    </w:p>
    <w:p>
      <w:pPr>
        <w:pStyle w:val="0"/>
        <w:spacing w:before="240" w:lineRule="auto"/>
        <w:ind w:firstLine="540"/>
        <w:jc w:val="both"/>
      </w:pPr>
      <w:r>
        <w:rPr>
          <w:sz w:val="24"/>
        </w:rPr>
        <w:t xml:space="preserve">34) земельного участка гражданину в соответствии с Федеральным </w:t>
      </w:r>
      <w:hyperlink w:history="0" r:id="rId716"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34 в ред. Федерального </w:t>
      </w:r>
      <w:hyperlink w:history="0" r:id="rId717"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35) земельного участка в соответствии с Федеральным </w:t>
      </w:r>
      <w:hyperlink w:history="0" r:id="rId718"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35 введен Федеральным </w:t>
      </w:r>
      <w:hyperlink w:history="0" r:id="rId719"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23.06.2016 N 221-ФЗ; в ред. Федерального </w:t>
      </w:r>
      <w:hyperlink w:history="0" r:id="rId720"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14.02.2024 N 17-ФЗ)</w:t>
      </w:r>
    </w:p>
    <w:p>
      <w:pPr>
        <w:pStyle w:val="0"/>
        <w:spacing w:before="240" w:lineRule="auto"/>
        <w:ind w:firstLine="540"/>
        <w:jc w:val="both"/>
      </w:pPr>
      <w:r>
        <w:rPr>
          <w:sz w:val="24"/>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721"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Законом</w:t>
        </w:r>
      </w:hyperlink>
      <w:r>
        <w:rPr>
          <w:sz w:val="24"/>
        </w:rP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72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36 введен Федеральным </w:t>
      </w:r>
      <w:hyperlink w:history="0" r:id="rId723"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w:history="0" r:id="rId724"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(пп. 37 введен Федеральным </w:t>
      </w:r>
      <w:hyperlink w:history="0" r:id="rId725"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w:history="0" r:id="rId726"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pPr>
        <w:pStyle w:val="0"/>
        <w:jc w:val="both"/>
      </w:pPr>
      <w:r>
        <w:rPr>
          <w:sz w:val="24"/>
        </w:rPr>
        <w:t xml:space="preserve">(пп. 38 введен Федеральным </w:t>
      </w:r>
      <w:hyperlink w:history="0" r:id="rId727"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25.12.2018 N 485-ФЗ)</w:t>
      </w:r>
    </w:p>
    <w:p>
      <w:pPr>
        <w:pStyle w:val="0"/>
        <w:spacing w:before="240" w:lineRule="auto"/>
        <w:ind w:firstLine="540"/>
        <w:jc w:val="both"/>
      </w:pPr>
      <w:r>
        <w:rPr>
          <w:sz w:val="24"/>
        </w:rPr>
        <w:t xml:space="preserve">39) земельного участка лицу, получившему статус резидента Арктической зоны Российской Федерации, в случаях, предусмотренных Федеральным </w:t>
      </w:r>
      <w:hyperlink w:history="0" r:id="rId728" w:tooltip="Федеральный закон от 13.07.2020 N 193-ФЗ (ред. от 26.07.2026)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законом</w:t>
        </w:r>
      </w:hyperlink>
      <w:r>
        <w:rPr>
          <w:sz w:val="24"/>
        </w:rPr>
        <w:t xml:space="preserve"> от 13 июля 2020 года N 193-ФЗ "О государственной поддержке предпринимательской деятельности в Арктической зоне Российской Федерации";</w:t>
      </w:r>
    </w:p>
    <w:p>
      <w:pPr>
        <w:pStyle w:val="0"/>
        <w:jc w:val="both"/>
      </w:pPr>
      <w:r>
        <w:rPr>
          <w:sz w:val="24"/>
        </w:rPr>
        <w:t xml:space="preserve">(пп. 39 в ред. Федерального </w:t>
      </w:r>
      <w:hyperlink w:history="0" r:id="rId729" w:tooltip="Федеральный закон от 22.07.2024 N 19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22.07.2024 N 197-ФЗ)</w:t>
      </w:r>
    </w:p>
    <w:p>
      <w:pPr>
        <w:pStyle w:val="0"/>
        <w:spacing w:before="240" w:lineRule="auto"/>
        <w:ind w:firstLine="540"/>
        <w:jc w:val="both"/>
      </w:pPr>
      <w:r>
        <w:rPr>
          <w:sz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w:history="0" r:id="rId730"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4"/>
        </w:rPr>
        <w:t xml:space="preserve">(пп. 40 введен Федеральным </w:t>
      </w:r>
      <w:hyperlink w:history="0" r:id="rId731"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p>
      <w:pPr>
        <w:pStyle w:val="0"/>
        <w:spacing w:before="240" w:lineRule="auto"/>
        <w:ind w:firstLine="540"/>
        <w:jc w:val="both"/>
      </w:pPr>
      <w:r>
        <w:rPr>
          <w:sz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w:history="0" r:id="rId732" w:tooltip="Федеральный закон от 29.07.2017 N 218-ФЗ (ред. от 26.06.2026)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733"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73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а также в случае, если земельные участки (права на них) отсутствуют у застройщика, признанного несостоятельным (банкротом);</w:t>
      </w:r>
    </w:p>
    <w:p>
      <w:pPr>
        <w:pStyle w:val="0"/>
        <w:jc w:val="both"/>
      </w:pPr>
      <w:r>
        <w:rPr>
          <w:sz w:val="24"/>
        </w:rPr>
        <w:t xml:space="preserve">(пп. 41 введен Федеральным </w:t>
      </w:r>
      <w:hyperlink w:history="0" r:id="rId735"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 в ред. Федеральных законов от 30.12.2021 </w:t>
      </w:r>
      <w:hyperlink w:history="0" r:id="rId736"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7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42) земельного участка публично-правовой компании "Фонд развития территорий" по основаниям, предусмотренным Федеральным </w:t>
      </w:r>
      <w:hyperlink w:history="0" r:id="rId738"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w:t>
      </w:r>
    </w:p>
    <w:p>
      <w:pPr>
        <w:pStyle w:val="0"/>
        <w:jc w:val="both"/>
      </w:pPr>
      <w:r>
        <w:rPr>
          <w:sz w:val="24"/>
        </w:rPr>
        <w:t xml:space="preserve">(пп. 42 введен Федеральным </w:t>
      </w:r>
      <w:hyperlink w:history="0" r:id="rId739"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436-ФЗ)</w:t>
      </w:r>
    </w:p>
    <w:p>
      <w:pPr>
        <w:pStyle w:val="0"/>
        <w:spacing w:before="240" w:lineRule="auto"/>
        <w:ind w:firstLine="540"/>
        <w:jc w:val="both"/>
      </w:pPr>
      <w:r>
        <w:rPr>
          <w:sz w:val="24"/>
        </w:rPr>
        <w:t xml:space="preserve">43) земельного участка управляющей компании, указанной в Федеральном </w:t>
      </w:r>
      <w:hyperlink w:history="0" r:id="rId740"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741"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43 введен Федеральным </w:t>
      </w:r>
      <w:hyperlink w:history="0" r:id="rId742"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spacing w:before="240" w:lineRule="auto"/>
        <w:ind w:firstLine="540"/>
        <w:jc w:val="both"/>
      </w:pPr>
      <w:r>
        <w:rPr>
          <w:sz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w:history="0" r:id="rId743" w:tooltip="Федеральный закон от 31.03.1999 N 69-ФЗ (ред. от 23.03.2026) &quot;О газоснабжении в Российской Федерации&quot; {КонсультантПлюс}">
        <w:r>
          <w:rPr>
            <w:sz w:val="24"/>
            <w:color w:val="0000ff"/>
          </w:rPr>
          <w:t xml:space="preserve">законом</w:t>
        </w:r>
      </w:hyperlink>
      <w:r>
        <w:rPr>
          <w:sz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pPr>
        <w:pStyle w:val="0"/>
        <w:jc w:val="both"/>
      </w:pPr>
      <w:r>
        <w:rPr>
          <w:sz w:val="24"/>
        </w:rPr>
        <w:t xml:space="preserve">(пп. 44 введен Федеральным </w:t>
      </w:r>
      <w:hyperlink w:history="0" r:id="rId74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возобновления на неопределенный срок договора аренды с участником СВО и заключения нового договора см. </w:t>
            </w:r>
            <w:hyperlink w:history="0" r:id="rId745"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 25</w:t>
              </w:r>
            </w:hyperlink>
            <w:r>
              <w:rPr>
                <w:sz w:val="24"/>
                <w:color w:val="392c69"/>
              </w:rPr>
              <w:t xml:space="preserve">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7" w:name="P1107"/>
    <w:bookmarkEnd w:id="1107"/>
    <w:p>
      <w:pPr>
        <w:pStyle w:val="0"/>
        <w:spacing w:before="300" w:lineRule="auto"/>
        <w:ind w:firstLine="540"/>
        <w:jc w:val="both"/>
      </w:pPr>
      <w:r>
        <w:rPr>
          <w:sz w:val="24"/>
        </w:rPr>
        <w:t xml:space="preserve">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pPr>
        <w:pStyle w:val="0"/>
        <w:spacing w:before="240" w:lineRule="auto"/>
        <w:ind w:firstLine="540"/>
        <w:jc w:val="both"/>
      </w:pPr>
      <w:r>
        <w:rPr>
          <w:sz w:val="24"/>
        </w:rPr>
        <w:t xml:space="preserve">1) земельный участок предоставлен гражданину или юридическому лицу в аренду без проведения торгов (за исключением случаев, предусмотренных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или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 статьи 39.12</w:t>
        </w:r>
      </w:hyperlink>
      <w:r>
        <w:rPr>
          <w:sz w:val="24"/>
        </w:rPr>
        <w:t xml:space="preserve"> настоящего Кодекса);</w:t>
      </w:r>
    </w:p>
    <w:bookmarkStart w:id="1109" w:name="P1109"/>
    <w:bookmarkEnd w:id="1109"/>
    <w:p>
      <w:pPr>
        <w:pStyle w:val="0"/>
        <w:spacing w:before="240" w:lineRule="auto"/>
        <w:ind w:firstLine="540"/>
        <w:jc w:val="both"/>
      </w:pPr>
      <w:r>
        <w:rPr>
          <w:sz w:val="24"/>
        </w:rPr>
        <w:t xml:space="preserve">2) земельный участок предоставлен гражданину для ведения садоводства для собственных нужд.</w:t>
      </w:r>
    </w:p>
    <w:p>
      <w:pPr>
        <w:pStyle w:val="0"/>
        <w:jc w:val="both"/>
      </w:pPr>
      <w:r>
        <w:rPr>
          <w:sz w:val="24"/>
        </w:rPr>
        <w:t xml:space="preserve">(в ред. Федеральных законов от 29.07.2017 </w:t>
      </w:r>
      <w:hyperlink w:history="0" r:id="rId74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74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74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1111" w:name="P1111"/>
    <w:bookmarkEnd w:id="1111"/>
    <w:p>
      <w:pPr>
        <w:pStyle w:val="0"/>
        <w:spacing w:before="240" w:lineRule="auto"/>
        <w:ind w:firstLine="540"/>
        <w:jc w:val="both"/>
      </w:pPr>
      <w:r>
        <w:rPr>
          <w:sz w:val="24"/>
        </w:rP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history="0" w:anchor="P1107"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пункте 3</w:t>
        </w:r>
      </w:hyperlink>
      <w:r>
        <w:rPr>
          <w:sz w:val="24"/>
        </w:rPr>
        <w:t xml:space="preserve"> настоящей статьи случаях при наличии в совокупности следующих условий:</w:t>
      </w:r>
    </w:p>
    <w:p>
      <w:pPr>
        <w:pStyle w:val="0"/>
        <w:spacing w:before="240" w:lineRule="auto"/>
        <w:ind w:firstLine="540"/>
        <w:jc w:val="both"/>
      </w:pPr>
      <w:r>
        <w:rPr>
          <w:sz w:val="24"/>
        </w:rPr>
        <w:t xml:space="preserve">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pPr>
        <w:pStyle w:val="0"/>
        <w:spacing w:before="240" w:lineRule="auto"/>
        <w:ind w:firstLine="540"/>
        <w:jc w:val="both"/>
      </w:pPr>
      <w:r>
        <w:rPr>
          <w:sz w:val="24"/>
        </w:rPr>
        <w:t xml:space="preserve">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pPr>
        <w:pStyle w:val="0"/>
        <w:spacing w:before="240" w:lineRule="auto"/>
        <w:ind w:firstLine="540"/>
        <w:jc w:val="both"/>
      </w:pPr>
      <w:r>
        <w:rPr>
          <w:sz w:val="24"/>
        </w:rP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пунктами 1</w:t>
        </w:r>
      </w:hyperlink>
      <w:r>
        <w:rPr>
          <w:sz w:val="24"/>
        </w:rPr>
        <w:t xml:space="preserve"> и </w:t>
      </w:r>
      <w:hyperlink w:history="0" w:anchor="P27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 статьи 46</w:t>
        </w:r>
      </w:hyperlink>
      <w:r>
        <w:rPr>
          <w:sz w:val="24"/>
        </w:rPr>
        <w:t xml:space="preserve"> настоящего Кодекса;</w:t>
      </w:r>
    </w:p>
    <w:p>
      <w:pPr>
        <w:pStyle w:val="0"/>
        <w:spacing w:before="240" w:lineRule="auto"/>
        <w:ind w:firstLine="540"/>
        <w:jc w:val="both"/>
      </w:pPr>
      <w:r>
        <w:rPr>
          <w:sz w:val="24"/>
        </w:rPr>
        <w:t xml:space="preserve">4) на момент заключения нового договора аренды такого земельного участка имеются предусмотренные </w:t>
      </w:r>
      <w:hyperlink w:history="0" w:anchor="P1018" w:tooltip="1) земельного участка юридическим лицам в соответствии с указом или распоряжением Президента Российской Федерации;">
        <w:r>
          <w:rPr>
            <w:sz w:val="24"/>
            <w:color w:val="0000ff"/>
          </w:rPr>
          <w:t xml:space="preserve">подпунктами 1</w:t>
        </w:r>
      </w:hyperlink>
      <w:r>
        <w:rPr>
          <w:sz w:val="24"/>
        </w:rPr>
        <w:t xml:space="preserve"> - </w:t>
      </w:r>
      <w:hyperlink w:history="0" w:anchor="P1078" w:tooltip="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w:r>
          <w:rPr>
            <w:sz w:val="24"/>
            <w:color w:val="0000ff"/>
          </w:rPr>
          <w:t xml:space="preserve">30 пункта 2</w:t>
        </w:r>
      </w:hyperlink>
      <w:r>
        <w:rPr>
          <w:sz w:val="24"/>
        </w:rP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 за исключением гражданина, указанного в </w:t>
      </w:r>
      <w:hyperlink w:history="0" w:anchor="P1109" w:tooltip="2) земельный участок предоставлен гражданину для ведения садоводства для собственных нужд.">
        <w:r>
          <w:rPr>
            <w:sz w:val="24"/>
            <w:color w:val="0000ff"/>
          </w:rPr>
          <w:t xml:space="preserve">подпункте 2 пункта 3</w:t>
        </w:r>
      </w:hyperlink>
      <w:r>
        <w:rPr>
          <w:sz w:val="24"/>
        </w:rPr>
        <w:t xml:space="preserve"> настоящей статьи.</w:t>
      </w:r>
    </w:p>
    <w:p>
      <w:pPr>
        <w:pStyle w:val="0"/>
        <w:jc w:val="both"/>
      </w:pPr>
      <w:r>
        <w:rPr>
          <w:sz w:val="24"/>
        </w:rPr>
        <w:t xml:space="preserve">(в ред. Федерального </w:t>
      </w:r>
      <w:hyperlink w:history="0" r:id="rId74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bookmarkStart w:id="1117" w:name="P1117"/>
    <w:bookmarkEnd w:id="1117"/>
    <w:p>
      <w:pPr>
        <w:pStyle w:val="0"/>
        <w:spacing w:before="240" w:lineRule="auto"/>
        <w:ind w:firstLine="540"/>
        <w:jc w:val="both"/>
      </w:pPr>
      <w:r>
        <w:rPr>
          <w:sz w:val="24"/>
        </w:rPr>
        <w:t xml:space="preserve">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bookmarkStart w:id="1118" w:name="P1118"/>
    <w:bookmarkEnd w:id="1118"/>
    <w:p>
      <w:pPr>
        <w:pStyle w:val="0"/>
        <w:spacing w:before="240" w:lineRule="auto"/>
        <w:ind w:firstLine="540"/>
        <w:jc w:val="both"/>
      </w:pPr>
      <w:r>
        <w:rPr>
          <w:sz w:val="24"/>
        </w:rPr>
        <w:t xml:space="preserve">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2) собственнику объекта незавершенного строительства, за исключением указанного в </w:t>
      </w:r>
      <w:hyperlink w:history="0" w:anchor="P1118" w:tooltip="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
        <w:r>
          <w:rPr>
            <w:sz w:val="24"/>
            <w:color w:val="0000ff"/>
          </w:rPr>
          <w:t xml:space="preserve">подпункте 1</w:t>
        </w:r>
      </w:hyperlink>
      <w:r>
        <w:rPr>
          <w:sz w:val="24"/>
        </w:rP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pPr>
        <w:pStyle w:val="0"/>
        <w:spacing w:before="240" w:lineRule="auto"/>
        <w:ind w:firstLine="540"/>
        <w:jc w:val="both"/>
      </w:pPr>
      <w:r>
        <w:rPr>
          <w:sz w:val="24"/>
        </w:rP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39.7 применяются с учетом особенностей, установленных </w:t>
            </w:r>
            <w:hyperlink w:history="0" r:id="rId750"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39.7. Размер арендной платы за земельный участок, находящийся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5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39.7 ЗК РФ </w:t>
            </w:r>
            <w:hyperlink w:history="0" r:id="rId752" w:tooltip="Перечень позиций высших судов к ст. 39.7 ЗК РФ &quot;Размер арендной платы за земельный участок, находящийся в государственной или муниципальной собственности&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r>
        <w:rPr>
          <w:sz w:val="24"/>
        </w:rPr>
        <w:t xml:space="preserve">основными принципами</w:t>
      </w:r>
      <w:r>
        <w:rPr>
          <w:sz w:val="24"/>
        </w:rPr>
        <w:t xml:space="preserve"> определения арендной платы, установленными Правительством Российской Федерации.</w:t>
      </w:r>
    </w:p>
    <w:bookmarkStart w:id="1130" w:name="P1130"/>
    <w:bookmarkEnd w:id="1130"/>
    <w:p>
      <w:pPr>
        <w:pStyle w:val="0"/>
        <w:spacing w:before="240" w:lineRule="auto"/>
        <w:ind w:firstLine="540"/>
        <w:jc w:val="both"/>
      </w:pPr>
      <w:r>
        <w:rPr>
          <w:sz w:val="24"/>
        </w:rPr>
        <w:t xml:space="preserve">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pPr>
        <w:pStyle w:val="0"/>
        <w:spacing w:before="240" w:lineRule="auto"/>
        <w:ind w:firstLine="540"/>
        <w:jc w:val="both"/>
      </w:pPr>
      <w:r>
        <w:rPr>
          <w:sz w:val="24"/>
        </w:rPr>
        <w:t xml:space="preserve">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pPr>
        <w:pStyle w:val="0"/>
        <w:spacing w:before="240" w:lineRule="auto"/>
        <w:ind w:firstLine="540"/>
        <w:jc w:val="both"/>
      </w:pPr>
      <w:r>
        <w:rPr>
          <w:sz w:val="24"/>
        </w:rPr>
        <w:t xml:space="preserve">3. Если иное не установлено настоящим Кодексом или другими федеральными </w:t>
      </w:r>
      <w:hyperlink w:history="0" r:id="rId753"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законами</w:t>
        </w:r>
      </w:hyperlink>
      <w:r>
        <w:rPr>
          <w:sz w:val="24"/>
        </w:rPr>
        <w:t xml:space="preserve">, </w:t>
      </w:r>
      <w:hyperlink w:history="0" r:id="rId754" w:tooltip="&quot;Обзор судебной практики Верховного Суда Российской Федерации N 3 (2019)&quot; (утв. Президиумом Верховного Суда РФ 27.11.2019) {КонсультантПлюс}">
        <w:r>
          <w:rPr>
            <w:sz w:val="24"/>
            <w:color w:val="0000ff"/>
          </w:rPr>
          <w:t xml:space="preserve">порядок</w:t>
        </w:r>
      </w:hyperlink>
      <w:r>
        <w:rPr>
          <w:sz w:val="24"/>
        </w:rPr>
        <w:t xml:space="preserve">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pPr>
        <w:pStyle w:val="0"/>
        <w:spacing w:before="240" w:lineRule="auto"/>
        <w:ind w:firstLine="540"/>
        <w:jc w:val="both"/>
      </w:pPr>
      <w:r>
        <w:rPr>
          <w:sz w:val="24"/>
        </w:rPr>
        <w:t xml:space="preserve">1)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history="0" w:anchor="P2854" w:tooltip="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
        <w:r>
          <w:rPr>
            <w:sz w:val="24"/>
            <w:color w:val="0000ff"/>
          </w:rPr>
          <w:t xml:space="preserve">подпунктом 2 статьи 49</w:t>
        </w:r>
      </w:hyperlink>
      <w:r>
        <w:rPr>
          <w:sz w:val="24"/>
        </w:rPr>
        <w:t xml:space="preserve"> настоящего Кодекса, а также для осуществления пользования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pPr>
        <w:pStyle w:val="0"/>
        <w:jc w:val="both"/>
      </w:pPr>
      <w:r>
        <w:rPr>
          <w:sz w:val="24"/>
        </w:rPr>
        <w:t xml:space="preserve">(в ред. Федеральных законов от 13.07.2015 </w:t>
      </w:r>
      <w:hyperlink w:history="0" r:id="rId755"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04.08.2023 </w:t>
      </w:r>
      <w:hyperlink w:history="0" r:id="rId75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pPr>
        <w:pStyle w:val="0"/>
        <w:spacing w:before="240" w:lineRule="auto"/>
        <w:ind w:firstLine="540"/>
        <w:jc w:val="both"/>
      </w:pPr>
      <w:r>
        <w:rPr>
          <w:sz w:val="24"/>
        </w:rPr>
        <w:t xml:space="preserve">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pPr>
        <w:pStyle w:val="0"/>
        <w:spacing w:before="240" w:lineRule="auto"/>
        <w:ind w:firstLine="540"/>
        <w:jc w:val="both"/>
      </w:pPr>
      <w:r>
        <w:rPr>
          <w:sz w:val="24"/>
        </w:rPr>
        <w:t xml:space="preserve">2) с лицом, с которым заключен договор о комплексном развитии территории жилой застройки, если земельный участок образован в границах территории, в отношении которой принято решение о комплексном развитии территории жилой застройки, и предоставлен указанному лицу, или с юридическим лицом, обеспечивающим в соответствии с Градостроительным </w:t>
      </w:r>
      <w:hyperlink w:history="0" r:id="rId75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 жилой застройки;</w:t>
      </w:r>
    </w:p>
    <w:p>
      <w:pPr>
        <w:pStyle w:val="0"/>
        <w:jc w:val="both"/>
      </w:pPr>
      <w:r>
        <w:rPr>
          <w:sz w:val="24"/>
        </w:rPr>
        <w:t xml:space="preserve">(в ред. Федеральных законов от 30.12.2020 </w:t>
      </w:r>
      <w:hyperlink w:history="0" r:id="rId7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25.12.2023 </w:t>
      </w:r>
      <w:hyperlink w:history="0" r:id="rId75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w:t>
      </w:r>
    </w:p>
    <w:p>
      <w:pPr>
        <w:pStyle w:val="0"/>
        <w:spacing w:before="240" w:lineRule="auto"/>
        <w:ind w:firstLine="540"/>
        <w:jc w:val="both"/>
      </w:pPr>
      <w:r>
        <w:rPr>
          <w:sz w:val="24"/>
        </w:rPr>
        <w:t xml:space="preserve">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pPr>
        <w:pStyle w:val="0"/>
        <w:jc w:val="both"/>
      </w:pPr>
      <w:r>
        <w:rPr>
          <w:sz w:val="24"/>
        </w:rPr>
        <w:t xml:space="preserve">(пп. 2.1 введен Федеральным </w:t>
      </w:r>
      <w:hyperlink w:history="0" r:id="rId76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pPr>
        <w:pStyle w:val="0"/>
        <w:spacing w:before="240" w:lineRule="auto"/>
        <w:ind w:firstLine="540"/>
        <w:jc w:val="both"/>
      </w:pPr>
      <w:r>
        <w:rPr>
          <w:sz w:val="24"/>
        </w:rPr>
        <w:t xml:space="preserve">4) в соответствии с </w:t>
      </w:r>
      <w:hyperlink w:history="0" w:anchor="P1906" w:tooltip="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
        <w:r>
          <w:rPr>
            <w:sz w:val="24"/>
            <w:color w:val="0000ff"/>
          </w:rPr>
          <w:t xml:space="preserve">пунктом 3</w:t>
        </w:r>
      </w:hyperlink>
      <w:r>
        <w:rPr>
          <w:sz w:val="24"/>
        </w:rPr>
        <w:t xml:space="preserve"> или </w:t>
      </w:r>
      <w:hyperlink w:history="0" w:anchor="P1907"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 статьи 39.20</w:t>
        </w:r>
      </w:hyperlink>
      <w:r>
        <w:rPr>
          <w:sz w:val="24"/>
        </w:rP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pPr>
        <w:pStyle w:val="0"/>
        <w:spacing w:before="240" w:lineRule="auto"/>
        <w:ind w:firstLine="540"/>
        <w:jc w:val="both"/>
      </w:pPr>
      <w:r>
        <w:rPr>
          <w:sz w:val="24"/>
        </w:rPr>
        <w:t xml:space="preserve">5) - 6) утратили силу. - Федеральный </w:t>
      </w:r>
      <w:hyperlink w:history="0" r:id="rId76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1147" w:name="P1147"/>
    <w:bookmarkEnd w:id="1147"/>
    <w:p>
      <w:pPr>
        <w:pStyle w:val="0"/>
        <w:spacing w:before="240" w:lineRule="auto"/>
        <w:ind w:firstLine="540"/>
        <w:jc w:val="both"/>
      </w:pPr>
      <w:r>
        <w:rPr>
          <w:sz w:val="24"/>
        </w:rPr>
        <w:t xml:space="preserve">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w:t>
      </w:r>
      <w:hyperlink w:history="0" r:id="rId762"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устанавливается равным одному рублю в год на весь срок выполнения условий конкурса по продаже такого объекта.</w:t>
      </w:r>
    </w:p>
    <w:p>
      <w:pPr>
        <w:pStyle w:val="0"/>
        <w:jc w:val="both"/>
      </w:pPr>
      <w:r>
        <w:rPr>
          <w:sz w:val="24"/>
        </w:rPr>
        <w:t xml:space="preserve">(п. 6 введен Федеральным </w:t>
      </w:r>
      <w:hyperlink w:history="0" r:id="rId763"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Порядок расчета размера арендной платы в соответствии с п. 7 ст. 39.7 применяется к договорам аренды, заключенным после 01.01.2026 (ФЗ от 08.08.2024 </w:t>
            </w:r>
            <w:hyperlink w:history="0" r:id="rId764"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КонсультантПлюс}">
              <w:r>
                <w:rPr>
                  <w:sz w:val="24"/>
                  <w:color w:val="0000ff"/>
                </w:rPr>
                <w:t xml:space="preserve">N 321-ФЗ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Размер арендной платы за земельный участок, находящийся в государственной или муниципальной собственности, определяется на основании кадастровой стоимости земельного участка, за исключением случаев, указанных в </w:t>
      </w:r>
      <w:hyperlink w:history="0" w:anchor="P1130" w:tooltip="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
        <w:r>
          <w:rPr>
            <w:sz w:val="24"/>
            <w:color w:val="0000ff"/>
          </w:rPr>
          <w:t xml:space="preserve">пунктах 2</w:t>
        </w:r>
      </w:hyperlink>
      <w:r>
        <w:rPr>
          <w:sz w:val="24"/>
        </w:rPr>
        <w:t xml:space="preserve"> и </w:t>
      </w:r>
      <w:hyperlink w:history="0" w:anchor="P1147" w:tooltip="6. Размер арендной платы за земельный участок, на котором расположен объект культурного наследия, приватизированный путем продажи на конкурсе в соответствии с Федеральным законом от 21 декабря 2001 года N 178-ФЗ &quot;О приватизации государственного и муниципального имущества&quot;, устанавливается равным одному рублю в год на весь срок выполнения условий конкурса по продаже такого объекта.">
        <w:r>
          <w:rPr>
            <w:sz w:val="24"/>
            <w:color w:val="0000ff"/>
          </w:rPr>
          <w:t xml:space="preserve">6</w:t>
        </w:r>
      </w:hyperlink>
      <w:r>
        <w:rPr>
          <w:sz w:val="24"/>
        </w:rPr>
        <w:t xml:space="preserve"> настоящей статьи, а также в иных случаях, предусмотренных федеральными законами.</w:t>
      </w:r>
    </w:p>
    <w:p>
      <w:pPr>
        <w:pStyle w:val="0"/>
        <w:jc w:val="both"/>
      </w:pPr>
      <w:r>
        <w:rPr>
          <w:sz w:val="24"/>
        </w:rPr>
        <w:t xml:space="preserve">(п. 7 введен Федеральным </w:t>
      </w:r>
      <w:hyperlink w:history="0" r:id="rId765"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КонсультантПлюс}">
        <w:r>
          <w:rPr>
            <w:sz w:val="24"/>
            <w:color w:val="0000ff"/>
          </w:rPr>
          <w:t xml:space="preserve">законом</w:t>
        </w:r>
      </w:hyperlink>
      <w:r>
        <w:rPr>
          <w:sz w:val="24"/>
        </w:rPr>
        <w:t xml:space="preserve"> от 08.08.2024 N 321-ФЗ)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76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39.8 применяются с учетом особенностей, установленных </w:t>
            </w:r>
            <w:hyperlink w:history="0" r:id="rId767" w:tooltip="Постановление Правительства РФ от 29.12.2022 N 2501 (ред. от 30.09.2025) &quot;Об утверждении особенностей управления и распоряжения отдельными объектами имущества, расположенными на территориях Донецкой Народной Республики, Луганской Народной Республики, Запорожской области и Херсонской области, находящимися в государственной или муниципальной собственности, а также разграничения имущества между Российской Федерацией, каждым из указанных субъектов Российской Федерации и его муниципальными образованиями&quot; {КонсультантПлюс}">
              <w:r>
                <w:rPr>
                  <w:sz w:val="24"/>
                  <w:color w:val="0000ff"/>
                </w:rPr>
                <w:t xml:space="preserve">Постановлением</w:t>
              </w:r>
            </w:hyperlink>
            <w:r>
              <w:rPr>
                <w:sz w:val="24"/>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39.8. Особенности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6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Условия договора аренды земельного участка, находящегося в государственной или муниципальной собственности, определяются гражданским </w:t>
      </w:r>
      <w:hyperlink w:history="0" r:id="rId769"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настоящим Кодексом и другими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1.1. Договор аренды земельного участка, находящегося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pPr>
        <w:pStyle w:val="0"/>
        <w:jc w:val="both"/>
      </w:pPr>
      <w:r>
        <w:rPr>
          <w:sz w:val="24"/>
        </w:rPr>
        <w:t xml:space="preserve">(п. 1.1 введен Федеральным </w:t>
      </w:r>
      <w:hyperlink w:history="0" r:id="rId77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spacing w:before="240" w:lineRule="auto"/>
        <w:ind w:firstLine="540"/>
        <w:jc w:val="both"/>
      </w:pPr>
      <w:r>
        <w:rPr>
          <w:sz w:val="24"/>
        </w:rPr>
        <w:t xml:space="preserve">2. Договор аренды земельного участка, находящегося в государственной или муниципальной собственности и предоставленного для осуществления пользования недрами, должен предусматривать проведение работ по </w:t>
      </w:r>
      <w:hyperlink w:history="0" r:id="rId771"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такого земельного участка.</w:t>
      </w:r>
    </w:p>
    <w:p>
      <w:pPr>
        <w:pStyle w:val="0"/>
        <w:jc w:val="both"/>
      </w:pPr>
      <w:r>
        <w:rPr>
          <w:sz w:val="24"/>
        </w:rPr>
        <w:t xml:space="preserve">(в ред. Федерального </w:t>
      </w:r>
      <w:hyperlink w:history="0" r:id="rId77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Утратил силу. - Федеральный </w:t>
      </w:r>
      <w:hyperlink w:history="0" r:id="rId773" w:tooltip="Федеральный закон от 03.07.2016 N 33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03.07.2016 N 334-ФЗ.</w:t>
      </w:r>
    </w:p>
    <w:p>
      <w:pPr>
        <w:pStyle w:val="0"/>
        <w:spacing w:before="240" w:lineRule="auto"/>
        <w:ind w:firstLine="540"/>
        <w:jc w:val="both"/>
      </w:pPr>
      <w:r>
        <w:rPr>
          <w:sz w:val="24"/>
        </w:rPr>
        <w:t xml:space="preserve">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pPr>
        <w:pStyle w:val="0"/>
        <w:jc w:val="both"/>
      </w:pPr>
      <w:r>
        <w:rPr>
          <w:sz w:val="24"/>
        </w:rPr>
        <w:t xml:space="preserve">(в ред. Федерального </w:t>
      </w:r>
      <w:hyperlink w:history="0" r:id="rId774" w:tooltip="Федеральный закон от 03.04.2023 N 9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03.04.2023 N 96-ФЗ)</w:t>
      </w:r>
    </w:p>
    <w:p>
      <w:pPr>
        <w:pStyle w:val="0"/>
        <w:spacing w:before="240" w:lineRule="auto"/>
        <w:ind w:firstLine="540"/>
        <w:jc w:val="both"/>
      </w:pPr>
      <w:r>
        <w:rPr>
          <w:sz w:val="24"/>
        </w:rPr>
        <w:t xml:space="preserve">5. Утратил силу с 1 января 2019 года. - Федеральный </w:t>
      </w:r>
      <w:hyperlink w:history="0" r:id="rId77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w:t>
        </w:r>
      </w:hyperlink>
      <w:r>
        <w:rPr>
          <w:sz w:val="24"/>
        </w:rPr>
        <w:t xml:space="preserve"> от 29.07.2017 N 217-ФЗ.</w:t>
      </w:r>
    </w:p>
    <w:p>
      <w:pPr>
        <w:pStyle w:val="0"/>
        <w:spacing w:before="240" w:lineRule="auto"/>
        <w:ind w:firstLine="540"/>
        <w:jc w:val="both"/>
      </w:pPr>
      <w:r>
        <w:rPr>
          <w:sz w:val="24"/>
        </w:rPr>
        <w:t xml:space="preserve">6 - 7. Утратили силу. - Федеральный </w:t>
      </w:r>
      <w:hyperlink w:history="0" r:id="rId77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bookmarkStart w:id="1172" w:name="P1172"/>
    <w:bookmarkEnd w:id="1172"/>
    <w:p>
      <w:pPr>
        <w:pStyle w:val="0"/>
        <w:spacing w:before="240" w:lineRule="auto"/>
        <w:ind w:firstLine="540"/>
        <w:jc w:val="both"/>
      </w:pPr>
      <w:r>
        <w:rPr>
          <w:sz w:val="24"/>
        </w:rPr>
        <w:t xml:space="preserve">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 приведение в соответствие с установленными требованиями), договор аренды, заключаемый в отношении такого земельного участка, должен предусматривать обязательство арендатора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арендатора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w:t>
      </w:r>
    </w:p>
    <w:p>
      <w:pPr>
        <w:pStyle w:val="0"/>
        <w:jc w:val="both"/>
      </w:pPr>
      <w:r>
        <w:rPr>
          <w:sz w:val="24"/>
        </w:rPr>
        <w:t xml:space="preserve">(п. 7.1 введен Федеральным </w:t>
      </w:r>
      <w:hyperlink w:history="0" r:id="rId7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77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01.03.2023 арендатор мог требовать увеличения срока действия договора аренды на условиях, указанных ФЗ от 14.03.2022 </w:t>
            </w:r>
            <w:hyperlink w:history="0" r:id="rId779" w:tooltip="Федеральный закон от 14.03.2022 N 58-ФЗ (ред. от 28.12.2025) &quot;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58-ФЗ</w:t>
              </w:r>
            </w:hyperlink>
            <w:r>
              <w:rPr>
                <w:sz w:val="24"/>
                <w:color w:val="392c69"/>
              </w:rPr>
              <w:t xml:space="preserve">. При этом п. 8. ст. 39.8 </w:t>
            </w:r>
            <w:hyperlink w:history="0" r:id="rId780" w:tooltip="Федеральный закон от 14.03.2022 N 58-ФЗ (ред. от 28.12.2025) &quot;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не применяется</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6" w:name="P1176"/>
    <w:bookmarkEnd w:id="1176"/>
    <w:p>
      <w:pPr>
        <w:pStyle w:val="0"/>
        <w:spacing w:before="300" w:lineRule="auto"/>
        <w:ind w:firstLine="540"/>
        <w:jc w:val="both"/>
      </w:pPr>
      <w:r>
        <w:rPr>
          <w:sz w:val="24"/>
        </w:rPr>
        <w:t xml:space="preserve">8. Договор аренды земельного участка, находящегося в государственной или муниципальной собственности, заключается:</w:t>
      </w:r>
    </w:p>
    <w:p>
      <w:pPr>
        <w:pStyle w:val="0"/>
        <w:spacing w:before="240" w:lineRule="auto"/>
        <w:ind w:firstLine="540"/>
        <w:jc w:val="both"/>
      </w:pPr>
      <w:r>
        <w:rPr>
          <w:sz w:val="24"/>
        </w:rP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history="0" w:anchor="P1178" w:tooltip="2) на срок до сорока девяти лет для размещения линейных объектов;">
        <w:r>
          <w:rPr>
            <w:sz w:val="24"/>
            <w:color w:val="0000ff"/>
          </w:rPr>
          <w:t xml:space="preserve">подпунктами 2</w:t>
        </w:r>
      </w:hyperlink>
      <w:r>
        <w:rPr>
          <w:sz w:val="24"/>
        </w:rPr>
        <w:t xml:space="preserve"> и </w:t>
      </w:r>
      <w:hyperlink w:history="0" w:anchor="P1179" w:tooltip="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
        <w:r>
          <w:rPr>
            <w:sz w:val="24"/>
            <w:color w:val="0000ff"/>
          </w:rPr>
          <w:t xml:space="preserve">3</w:t>
        </w:r>
      </w:hyperlink>
      <w:r>
        <w:rPr>
          <w:sz w:val="24"/>
        </w:rPr>
        <w:t xml:space="preserve"> настоящего пункта и </w:t>
      </w:r>
      <w:hyperlink w:history="0" w:anchor="P122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пунктом 9</w:t>
        </w:r>
      </w:hyperlink>
      <w:r>
        <w:rPr>
          <w:sz w:val="24"/>
        </w:rPr>
        <w:t xml:space="preserve"> настоящей статьи;</w:t>
      </w:r>
    </w:p>
    <w:bookmarkStart w:id="1178" w:name="P1178"/>
    <w:bookmarkEnd w:id="1178"/>
    <w:p>
      <w:pPr>
        <w:pStyle w:val="0"/>
        <w:spacing w:before="240" w:lineRule="auto"/>
        <w:ind w:firstLine="540"/>
        <w:jc w:val="both"/>
      </w:pPr>
      <w:r>
        <w:rPr>
          <w:sz w:val="24"/>
        </w:rPr>
        <w:t xml:space="preserve">2) на срок до сорока девяти лет для размещения линейных объектов;</w:t>
      </w:r>
    </w:p>
    <w:bookmarkStart w:id="1179" w:name="P1179"/>
    <w:bookmarkEnd w:id="1179"/>
    <w:p>
      <w:pPr>
        <w:pStyle w:val="0"/>
        <w:spacing w:before="240" w:lineRule="auto"/>
        <w:ind w:firstLine="540"/>
        <w:jc w:val="both"/>
      </w:pPr>
      <w:r>
        <w:rPr>
          <w:sz w:val="24"/>
        </w:rPr>
        <w:t xml:space="preserve">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pPr>
        <w:pStyle w:val="0"/>
        <w:spacing w:before="240" w:lineRule="auto"/>
        <w:ind w:firstLine="540"/>
        <w:jc w:val="both"/>
      </w:pPr>
      <w:r>
        <w:rPr>
          <w:sz w:val="24"/>
        </w:rPr>
        <w:t xml:space="preserve">4) утратил силу. - Федеральный </w:t>
      </w:r>
      <w:hyperlink w:history="0" r:id="rId78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в целях комплексного развития территории;</w:t>
      </w:r>
    </w:p>
    <w:p>
      <w:pPr>
        <w:pStyle w:val="0"/>
        <w:jc w:val="both"/>
      </w:pPr>
      <w:r>
        <w:rPr>
          <w:sz w:val="24"/>
        </w:rPr>
        <w:t xml:space="preserve">(в ред. Федеральных законов от 29.07.2017 </w:t>
      </w:r>
      <w:hyperlink w:history="0" r:id="rId78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30.12.2020 </w:t>
      </w:r>
      <w:hyperlink w:history="0" r:id="rId7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w:t>
      </w:r>
    </w:p>
    <w:p>
      <w:pPr>
        <w:pStyle w:val="0"/>
        <w:spacing w:before="240" w:lineRule="auto"/>
        <w:ind w:firstLine="540"/>
        <w:jc w:val="both"/>
      </w:pPr>
      <w:r>
        <w:rPr>
          <w:sz w:val="24"/>
        </w:rP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history="0" w:anchor="P122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пункте 9</w:t>
        </w:r>
      </w:hyperlink>
      <w:r>
        <w:rPr>
          <w:sz w:val="24"/>
        </w:rP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7) на срок действия охотхозяйственного </w:t>
      </w:r>
      <w:hyperlink w:history="0" r:id="rId784"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соглашения</w:t>
        </w:r>
      </w:hyperlink>
      <w:r>
        <w:rPr>
          <w:sz w:val="24"/>
        </w:rPr>
        <w:t xml:space="preserve"> в случае предоставления земельного участка лицу, с которым заключено охотхозяйственное соглашение;</w:t>
      </w:r>
    </w:p>
    <w:p>
      <w:pPr>
        <w:pStyle w:val="0"/>
        <w:spacing w:before="240" w:lineRule="auto"/>
        <w:ind w:firstLine="540"/>
        <w:jc w:val="both"/>
      </w:pPr>
      <w:r>
        <w:rPr>
          <w:sz w:val="24"/>
        </w:rPr>
        <w:t xml:space="preserve">7.1) на срок действия </w:t>
      </w:r>
      <w:hyperlink w:history="0" r:id="rId785"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соглашения</w:t>
        </w:r>
      </w:hyperlink>
      <w:r>
        <w:rPr>
          <w:sz w:val="24"/>
        </w:rPr>
        <w:t xml:space="preserve"> об осуществлении рекреационной деятельности в национальном парке в случае предоставления земельного участка лицу, с которым заключено такое соглашение;</w:t>
      </w:r>
    </w:p>
    <w:p>
      <w:pPr>
        <w:pStyle w:val="0"/>
        <w:jc w:val="both"/>
      </w:pPr>
      <w:r>
        <w:rPr>
          <w:sz w:val="24"/>
        </w:rPr>
        <w:t xml:space="preserve">(пп. 7.1 введен Федеральным </w:t>
      </w:r>
      <w:hyperlink w:history="0" r:id="rId786"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8) на срок действия концессионного </w:t>
      </w:r>
      <w:hyperlink w:history="0" r:id="rId787" w:tooltip="Федеральный закон от 21.07.2005 N 115-ФЗ (ред. от 26.06.2026) &quot;О концессионных соглашениях&quot; ------------ Недействующая редакция {КонсультантПлюс}">
        <w:r>
          <w:rPr>
            <w:sz w:val="24"/>
            <w:color w:val="0000ff"/>
          </w:rPr>
          <w:t xml:space="preserve">соглашения</w:t>
        </w:r>
      </w:hyperlink>
      <w:r>
        <w:rPr>
          <w:sz w:val="24"/>
        </w:rPr>
        <w:t xml:space="preserve">,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pPr>
        <w:pStyle w:val="0"/>
        <w:jc w:val="both"/>
      </w:pPr>
      <w:r>
        <w:rPr>
          <w:sz w:val="24"/>
        </w:rPr>
        <w:t xml:space="preserve">(в ред. Федерального </w:t>
      </w:r>
      <w:hyperlink w:history="0" r:id="rId788"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13.07.2015 N 224-ФЗ)</w:t>
      </w:r>
    </w:p>
    <w:p>
      <w:pPr>
        <w:pStyle w:val="0"/>
        <w:spacing w:before="240" w:lineRule="auto"/>
        <w:ind w:firstLine="540"/>
        <w:jc w:val="both"/>
      </w:pPr>
      <w:r>
        <w:rPr>
          <w:sz w:val="24"/>
        </w:rPr>
        <w:t xml:space="preserve">8.1) на срок действия </w:t>
      </w:r>
      <w:hyperlink w:history="0" r:id="rId789"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договора</w:t>
        </w:r>
      </w:hyperlink>
      <w:r>
        <w:rPr>
          <w:sz w:val="24"/>
        </w:rPr>
        <w:t xml:space="preserve">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pPr>
        <w:pStyle w:val="0"/>
        <w:jc w:val="both"/>
      </w:pPr>
      <w:r>
        <w:rPr>
          <w:sz w:val="24"/>
        </w:rPr>
        <w:t xml:space="preserve">(пп. 8.1 введен Федеральным </w:t>
      </w:r>
      <w:hyperlink w:history="0" r:id="rId79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pPr>
        <w:pStyle w:val="0"/>
        <w:jc w:val="both"/>
      </w:pPr>
      <w:r>
        <w:rPr>
          <w:sz w:val="24"/>
        </w:rPr>
        <w:t xml:space="preserve">(пп. 8.2 введен Федеральным </w:t>
      </w:r>
      <w:hyperlink w:history="0" r:id="rId79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8.3) на срок действия договора о комплексном развитии территории, заключенного в соответствии с Градостроительным </w:t>
      </w:r>
      <w:hyperlink w:history="0" r:id="rId79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 случае предоставления земельного участка лицу, с которым заключен данный договор;</w:t>
      </w:r>
    </w:p>
    <w:p>
      <w:pPr>
        <w:pStyle w:val="0"/>
        <w:jc w:val="both"/>
      </w:pPr>
      <w:r>
        <w:rPr>
          <w:sz w:val="24"/>
        </w:rPr>
        <w:t xml:space="preserve">(пп. 8.3 в ред. Федерального </w:t>
      </w:r>
      <w:hyperlink w:history="0" r:id="rId79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8.4) на срок реализации решения о комплексном развитии территории в случае предоставления земельного участка юридическому лицу, обеспечивающему в соответствии с Градостроительным </w:t>
      </w:r>
      <w:hyperlink w:history="0" r:id="rId79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такого решения;</w:t>
      </w:r>
    </w:p>
    <w:p>
      <w:pPr>
        <w:pStyle w:val="0"/>
        <w:jc w:val="both"/>
      </w:pPr>
      <w:r>
        <w:rPr>
          <w:sz w:val="24"/>
        </w:rPr>
        <w:t xml:space="preserve">(пп. 8.4 введен Федеральным </w:t>
      </w:r>
      <w:hyperlink w:history="0" r:id="rId79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законом</w:t>
        </w:r>
      </w:hyperlink>
      <w:r>
        <w:rPr>
          <w:sz w:val="24"/>
        </w:rPr>
        <w:t xml:space="preserve"> от 30.12.2020 N 494-ФЗ; в ред. Федерального </w:t>
      </w:r>
      <w:hyperlink w:history="0" r:id="rId79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p>
      <w:pPr>
        <w:pStyle w:val="0"/>
        <w:spacing w:before="240" w:lineRule="auto"/>
        <w:ind w:firstLine="540"/>
        <w:jc w:val="both"/>
      </w:pPr>
      <w:r>
        <w:rPr>
          <w:sz w:val="24"/>
        </w:rPr>
        <w:t xml:space="preserve">8.5) на срок реализации масштабного инвестиционного проекта, указанного в </w:t>
      </w:r>
      <w:hyperlink w:history="0" w:anchor="P1019"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4"/>
            <w:color w:val="0000ff"/>
          </w:rPr>
          <w:t xml:space="preserve">подпунктах 2</w:t>
        </w:r>
      </w:hyperlink>
      <w:r>
        <w:rPr>
          <w:sz w:val="24"/>
        </w:rPr>
        <w:t xml:space="preserve"> и </w:t>
      </w:r>
      <w:hyperlink w:history="0" w:anchor="P1020"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4"/>
            <w:color w:val="0000ff"/>
          </w:rPr>
          <w:t xml:space="preserve">3 пункта 2 статьи 39.6</w:t>
        </w:r>
      </w:hyperlink>
      <w:r>
        <w:rPr>
          <w:sz w:val="24"/>
        </w:rPr>
        <w:t xml:space="preserve"> настоящего Кодекса;</w:t>
      </w:r>
    </w:p>
    <w:p>
      <w:pPr>
        <w:pStyle w:val="0"/>
        <w:jc w:val="both"/>
      </w:pPr>
      <w:r>
        <w:rPr>
          <w:sz w:val="24"/>
        </w:rPr>
        <w:t xml:space="preserve">(пп. 8.5 введен Федеральным </w:t>
      </w:r>
      <w:hyperlink w:history="0" r:id="rId797" w:tooltip="Федеральный закон от 01.05.2022 N 123-ФЗ &quot;О внесении изменения в статью 39.8 Земельного кодекса Российской Федерации&quot; {КонсультантПлюс}">
        <w:r>
          <w:rPr>
            <w:sz w:val="24"/>
            <w:color w:val="0000ff"/>
          </w:rPr>
          <w:t xml:space="preserve">законом</w:t>
        </w:r>
      </w:hyperlink>
      <w:r>
        <w:rPr>
          <w:sz w:val="24"/>
        </w:rPr>
        <w:t xml:space="preserve"> от 01.05.2022 N 123-ФЗ)</w:t>
      </w:r>
    </w:p>
    <w:p>
      <w:pPr>
        <w:pStyle w:val="0"/>
        <w:spacing w:before="240" w:lineRule="auto"/>
        <w:ind w:firstLine="540"/>
        <w:jc w:val="both"/>
      </w:pPr>
      <w:r>
        <w:rPr>
          <w:sz w:val="24"/>
        </w:rPr>
        <w:t xml:space="preserve">8.6) на срок выполнения условий конкурса по продаже объекта культурного наследия в соответствии с Федеральным </w:t>
      </w:r>
      <w:hyperlink w:history="0" r:id="rId798"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собственником такого объекта, если иное не предусмотрено указанным Федеральным </w:t>
      </w:r>
      <w:hyperlink w:history="0" r:id="rId799"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w:t>
      </w:r>
    </w:p>
    <w:p>
      <w:pPr>
        <w:pStyle w:val="0"/>
        <w:jc w:val="both"/>
      </w:pPr>
      <w:r>
        <w:rPr>
          <w:sz w:val="24"/>
        </w:rPr>
        <w:t xml:space="preserve">(пп. 8.6 введен Федеральным </w:t>
      </w:r>
      <w:hyperlink w:history="0" r:id="rId800"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9) на срок, не превышающий оставшегося срока действия договора аренды земельного 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pPr>
        <w:pStyle w:val="0"/>
        <w:spacing w:before="240" w:lineRule="auto"/>
        <w:ind w:firstLine="540"/>
        <w:jc w:val="both"/>
      </w:pPr>
      <w:r>
        <w:rPr>
          <w:sz w:val="24"/>
        </w:rPr>
        <w:t xml:space="preserve">10) на срок, превышающий не более чем на два года срок действия лицензии на пользование недрами, в случае предоставления земельного участка для осуществления пользования недрами;</w:t>
      </w:r>
    </w:p>
    <w:p>
      <w:pPr>
        <w:pStyle w:val="0"/>
        <w:jc w:val="both"/>
      </w:pPr>
      <w:r>
        <w:rPr>
          <w:sz w:val="24"/>
        </w:rPr>
        <w:t xml:space="preserve">(в ред. Федерального </w:t>
      </w:r>
      <w:hyperlink w:history="0" r:id="rId80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history="0" w:anchor="P1205" w:tooltip="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
        <w:r>
          <w:rPr>
            <w:sz w:val="24"/>
            <w:color w:val="0000ff"/>
          </w:rPr>
          <w:t xml:space="preserve">подпунктом 12</w:t>
        </w:r>
      </w:hyperlink>
      <w:r>
        <w:rPr>
          <w:sz w:val="24"/>
        </w:rPr>
        <w:t xml:space="preserve"> настоящего пункта;</w:t>
      </w:r>
    </w:p>
    <w:bookmarkStart w:id="1205" w:name="P1205"/>
    <w:bookmarkEnd w:id="1205"/>
    <w:p>
      <w:pPr>
        <w:pStyle w:val="0"/>
        <w:spacing w:before="240" w:lineRule="auto"/>
        <w:ind w:firstLine="540"/>
        <w:jc w:val="both"/>
      </w:pPr>
      <w:r>
        <w:rPr>
          <w:sz w:val="24"/>
        </w:rPr>
        <w:t xml:space="preserve">12) на срок не более чем пять лет в случае предоставления земельного участка гражданину для сенокошения, выпаса сельскохозяйственных животных, ведения огородничества;</w:t>
      </w:r>
    </w:p>
    <w:p>
      <w:pPr>
        <w:pStyle w:val="0"/>
        <w:jc w:val="both"/>
      </w:pPr>
      <w:r>
        <w:rPr>
          <w:sz w:val="24"/>
        </w:rPr>
        <w:t xml:space="preserve">(в ред. Федерального </w:t>
      </w:r>
      <w:hyperlink w:history="0" r:id="rId802"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244-ФЗ)</w:t>
      </w:r>
    </w:p>
    <w:p>
      <w:pPr>
        <w:pStyle w:val="0"/>
        <w:spacing w:before="240" w:lineRule="auto"/>
        <w:ind w:firstLine="540"/>
        <w:jc w:val="both"/>
      </w:pPr>
      <w:r>
        <w:rPr>
          <w:sz w:val="24"/>
        </w:rPr>
        <w:t xml:space="preserve">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pPr>
        <w:pStyle w:val="0"/>
        <w:spacing w:before="240" w:lineRule="auto"/>
        <w:ind w:firstLine="540"/>
        <w:jc w:val="both"/>
      </w:pPr>
      <w:r>
        <w:rPr>
          <w:sz w:val="24"/>
        </w:rPr>
        <w:t xml:space="preserve">14) утратил силу. - Федеральный </w:t>
      </w:r>
      <w:hyperlink w:history="0" r:id="rId803"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23.11.2024 N 392-ФЗ;</w:t>
      </w:r>
    </w:p>
    <w:p>
      <w:pPr>
        <w:pStyle w:val="0"/>
        <w:spacing w:before="240" w:lineRule="auto"/>
        <w:ind w:firstLine="540"/>
        <w:jc w:val="both"/>
      </w:pPr>
      <w:r>
        <w:rPr>
          <w:sz w:val="24"/>
        </w:rPr>
        <w:t xml:space="preserve">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pPr>
        <w:pStyle w:val="0"/>
        <w:spacing w:before="240" w:lineRule="auto"/>
        <w:ind w:firstLine="540"/>
        <w:jc w:val="both"/>
      </w:pPr>
      <w:r>
        <w:rPr>
          <w:sz w:val="24"/>
        </w:rPr>
        <w:t xml:space="preserve">15.1) на </w:t>
      </w:r>
      <w:hyperlink w:history="0" r:id="rId804"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срок</w:t>
        </w:r>
      </w:hyperlink>
      <w:r>
        <w:rPr>
          <w:sz w:val="24"/>
        </w:rPr>
        <w:t xml:space="preserve"> действия договора пользования рыбоводным участком в случае предоставления земельного участка лицу для осуществления деятельности, предусмотренной указанным договором;</w:t>
      </w:r>
    </w:p>
    <w:p>
      <w:pPr>
        <w:pStyle w:val="0"/>
        <w:jc w:val="both"/>
      </w:pPr>
      <w:r>
        <w:rPr>
          <w:sz w:val="24"/>
        </w:rPr>
        <w:t xml:space="preserve">(пп. 15.1 введен Федеральным </w:t>
      </w:r>
      <w:hyperlink w:history="0" r:id="rId805"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w:history="0" r:id="rId806" w:tooltip="&quot;Гражданский кодекс Российской Федерации (часть вторая)&quot; от 26.01.1996 N 14-ФЗ (ред. от 24.06.2025, с изм. от 09.06.2026) {КонсультантПлюс}">
        <w:r>
          <w:rPr>
            <w:sz w:val="24"/>
            <w:color w:val="0000ff"/>
          </w:rPr>
          <w:t xml:space="preserve">максимальный</w:t>
        </w:r>
      </w:hyperlink>
      <w:r>
        <w:rPr>
          <w:sz w:val="24"/>
        </w:rPr>
        <w:t xml:space="preserve"> срок аренды земельного участка;</w:t>
      </w:r>
    </w:p>
    <w:p>
      <w:pPr>
        <w:pStyle w:val="0"/>
        <w:spacing w:before="240" w:lineRule="auto"/>
        <w:ind w:firstLine="540"/>
        <w:jc w:val="both"/>
      </w:pPr>
      <w:r>
        <w:rPr>
          <w:sz w:val="24"/>
        </w:rPr>
        <w:t xml:space="preserve">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pPr>
        <w:pStyle w:val="0"/>
        <w:spacing w:before="240" w:lineRule="auto"/>
        <w:ind w:firstLine="540"/>
        <w:jc w:val="both"/>
      </w:pPr>
      <w:r>
        <w:rPr>
          <w:sz w:val="24"/>
        </w:rPr>
        <w:t xml:space="preserve">18) утратил силу. - Федеральный </w:t>
      </w:r>
      <w:hyperlink w:history="0" r:id="rId807" w:tooltip="Федеральный закон от 15.10.2020 N 318-ФЗ &quot;О признании утратившими силу отдельных положений законодательных актов Российской Федерации в связи с изменением порядка предоставления в аренду земельных участков, находящихся в государственной или муниципальной собственности, резидентам свободного порта Владивосток&quot; {КонсультантПлюс}">
        <w:r>
          <w:rPr>
            <w:sz w:val="24"/>
            <w:color w:val="0000ff"/>
          </w:rPr>
          <w:t xml:space="preserve">закон</w:t>
        </w:r>
      </w:hyperlink>
      <w:r>
        <w:rPr>
          <w:sz w:val="24"/>
        </w:rPr>
        <w:t xml:space="preserve"> от 15.10.2020 N 318-ФЗ;</w:t>
      </w:r>
    </w:p>
    <w:p>
      <w:pPr>
        <w:pStyle w:val="0"/>
        <w:spacing w:before="240" w:lineRule="auto"/>
        <w:ind w:firstLine="540"/>
        <w:jc w:val="both"/>
      </w:pPr>
      <w:r>
        <w:rPr>
          <w:sz w:val="24"/>
        </w:rPr>
        <w:t xml:space="preserve">19) на срок реализации участником свободной экономической зоны на территориях Республики Крым и города федерального значения Севастополя договора об условиях деятельности в свободной экономической зоне, заключенного в соответствии с Федеральным </w:t>
      </w:r>
      <w:hyperlink w:history="0" r:id="rId808" w:tooltip="Федеральный закон от 29.11.2014 N 377-ФЗ (ред. от 08.08.2024) &quot;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quot; {КонсультантПлюс}">
        <w:r>
          <w:rPr>
            <w:sz w:val="24"/>
            <w:color w:val="0000ff"/>
          </w:rPr>
          <w:t xml:space="preserve">законом</w:t>
        </w:r>
      </w:hyperlink>
      <w:r>
        <w:rPr>
          <w:sz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если меньший срок не заявлен таким участником;</w:t>
      </w:r>
    </w:p>
    <w:p>
      <w:pPr>
        <w:pStyle w:val="0"/>
        <w:jc w:val="both"/>
      </w:pPr>
      <w:r>
        <w:rPr>
          <w:sz w:val="24"/>
        </w:rPr>
        <w:t xml:space="preserve">(пп. 19 введен Федеральным </w:t>
      </w:r>
      <w:hyperlink w:history="0" r:id="rId809" w:tooltip="Федеральный закон от 25.12.2018 N 485-ФЗ (ред. от 18.03.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25.12.2018 N 485-ФЗ)</w:t>
      </w:r>
    </w:p>
    <w:p>
      <w:pPr>
        <w:pStyle w:val="0"/>
        <w:spacing w:before="240" w:lineRule="auto"/>
        <w:ind w:firstLine="540"/>
        <w:jc w:val="both"/>
      </w:pPr>
      <w:r>
        <w:rPr>
          <w:sz w:val="24"/>
        </w:rPr>
        <w:t xml:space="preserve">20) на срок существования свободной экономической зоны на территориях Донецкой Народной Республики, Луганской Народной Республики, Запорожской области и Херсонской области в случае предоставления земельного участка управляющей компании, указанной в Федеральном </w:t>
      </w:r>
      <w:hyperlink w:history="0" r:id="rId810"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законе</w:t>
        </w:r>
      </w:hyperlink>
      <w:r>
        <w:rPr>
          <w:sz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w:history="0" r:id="rId811" w:tooltip="Федеральный закон от 24.06.2023 N 266-ФЗ (ред. от 23.07.2025) &quot;О свободной экономической зоне на территориях Донецкой Народной Республики, Луганской Народной Республики, Запорожской области, Херсонской области и на прилегающих территориях&quot; {КонсультантПлюс}">
        <w:r>
          <w:rPr>
            <w:sz w:val="24"/>
            <w:color w:val="0000ff"/>
          </w:rPr>
          <w:t xml:space="preserve">законом</w:t>
        </w:r>
      </w:hyperlink>
      <w:r>
        <w:rPr>
          <w:sz w:val="24"/>
        </w:rPr>
        <w:t xml:space="preserve">;</w:t>
      </w:r>
    </w:p>
    <w:p>
      <w:pPr>
        <w:pStyle w:val="0"/>
        <w:jc w:val="both"/>
      </w:pPr>
      <w:r>
        <w:rPr>
          <w:sz w:val="24"/>
        </w:rPr>
        <w:t xml:space="preserve">(пп. 20 введен Федеральным </w:t>
      </w:r>
      <w:hyperlink w:history="0" r:id="rId812" w:tooltip="Федеральный закон от 24.06.2023 N 26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24.06.2023 N 267-ФЗ)</w:t>
      </w:r>
    </w:p>
    <w:p>
      <w:pPr>
        <w:pStyle w:val="0"/>
        <w:spacing w:before="240" w:lineRule="auto"/>
        <w:ind w:firstLine="540"/>
        <w:jc w:val="both"/>
      </w:pPr>
      <w:r>
        <w:rPr>
          <w:sz w:val="24"/>
        </w:rPr>
        <w:t xml:space="preserve">21) на срок действия договора аренды находящихся в государственной или муниципальной собственности здания, сооружения в случае предоставления земельного участка арендатору таких здания, сооружения.</w:t>
      </w:r>
    </w:p>
    <w:p>
      <w:pPr>
        <w:pStyle w:val="0"/>
        <w:jc w:val="both"/>
      </w:pPr>
      <w:r>
        <w:rPr>
          <w:sz w:val="24"/>
        </w:rPr>
        <w:t xml:space="preserve">(пп. 21 введен Федеральным </w:t>
      </w:r>
      <w:hyperlink w:history="0" r:id="rId813"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bookmarkStart w:id="1221" w:name="P1221"/>
    <w:bookmarkEnd w:id="1221"/>
    <w:p>
      <w:pPr>
        <w:pStyle w:val="0"/>
        <w:spacing w:before="240" w:lineRule="auto"/>
        <w:ind w:firstLine="540"/>
        <w:jc w:val="both"/>
      </w:pPr>
      <w:r>
        <w:rPr>
          <w:sz w:val="24"/>
        </w:rP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history="0" w:anchor="P1832"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w:history="0" r:id="rId814" w:tooltip="Приказ Минстроя России от 15.05.2020 N 264/пр &quot;Об установлении срока, необходимого для выполнения инженерных изысканий, осуществления архитектурно-строительного проектирования и строительства зданий, сооружений, в целях расчета срока договора аренды земельного участка, находящегося в государственной или муниципальной собственности&quot; (Зарегистрировано в Минюсте России 04.09.2020 N 59667) {КонсультантПлюс}">
        <w:r>
          <w:rPr>
            <w:sz w:val="24"/>
            <w:color w:val="0000ff"/>
          </w:rPr>
          <w:t xml:space="preserve">срок</w:t>
        </w:r>
      </w:hyperlink>
      <w:r>
        <w:rPr>
          <w:sz w:val="24"/>
        </w:rPr>
        <w:t xml:space="preserve">,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 В случае, предусмотренном </w:t>
      </w:r>
      <w:hyperlink w:history="0" w:anchor="P1172"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4"/>
            <w:color w:val="0000ff"/>
          </w:rPr>
          <w:t xml:space="preserve">пунктом 7.1</w:t>
        </w:r>
      </w:hyperlink>
      <w:r>
        <w:rPr>
          <w:sz w:val="24"/>
        </w:rPr>
        <w:t xml:space="preserve"> настоящей статьи, срок договора аренды земельного участка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4"/>
        </w:rPr>
        <w:t xml:space="preserve">(в ред. Федерального </w:t>
      </w:r>
      <w:hyperlink w:history="0" r:id="rId81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закона</w:t>
        </w:r>
      </w:hyperlink>
      <w:r>
        <w:rPr>
          <w:sz w:val="24"/>
        </w:rPr>
        <w:t xml:space="preserve"> от 03.08.2018 N 340-ФЗ)</w:t>
      </w:r>
    </w:p>
    <w:p>
      <w:pPr>
        <w:pStyle w:val="0"/>
        <w:spacing w:before="240" w:lineRule="auto"/>
        <w:ind w:firstLine="540"/>
        <w:jc w:val="both"/>
      </w:pPr>
      <w:r>
        <w:rPr>
          <w:sz w:val="24"/>
        </w:rPr>
        <w:t xml:space="preserve">10. Утратил силу. - Федеральный </w:t>
      </w:r>
      <w:hyperlink w:history="0" r:id="rId81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pPr>
        <w:pStyle w:val="0"/>
        <w:spacing w:before="240" w:lineRule="auto"/>
        <w:ind w:firstLine="540"/>
        <w:jc w:val="both"/>
      </w:pPr>
      <w:r>
        <w:rPr>
          <w:sz w:val="24"/>
        </w:rP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history="0" w:anchor="P117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пунктом 8</w:t>
        </w:r>
      </w:hyperlink>
      <w:r>
        <w:rPr>
          <w:sz w:val="24"/>
        </w:rPr>
        <w:t xml:space="preserve"> настоящей статьи.</w:t>
      </w:r>
    </w:p>
    <w:p>
      <w:pPr>
        <w:pStyle w:val="0"/>
        <w:spacing w:before="240" w:lineRule="auto"/>
        <w:ind w:firstLine="540"/>
        <w:jc w:val="both"/>
      </w:pPr>
      <w:r>
        <w:rPr>
          <w:sz w:val="24"/>
        </w:rPr>
        <w:t xml:space="preserve">12.1. В случае, если после заключения договора аренды земельного участка, находящегося в государственной или муниципальной собственности, установлен публичный сервитут в соответствии с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 арендатор вправе требовать внесения изменений в договор аренды земельного участка в части увеличения срока этого договора на срок, в течение которого использование земельного участка в соответствии с его разрешенным использованием невозможно или существенно затруднено в связи с осуществлением публичного сервитута. Арендодатель не вправе отказать во внесении указанных изменений в такой договор. Данный срок определяется в соответствии с соглашением об осуществлении публичного сервитута независимо от срока, установленного </w:t>
      </w:r>
      <w:hyperlink w:history="0" w:anchor="P117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пунктом 8</w:t>
        </w:r>
      </w:hyperlink>
      <w:r>
        <w:rPr>
          <w:sz w:val="24"/>
        </w:rPr>
        <w:t xml:space="preserve"> настоящей статьи.</w:t>
      </w:r>
    </w:p>
    <w:p>
      <w:pPr>
        <w:pStyle w:val="0"/>
        <w:jc w:val="both"/>
      </w:pPr>
      <w:r>
        <w:rPr>
          <w:sz w:val="24"/>
        </w:rPr>
        <w:t xml:space="preserve">(п. 12.1 введен Федеральным </w:t>
      </w:r>
      <w:hyperlink w:history="0" r:id="rId81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pPr>
        <w:pStyle w:val="0"/>
        <w:spacing w:before="240" w:lineRule="auto"/>
        <w:ind w:firstLine="540"/>
        <w:jc w:val="both"/>
      </w:pPr>
      <w:r>
        <w:rPr>
          <w:sz w:val="24"/>
        </w:rPr>
        <w:t xml:space="preserve">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pPr>
        <w:pStyle w:val="0"/>
        <w:spacing w:before="240" w:lineRule="auto"/>
        <w:ind w:firstLine="540"/>
        <w:jc w:val="both"/>
      </w:pPr>
      <w:r>
        <w:rPr>
          <w:sz w:val="24"/>
        </w:rPr>
        <w:t xml:space="preserve">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pPr>
        <w:pStyle w:val="0"/>
        <w:spacing w:before="240" w:lineRule="auto"/>
        <w:ind w:firstLine="540"/>
        <w:jc w:val="both"/>
      </w:pPr>
      <w:r>
        <w:rPr>
          <w:sz w:val="24"/>
        </w:rPr>
        <w:t xml:space="preserve">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pPr>
        <w:pStyle w:val="0"/>
        <w:spacing w:before="240" w:lineRule="auto"/>
        <w:ind w:firstLine="540"/>
        <w:jc w:val="both"/>
      </w:pPr>
      <w:r>
        <w:rPr>
          <w:sz w:val="24"/>
        </w:rPr>
        <w:t xml:space="preserve">17. Внесение изменений в заключенный по результатам аукциона или в случае признания аукциона несостоявшимся с лицами, указанными в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пункте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или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 статьи 39.12</w:t>
        </w:r>
      </w:hyperlink>
      <w:r>
        <w:rPr>
          <w:sz w:val="24"/>
        </w:rP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pPr>
        <w:pStyle w:val="0"/>
        <w:spacing w:before="240" w:lineRule="auto"/>
        <w:ind w:firstLine="540"/>
        <w:jc w:val="both"/>
      </w:pPr>
      <w:r>
        <w:rPr>
          <w:sz w:val="24"/>
        </w:rPr>
        <w:t xml:space="preserve">18. В случае, если после заключения договора аренды земельного участка, находящегося в государственной или муниципальной собственности, осуществляется его перераспределение в соответствии с </w:t>
      </w:r>
      <w:hyperlink w:history="0" w:anchor="P2039"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 статьи 39.27</w:t>
        </w:r>
      </w:hyperlink>
      <w:r>
        <w:rPr>
          <w:sz w:val="24"/>
        </w:rPr>
        <w:t xml:space="preserve"> настоящего Кодекса, внесение изменений в указанный договор аренды, в том числе в части изменения размера арендной платы за земельный участок, находящийся в государственной или муниципальной собственности, осуществляется при наличии соглашения, указанного в </w:t>
      </w:r>
      <w:hyperlink w:history="0" w:anchor="P2043"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4"/>
            <w:color w:val="0000ff"/>
          </w:rPr>
          <w:t xml:space="preserve">пункте 2.1 статьи 39.27</w:t>
        </w:r>
      </w:hyperlink>
      <w:r>
        <w:rPr>
          <w:sz w:val="24"/>
        </w:rPr>
        <w:t xml:space="preserve"> настоящего Кодекса.</w:t>
      </w:r>
    </w:p>
    <w:p>
      <w:pPr>
        <w:pStyle w:val="0"/>
        <w:jc w:val="both"/>
      </w:pPr>
      <w:r>
        <w:rPr>
          <w:sz w:val="24"/>
        </w:rPr>
        <w:t xml:space="preserve">(п. 18 введен Федеральным </w:t>
      </w:r>
      <w:hyperlink w:history="0" r:id="rId81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jc w:val="both"/>
      </w:pPr>
      <w:r>
        <w:rPr>
          <w:sz w:val="24"/>
        </w:rPr>
      </w:r>
    </w:p>
    <w:p>
      <w:pPr>
        <w:pStyle w:val="2"/>
        <w:outlineLvl w:val="1"/>
        <w:ind w:firstLine="540"/>
        <w:jc w:val="both"/>
      </w:pPr>
      <w:r>
        <w:rPr>
          <w:sz w:val="24"/>
        </w:rPr>
        <w:t xml:space="preserve">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81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w:t>
      </w:r>
      <w:hyperlink w:history="0" r:id="rId820" w:tooltip="Приказ Росимущества от 11.09.2020 N 261 (ред. от 30.05.2023) &quot;Об утверждении Административного регламента по предоставлению Федеральным агентством по управлению государственным имуществом государственной услуги по предоставлению в собственность, аренду, постоянное (бессрочное) пользование, безвозмездное пользование земельных участков, находящихся в федеральной собственности, без проведения торгов&quot; (Зарегистрировано в Минюсте России 14.09.2020 N 59820) {КонсультантПлюс}">
        <w:r>
          <w:rPr>
            <w:sz w:val="24"/>
            <w:color w:val="0000ff"/>
          </w:rPr>
          <w:t xml:space="preserve">Предоставление</w:t>
        </w:r>
      </w:hyperlink>
      <w:r>
        <w:rPr>
          <w:sz w:val="24"/>
        </w:rPr>
        <w:t xml:space="preserve">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bookmarkStart w:id="1241" w:name="P1241"/>
    <w:bookmarkEnd w:id="1241"/>
    <w:p>
      <w:pPr>
        <w:pStyle w:val="0"/>
        <w:spacing w:before="240" w:lineRule="auto"/>
        <w:ind w:firstLine="540"/>
        <w:jc w:val="both"/>
      </w:pPr>
      <w:r>
        <w:rPr>
          <w:sz w:val="24"/>
        </w:rPr>
        <w:t xml:space="preserve">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pPr>
        <w:pStyle w:val="0"/>
        <w:spacing w:before="240" w:lineRule="auto"/>
        <w:ind w:firstLine="540"/>
        <w:jc w:val="both"/>
      </w:pPr>
      <w:r>
        <w:rPr>
          <w:sz w:val="24"/>
        </w:rPr>
        <w:t xml:space="preserve">1) органам государственной власти и органам местного самоуправления;</w:t>
      </w:r>
    </w:p>
    <w:p>
      <w:pPr>
        <w:pStyle w:val="0"/>
        <w:spacing w:before="240" w:lineRule="auto"/>
        <w:ind w:firstLine="540"/>
        <w:jc w:val="both"/>
      </w:pPr>
      <w:r>
        <w:rPr>
          <w:sz w:val="24"/>
        </w:rPr>
        <w:t xml:space="preserve">2) государственным и муниципальным учреждениям (бюджетным, казенным, автономным);</w:t>
      </w:r>
    </w:p>
    <w:p>
      <w:pPr>
        <w:pStyle w:val="0"/>
        <w:spacing w:before="240" w:lineRule="auto"/>
        <w:ind w:firstLine="540"/>
        <w:jc w:val="both"/>
      </w:pPr>
      <w:r>
        <w:rPr>
          <w:sz w:val="24"/>
        </w:rPr>
        <w:t xml:space="preserve">3) казенным предприятиям;</w:t>
      </w:r>
    </w:p>
    <w:p>
      <w:pPr>
        <w:pStyle w:val="0"/>
        <w:spacing w:before="240" w:lineRule="auto"/>
        <w:ind w:firstLine="540"/>
        <w:jc w:val="both"/>
      </w:pPr>
      <w:r>
        <w:rPr>
          <w:sz w:val="24"/>
        </w:rPr>
        <w:t xml:space="preserve">4) центрам исторического наследия президентов Российской Федерации, прекративших исполнение своих полномочий;</w:t>
      </w:r>
    </w:p>
    <w:p>
      <w:pPr>
        <w:pStyle w:val="0"/>
        <w:spacing w:before="240" w:lineRule="auto"/>
        <w:ind w:firstLine="540"/>
        <w:jc w:val="both"/>
      </w:pPr>
      <w:r>
        <w:rPr>
          <w:sz w:val="24"/>
        </w:rPr>
        <w:t xml:space="preserve">5) Банку России.</w:t>
      </w:r>
    </w:p>
    <w:p>
      <w:pPr>
        <w:pStyle w:val="0"/>
        <w:jc w:val="both"/>
      </w:pPr>
      <w:r>
        <w:rPr>
          <w:sz w:val="24"/>
        </w:rPr>
        <w:t xml:space="preserve">(пп. 5 введен Федеральным </w:t>
      </w:r>
      <w:hyperlink w:history="0" r:id="rId82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22.07.2024 N 194-ФЗ)</w:t>
      </w:r>
    </w:p>
    <w:p>
      <w:pPr>
        <w:pStyle w:val="0"/>
        <w:spacing w:before="240" w:lineRule="auto"/>
        <w:ind w:firstLine="540"/>
        <w:jc w:val="both"/>
      </w:pPr>
      <w:r>
        <w:rPr>
          <w:sz w:val="24"/>
        </w:rPr>
        <w:t xml:space="preserve">3. В решении о предоставлении земельного участка в постоянное (бессрочное) пользование указывается кадастровый номер земельного участка, а также:</w:t>
      </w:r>
    </w:p>
    <w:p>
      <w:pPr>
        <w:pStyle w:val="0"/>
        <w:spacing w:before="240" w:lineRule="auto"/>
        <w:ind w:firstLine="540"/>
        <w:jc w:val="both"/>
      </w:pPr>
      <w:r>
        <w:rPr>
          <w:sz w:val="24"/>
        </w:rPr>
        <w:t xml:space="preserve">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pPr>
        <w:pStyle w:val="0"/>
        <w:spacing w:before="240" w:lineRule="auto"/>
        <w:ind w:firstLine="540"/>
        <w:jc w:val="both"/>
      </w:pPr>
      <w:r>
        <w:rPr>
          <w:sz w:val="24"/>
        </w:rPr>
        <w:t xml:space="preserve">2) наименование органа местного самоуправления в случае предоставления ему земельного участка;</w:t>
      </w:r>
    </w:p>
    <w:p>
      <w:pPr>
        <w:pStyle w:val="0"/>
        <w:spacing w:before="240" w:lineRule="auto"/>
        <w:ind w:firstLine="540"/>
        <w:jc w:val="both"/>
      </w:pPr>
      <w:r>
        <w:rPr>
          <w:sz w:val="24"/>
        </w:rPr>
        <w:t xml:space="preserve">3) наименование органа государственной власти в случае предоставления ему земельного участка;</w:t>
      </w:r>
    </w:p>
    <w:p>
      <w:pPr>
        <w:pStyle w:val="0"/>
        <w:spacing w:before="240" w:lineRule="auto"/>
        <w:ind w:firstLine="540"/>
        <w:jc w:val="both"/>
      </w:pPr>
      <w:r>
        <w:rPr>
          <w:sz w:val="24"/>
        </w:rPr>
        <w:t xml:space="preserve">4) категория земель и вид или виды разрешенного использования земельного участка.</w:t>
      </w:r>
    </w:p>
    <w:p>
      <w:pPr>
        <w:pStyle w:val="0"/>
        <w:jc w:val="both"/>
      </w:pPr>
      <w:r>
        <w:rPr>
          <w:sz w:val="24"/>
        </w:rPr>
        <w:t xml:space="preserve">(пп. 4 введен Федеральным </w:t>
      </w:r>
      <w:hyperlink w:history="0" r:id="rId82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spacing w:before="240" w:lineRule="auto"/>
        <w:ind w:firstLine="540"/>
        <w:jc w:val="both"/>
      </w:pPr>
      <w:r>
        <w:rPr>
          <w:sz w:val="24"/>
        </w:rP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history="0" w:anchor="P1258" w:tooltip="Статья 39.10. Предоставление земельного участка, находящегося в государственной или муниципальной собственности, в безвозмездное пользование">
        <w:r>
          <w:rPr>
            <w:sz w:val="24"/>
            <w:color w:val="0000ff"/>
          </w:rPr>
          <w:t xml:space="preserve">статьями 39.10</w:t>
        </w:r>
      </w:hyperlink>
      <w:r>
        <w:rPr>
          <w:sz w:val="24"/>
        </w:rPr>
        <w:t xml:space="preserve"> и </w:t>
      </w:r>
      <w:hyperlink w:history="0" w:anchor="P1895"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39.20</w:t>
        </w:r>
      </w:hyperlink>
      <w:r>
        <w:rPr>
          <w:sz w:val="24"/>
        </w:rPr>
        <w:t xml:space="preserve"> настоящего Кодекса.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возобновления на неопределенный срок договора безвозмездного пользования с участником СВО и заключения нового договора см. </w:t>
            </w:r>
            <w:hyperlink w:history="0" r:id="rId823"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 25</w:t>
              </w:r>
            </w:hyperlink>
            <w:r>
              <w:rPr>
                <w:sz w:val="24"/>
                <w:color w:val="392c69"/>
              </w:rPr>
              <w:t xml:space="preserve">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8" w:name="P1258"/>
    <w:bookmarkEnd w:id="1258"/>
    <w:p>
      <w:pPr>
        <w:pStyle w:val="2"/>
        <w:spacing w:before="300" w:lineRule="auto"/>
        <w:outlineLvl w:val="1"/>
        <w:ind w:firstLine="540"/>
        <w:jc w:val="both"/>
      </w:pPr>
      <w:r>
        <w:rPr>
          <w:sz w:val="24"/>
        </w:rPr>
        <w:t xml:space="preserve">Статья 39.10. Предоставление земельного участка, находящегося в государственной или муниципальной собственности, в безвозмездное 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82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history="0" w:anchor="P1265" w:tooltip="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
        <w:r>
          <w:rPr>
            <w:sz w:val="24"/>
            <w:color w:val="0000ff"/>
          </w:rPr>
          <w:t xml:space="preserve">подпунктом 2 пункта 2</w:t>
        </w:r>
      </w:hyperlink>
      <w:r>
        <w:rPr>
          <w:sz w:val="24"/>
        </w:rP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bookmarkStart w:id="1263" w:name="P1263"/>
    <w:bookmarkEnd w:id="1263"/>
    <w:p>
      <w:pPr>
        <w:pStyle w:val="0"/>
        <w:spacing w:before="240" w:lineRule="auto"/>
        <w:ind w:firstLine="540"/>
        <w:jc w:val="both"/>
      </w:pPr>
      <w:r>
        <w:rPr>
          <w:sz w:val="24"/>
        </w:rPr>
        <w:t xml:space="preserve">2. Земельные участки, находящиеся в государственной или муниципальной собственности, могут быть </w:t>
      </w:r>
      <w:r>
        <w:rPr>
          <w:sz w:val="24"/>
        </w:rPr>
        <w:t xml:space="preserve">предоставлены</w:t>
      </w:r>
      <w:r>
        <w:rPr>
          <w:sz w:val="24"/>
        </w:rPr>
        <w:t xml:space="preserve"> в безвозмездное пользование:</w:t>
      </w:r>
    </w:p>
    <w:p>
      <w:pPr>
        <w:pStyle w:val="0"/>
        <w:spacing w:before="240" w:lineRule="auto"/>
        <w:ind w:firstLine="540"/>
        <w:jc w:val="both"/>
      </w:pPr>
      <w:r>
        <w:rPr>
          <w:sz w:val="24"/>
        </w:rPr>
        <w:t xml:space="preserve">1) лицам, указанным в </w:t>
      </w:r>
      <w:hyperlink w:history="0" w:anchor="P124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на срок до одного года;</w:t>
      </w:r>
    </w:p>
    <w:bookmarkStart w:id="1265" w:name="P1265"/>
    <w:bookmarkEnd w:id="1265"/>
    <w:p>
      <w:pPr>
        <w:pStyle w:val="0"/>
        <w:spacing w:before="240" w:lineRule="auto"/>
        <w:ind w:firstLine="540"/>
        <w:jc w:val="both"/>
      </w:pPr>
      <w:r>
        <w:rPr>
          <w:sz w:val="24"/>
        </w:rPr>
        <w:t xml:space="preserve">2) в виде служебных наделов работникам организаций в случаях, указанных в </w:t>
      </w:r>
      <w:hyperlink w:history="0" w:anchor="P774" w:tooltip="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
        <w:r>
          <w:rPr>
            <w:sz w:val="24"/>
            <w:color w:val="0000ff"/>
          </w:rPr>
          <w:t xml:space="preserve">пункте 2 статьи 24</w:t>
        </w:r>
      </w:hyperlink>
      <w:r>
        <w:rPr>
          <w:sz w:val="24"/>
        </w:rPr>
        <w:t xml:space="preserve"> настоящего Кодекса, на срок трудового договора, заключенного между работником и организацией;</w:t>
      </w:r>
    </w:p>
    <w:p>
      <w:pPr>
        <w:pStyle w:val="0"/>
        <w:spacing w:before="240" w:lineRule="auto"/>
        <w:ind w:firstLine="540"/>
        <w:jc w:val="both"/>
      </w:pPr>
      <w:r>
        <w:rPr>
          <w:sz w:val="24"/>
        </w:rPr>
        <w:t xml:space="preserve">3) религиозным организациям для размещения зданий, сооружений религиозного или благотворительного назначения на срок до десяти лет;</w:t>
      </w:r>
    </w:p>
    <w:p>
      <w:pPr>
        <w:pStyle w:val="0"/>
        <w:spacing w:before="240" w:lineRule="auto"/>
        <w:ind w:firstLine="540"/>
        <w:jc w:val="both"/>
      </w:pPr>
      <w:r>
        <w:rPr>
          <w:sz w:val="24"/>
        </w:rPr>
        <w:t xml:space="preserve">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pPr>
        <w:pStyle w:val="0"/>
        <w:spacing w:before="240" w:lineRule="auto"/>
        <w:ind w:firstLine="540"/>
        <w:jc w:val="both"/>
      </w:pPr>
      <w:r>
        <w:rPr>
          <w:sz w:val="24"/>
        </w:rPr>
        <w:t xml:space="preserve">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pPr>
        <w:pStyle w:val="0"/>
        <w:jc w:val="both"/>
      </w:pPr>
      <w:r>
        <w:rPr>
          <w:sz w:val="24"/>
        </w:rPr>
        <w:t xml:space="preserve">(пп. 4.1 введен Федеральным </w:t>
      </w:r>
      <w:hyperlink w:history="0" r:id="rId825"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pPr>
        <w:pStyle w:val="0"/>
        <w:jc w:val="both"/>
      </w:pPr>
      <w:r>
        <w:rPr>
          <w:sz w:val="24"/>
        </w:rPr>
        <w:t xml:space="preserve">(пп. 4.2 введен Федеральным </w:t>
      </w:r>
      <w:hyperlink w:history="0" r:id="rId826"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законом</w:t>
        </w:r>
      </w:hyperlink>
      <w:r>
        <w:rPr>
          <w:sz w:val="24"/>
        </w:rPr>
        <w:t xml:space="preserve"> от 04.08.2023 N 492-ФЗ)</w:t>
      </w:r>
    </w:p>
    <w:p>
      <w:pPr>
        <w:pStyle w:val="0"/>
        <w:spacing w:before="240" w:lineRule="auto"/>
        <w:ind w:firstLine="540"/>
        <w:jc w:val="both"/>
      </w:pPr>
      <w:r>
        <w:rPr>
          <w:sz w:val="24"/>
        </w:rPr>
        <w:t xml:space="preserve">5) лицам, с которыми в соответствии с Федеральным </w:t>
      </w:r>
      <w:hyperlink w:history="0" r:id="rId8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pPr>
        <w:pStyle w:val="0"/>
        <w:spacing w:before="240" w:lineRule="auto"/>
        <w:ind w:firstLine="540"/>
        <w:jc w:val="both"/>
      </w:pPr>
      <w:r>
        <w:rPr>
          <w:sz w:val="24"/>
        </w:rPr>
        <w:t xml:space="preserve">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pPr>
        <w:pStyle w:val="0"/>
        <w:jc w:val="both"/>
      </w:pPr>
      <w:r>
        <w:rPr>
          <w:sz w:val="24"/>
        </w:rPr>
        <w:t xml:space="preserve">(пп. 5.1 введен Федеральным </w:t>
      </w:r>
      <w:hyperlink w:history="0" r:id="rId828" w:tooltip="Федеральный закон от 28.05.2022 N 144-ФЗ &quot;О внесении изменения в статью 39.10 Земельного кодекса Российской Федерации&quot; {КонсультантПлюс}">
        <w:r>
          <w:rPr>
            <w:sz w:val="24"/>
            <w:color w:val="0000ff"/>
          </w:rPr>
          <w:t xml:space="preserve">законом</w:t>
        </w:r>
      </w:hyperlink>
      <w:r>
        <w:rPr>
          <w:sz w:val="24"/>
        </w:rPr>
        <w:t xml:space="preserve"> от 28.05.2022 N 144-ФЗ)</w:t>
      </w:r>
    </w:p>
    <w:bookmarkStart w:id="1275" w:name="P1275"/>
    <w:bookmarkEnd w:id="1275"/>
    <w:p>
      <w:pPr>
        <w:pStyle w:val="0"/>
        <w:spacing w:before="240" w:lineRule="auto"/>
        <w:ind w:firstLine="540"/>
        <w:jc w:val="both"/>
      </w:pPr>
      <w:r>
        <w:rPr>
          <w:sz w:val="24"/>
        </w:rPr>
        <w:t xml:space="preserve">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pPr>
        <w:pStyle w:val="0"/>
        <w:jc w:val="both"/>
      </w:pPr>
      <w:r>
        <w:rPr>
          <w:sz w:val="24"/>
        </w:rPr>
        <w:t xml:space="preserve">(в ред. Федерального </w:t>
      </w:r>
      <w:hyperlink w:history="0" r:id="rId82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01.05.2016 N 119-ФЗ)</w:t>
      </w:r>
    </w:p>
    <w:bookmarkStart w:id="1277" w:name="P1277"/>
    <w:bookmarkEnd w:id="1277"/>
    <w:p>
      <w:pPr>
        <w:pStyle w:val="0"/>
        <w:spacing w:before="240" w:lineRule="auto"/>
        <w:ind w:firstLine="540"/>
        <w:jc w:val="both"/>
      </w:pPr>
      <w:r>
        <w:rPr>
          <w:sz w:val="24"/>
        </w:rPr>
        <w:t xml:space="preserve">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pPr>
        <w:pStyle w:val="0"/>
        <w:jc w:val="both"/>
      </w:pPr>
      <w:r>
        <w:rPr>
          <w:sz w:val="24"/>
        </w:rPr>
        <w:t xml:space="preserve">(в ред. Федерального </w:t>
      </w:r>
      <w:hyperlink w:history="0" r:id="rId830" w:tooltip="Федеральный закон от 04.08.2023 N 492-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04.08.2023 N 492-ФЗ)</w:t>
      </w:r>
    </w:p>
    <w:p>
      <w:pPr>
        <w:pStyle w:val="0"/>
        <w:spacing w:before="240" w:lineRule="auto"/>
        <w:ind w:firstLine="540"/>
        <w:jc w:val="both"/>
      </w:pPr>
      <w:r>
        <w:rPr>
          <w:sz w:val="24"/>
        </w:rPr>
        <w:t xml:space="preserve">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pPr>
        <w:pStyle w:val="0"/>
        <w:spacing w:before="240" w:lineRule="auto"/>
        <w:ind w:firstLine="540"/>
        <w:jc w:val="both"/>
      </w:pPr>
      <w:r>
        <w:rPr>
          <w:sz w:val="24"/>
        </w:rPr>
        <w:t xml:space="preserve">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bookmarkStart w:id="1281" w:name="P1281"/>
    <w:bookmarkEnd w:id="1281"/>
    <w:p>
      <w:pPr>
        <w:pStyle w:val="0"/>
        <w:spacing w:before="240" w:lineRule="auto"/>
        <w:ind w:firstLine="540"/>
        <w:jc w:val="both"/>
      </w:pPr>
      <w:r>
        <w:rPr>
          <w:sz w:val="24"/>
        </w:rP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w:history="0" r:id="rId831"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4"/>
            <w:color w:val="0000ff"/>
          </w:rPr>
          <w:t xml:space="preserve">порядке</w:t>
        </w:r>
      </w:hyperlink>
      <w:r>
        <w:rPr>
          <w:sz w:val="24"/>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pPr>
        <w:pStyle w:val="0"/>
        <w:spacing w:before="240" w:lineRule="auto"/>
        <w:ind w:firstLine="540"/>
        <w:jc w:val="both"/>
      </w:pPr>
      <w:r>
        <w:rPr>
          <w:sz w:val="24"/>
        </w:rPr>
        <w:t xml:space="preserve">11) садоводческим или огородническим некоммерческим товариществам в целях, предусмотренных Федеральным </w:t>
      </w:r>
      <w:hyperlink w:history="0" r:id="rId83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на срок не более чем пять лет;</w:t>
      </w:r>
    </w:p>
    <w:p>
      <w:pPr>
        <w:pStyle w:val="0"/>
        <w:jc w:val="both"/>
      </w:pPr>
      <w:r>
        <w:rPr>
          <w:sz w:val="24"/>
        </w:rPr>
        <w:t xml:space="preserve">(в ред. Федеральных законов от 29.07.2017 </w:t>
      </w:r>
      <w:hyperlink w:history="0" r:id="rId83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31.07.2025 </w:t>
      </w:r>
      <w:hyperlink w:history="0" r:id="rId83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w:history="0" r:id="rId835"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13) лицам, относящимся к коренным малочисленным </w:t>
      </w:r>
      <w:hyperlink w:history="0" r:id="rId836"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народам</w:t>
        </w:r>
      </w:hyperlink>
      <w:r>
        <w:rPr>
          <w:sz w:val="24"/>
        </w:rP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на срок не более чем десять лет;</w:t>
      </w:r>
    </w:p>
    <w:p>
      <w:pPr>
        <w:pStyle w:val="0"/>
        <w:jc w:val="both"/>
      </w:pPr>
      <w:r>
        <w:rPr>
          <w:sz w:val="24"/>
        </w:rPr>
        <w:t xml:space="preserve">(в ред. Федерального </w:t>
      </w:r>
      <w:hyperlink w:history="0" r:id="rId837"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14) лицам, с которыми в соответствии с Федеральным </w:t>
      </w:r>
      <w:hyperlink w:history="0" r:id="rId838"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от 29 декабря 2012 года N 275-ФЗ "О государственном оборонном заказе", Федеральным </w:t>
      </w:r>
      <w:hyperlink w:history="0" r:id="rId8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pPr>
        <w:pStyle w:val="0"/>
        <w:spacing w:before="240" w:lineRule="auto"/>
        <w:ind w:firstLine="540"/>
        <w:jc w:val="both"/>
      </w:pPr>
      <w:r>
        <w:rPr>
          <w:sz w:val="24"/>
        </w:rPr>
        <w:t xml:space="preserve">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pPr>
        <w:pStyle w:val="0"/>
        <w:spacing w:before="240" w:lineRule="auto"/>
        <w:ind w:firstLine="540"/>
        <w:jc w:val="both"/>
      </w:pPr>
      <w:r>
        <w:rPr>
          <w:sz w:val="24"/>
        </w:rPr>
        <w:t xml:space="preserve">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pPr>
        <w:pStyle w:val="0"/>
        <w:spacing w:before="240" w:lineRule="auto"/>
        <w:ind w:firstLine="540"/>
        <w:jc w:val="both"/>
      </w:pPr>
      <w:r>
        <w:rPr>
          <w:sz w:val="24"/>
        </w:rPr>
        <w:t xml:space="preserve">17) лицу в случае и в порядке, которые предусмотрены Федеральным </w:t>
      </w:r>
      <w:hyperlink w:history="0" r:id="rId840"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17 введен Федеральным </w:t>
      </w:r>
      <w:hyperlink w:history="0" r:id="rId841"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08.03.2015 N 48-ФЗ; в ред. Федеральных законов от 23.06.2016 </w:t>
      </w:r>
      <w:hyperlink w:history="0" r:id="rId842"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221-ФЗ</w:t>
        </w:r>
      </w:hyperlink>
      <w:r>
        <w:rPr>
          <w:sz w:val="24"/>
        </w:rPr>
        <w:t xml:space="preserve">, от 14.02.2024 </w:t>
      </w:r>
      <w:hyperlink w:history="0" r:id="rId843" w:tooltip="Федеральный закон от 14.02.2024 N 17-ФЗ (ред. от 20.03.2025)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17-ФЗ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01.01.2035 Федеральным </w:t>
            </w:r>
            <w:hyperlink w:history="0" r:id="rId844"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color w:val="392c69"/>
              </w:rPr>
              <w:t xml:space="preserve"> от 01.05.2016 N 119-ФЗ пп. 18 п. 2 ст. 39.10 признается утратившим силу.</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18) гражданину в соответствии с Федеральным </w:t>
      </w:r>
      <w:hyperlink w:history="0" r:id="rId845"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18 в ред. Федерального </w:t>
      </w:r>
      <w:hyperlink w:history="0" r:id="rId846"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w:history="0" r:id="rId847"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Законом</w:t>
        </w:r>
      </w:hyperlink>
      <w:r>
        <w:rPr>
          <w:sz w:val="24"/>
        </w:rP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w:history="0" r:id="rId84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pStyle w:val="0"/>
        <w:jc w:val="both"/>
      </w:pPr>
      <w:r>
        <w:rPr>
          <w:sz w:val="24"/>
        </w:rPr>
        <w:t xml:space="preserve">(пп. 19 введен Федеральным </w:t>
      </w:r>
      <w:hyperlink w:history="0" r:id="rId849"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20) акционерному обществу "Почта России" в соответствии с Федеральным </w:t>
      </w:r>
      <w:hyperlink w:history="0" r:id="rId850"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pPr>
        <w:pStyle w:val="0"/>
        <w:jc w:val="both"/>
      </w:pPr>
      <w:r>
        <w:rPr>
          <w:sz w:val="24"/>
        </w:rPr>
        <w:t xml:space="preserve">(пп. 20 введен Федеральным </w:t>
      </w:r>
      <w:hyperlink w:history="0" r:id="rId851" w:tooltip="Федеральный закон от 29.06.2018 N 171-ФЗ (ред. от 31.07.2025) &quot;Об особенностях реорганизации федерального государственного унитарного предприятия &quot;Почта России&quot;, основах деятельности акционерного общества &quot;Почта России&quot; и о внесении изменений в отдельные законодательные акты Российской Федерации&quot; (с изм. и доп., вступ. в силу с 01.09.2025) {КонсультантПлюс}">
        <w:r>
          <w:rPr>
            <w:sz w:val="24"/>
            <w:color w:val="0000ff"/>
          </w:rPr>
          <w:t xml:space="preserve">законом</w:t>
        </w:r>
      </w:hyperlink>
      <w:r>
        <w:rPr>
          <w:sz w:val="24"/>
        </w:rPr>
        <w:t xml:space="preserve"> от 29.06.2018 N 171-ФЗ)</w:t>
      </w:r>
    </w:p>
    <w:p>
      <w:pPr>
        <w:pStyle w:val="0"/>
        <w:spacing w:before="240" w:lineRule="auto"/>
        <w:ind w:firstLine="540"/>
        <w:jc w:val="both"/>
      </w:pPr>
      <w:r>
        <w:rPr>
          <w:sz w:val="24"/>
        </w:rPr>
        <w:t xml:space="preserve">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w:t>
      </w:r>
      <w:r>
        <w:rPr>
          <w:sz w:val="24"/>
        </w:rPr>
        <w:t xml:space="preserve">законом</w:t>
      </w:r>
      <w:r>
        <w:rPr>
          <w:sz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pPr>
        <w:pStyle w:val="0"/>
        <w:jc w:val="both"/>
      </w:pPr>
      <w:r>
        <w:rPr>
          <w:sz w:val="24"/>
        </w:rPr>
        <w:t xml:space="preserve">(пп. 21 введен Федеральным </w:t>
      </w:r>
      <w:hyperlink w:history="0" r:id="rId852" w:tooltip="Федеральный закон от 22.12.2020 N 435-ФЗ (ред. от 25.12.2023) &quot;О публично-правовой компании &quot;Единый заказчик в сфере строительства&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22.12.2020 N 435-ФЗ)</w:t>
      </w:r>
    </w:p>
    <w:p>
      <w:pPr>
        <w:pStyle w:val="0"/>
        <w:spacing w:before="240" w:lineRule="auto"/>
        <w:ind w:firstLine="540"/>
        <w:jc w:val="both"/>
      </w:pPr>
      <w:r>
        <w:rPr>
          <w:sz w:val="24"/>
        </w:rPr>
        <w:t xml:space="preserve">22) публично-правовой компании "Фонд развития территорий" для осуществления функций и полномочий, предусмотренных Федеральным </w:t>
      </w:r>
      <w:hyperlink w:history="0" r:id="rId853" w:tooltip="Федеральный закон от 29.07.2017 N 218-ФЗ (ред. от 26.06.2026) &quot;О публично-правовой компании &quot;Фонд развития территорий&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w:history="0" r:id="rId854"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w:history="0" r:id="rId85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(пп. 22 введен Федеральным </w:t>
      </w:r>
      <w:hyperlink w:history="0" r:id="rId856" w:tooltip="Федеральный закон от 01.07.2021 N 273-ФЗ (ред. от 30.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01.07.2021 N 273-ФЗ; в ред. Федеральных законов от 30.12.2021 </w:t>
      </w:r>
      <w:hyperlink w:history="0" r:id="rId857" w:tooltip="Федеральный закон от 30.12.2021 N 436-ФЗ &quot;О внесении изменений в Федеральный закон &quot;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436-ФЗ</w:t>
        </w:r>
      </w:hyperlink>
      <w:r>
        <w:rPr>
          <w:sz w:val="24"/>
        </w:rPr>
        <w:t xml:space="preserve">, от 08.08.2024 </w:t>
      </w:r>
      <w:hyperlink w:history="0" r:id="rId8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w:history="0" r:id="rId859" w:tooltip="Федеральный закон от 30.12.2021 N 448-ФЗ (ред. от 31.07.2025) &quot;О публично-правовой компании &quot;Роскадастр&quot; {КонсультантПлюс}">
        <w:r>
          <w:rPr>
            <w:sz w:val="24"/>
            <w:color w:val="0000ff"/>
          </w:rPr>
          <w:t xml:space="preserve">законом</w:t>
        </w:r>
      </w:hyperlink>
      <w:r>
        <w:rPr>
          <w:sz w:val="24"/>
        </w:rPr>
        <w:t xml:space="preserve"> "О публично-правовой компании "Роскадастр";</w:t>
      </w:r>
    </w:p>
    <w:p>
      <w:pPr>
        <w:pStyle w:val="0"/>
        <w:jc w:val="both"/>
      </w:pPr>
      <w:r>
        <w:rPr>
          <w:sz w:val="24"/>
        </w:rPr>
        <w:t xml:space="preserve">(пп. 23 введен Федеральным </w:t>
      </w:r>
      <w:hyperlink w:history="0" r:id="rId860" w:tooltip="Федеральный закон от 30.12.2021 N 44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30.12.2021 N 449-ФЗ)</w:t>
      </w:r>
    </w:p>
    <w:p>
      <w:pPr>
        <w:pStyle w:val="0"/>
        <w:spacing w:before="240" w:lineRule="auto"/>
        <w:ind w:firstLine="540"/>
        <w:jc w:val="both"/>
      </w:pPr>
      <w:r>
        <w:rPr>
          <w:sz w:val="24"/>
        </w:rPr>
        <w:t xml:space="preserve">24) участнику Военного инновационного технополиса "Эра" Министерства обороны Российской Федерации в соответствии с Федеральным </w:t>
      </w:r>
      <w:hyperlink w:history="0" r:id="rId86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pPr>
        <w:pStyle w:val="0"/>
        <w:jc w:val="both"/>
      </w:pPr>
      <w:r>
        <w:rPr>
          <w:sz w:val="24"/>
        </w:rPr>
        <w:t xml:space="preserve">(пп. 24 введен Федеральным </w:t>
      </w:r>
      <w:hyperlink w:history="0" r:id="rId86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253-ФЗ)</w:t>
      </w:r>
    </w:p>
    <w:p>
      <w:pPr>
        <w:pStyle w:val="0"/>
        <w:spacing w:before="240" w:lineRule="auto"/>
        <w:ind w:firstLine="540"/>
        <w:jc w:val="both"/>
      </w:pPr>
      <w:r>
        <w:rPr>
          <w:sz w:val="24"/>
        </w:rPr>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history="0" w:anchor="P1263"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w:t>
        </w:r>
      </w:hyperlink>
      <w:r>
        <w:rPr>
          <w:sz w:val="24"/>
        </w:rPr>
        <w:t xml:space="preserve"> настоящей статьи.</w:t>
      </w:r>
    </w:p>
    <w:p>
      <w:pPr>
        <w:pStyle w:val="0"/>
        <w:spacing w:before="240" w:lineRule="auto"/>
        <w:ind w:firstLine="540"/>
        <w:jc w:val="both"/>
      </w:pPr>
      <w:r>
        <w:rPr>
          <w:sz w:val="24"/>
        </w:rPr>
        <w:t xml:space="preserve">3.1.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договор безвозмездного пользования таким земельным участком должен предусматривать обязательство лица, с которым заключается договор безвозмездного пользования таким земельным участком,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 обязательство указанного лица осуществить снос самовольной постройки или представить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утвержденную проектную документацию по реконструкции самовольной постройки 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в соответствие с установленными требованиями в срок, не превышающий трех лет. В этом случае срок договора безвозмездного пользования земельным участком устанавливается также с учетом срока, необходимого для осуществления сноса самовольной постройки или реконструкции самовольной постройки в целях ее приведения в соответствие с установленными требованиями.</w:t>
      </w:r>
    </w:p>
    <w:p>
      <w:pPr>
        <w:pStyle w:val="0"/>
        <w:jc w:val="both"/>
      </w:pPr>
      <w:r>
        <w:rPr>
          <w:sz w:val="24"/>
        </w:rPr>
        <w:t xml:space="preserve">(п. 3.1 введен Федеральным </w:t>
      </w:r>
      <w:hyperlink w:history="0" r:id="rId86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86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Договор безвозмездного пользования земельным участком, заключаемый с садоводческим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4"/>
        </w:rPr>
        <w:t xml:space="preserve">(в ред. Федеральных законов от 29.07.2017 </w:t>
      </w:r>
      <w:hyperlink w:history="0" r:id="rId865"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866"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867"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Договор безвозмездного пользования земельным участком, заключаемый с огородническим некоммерческим товариществом, должен предусматривать обязанность этого товарищества обеспечить подготовку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pPr>
        <w:pStyle w:val="0"/>
        <w:jc w:val="both"/>
      </w:pPr>
      <w:r>
        <w:rPr>
          <w:sz w:val="24"/>
        </w:rPr>
        <w:t xml:space="preserve">(в ред. Федеральных законов от 29.07.2017 </w:t>
      </w:r>
      <w:hyperlink w:history="0" r:id="rId86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31.07.2025 </w:t>
      </w:r>
      <w:hyperlink w:history="0" r:id="rId86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bookmarkStart w:id="1315" w:name="P1315"/>
    <w:bookmarkEnd w:id="1315"/>
    <w:p>
      <w:pPr>
        <w:pStyle w:val="0"/>
        <w:spacing w:before="240" w:lineRule="auto"/>
        <w:ind w:firstLine="540"/>
        <w:jc w:val="both"/>
      </w:pPr>
      <w:r>
        <w:rPr>
          <w:sz w:val="24"/>
        </w:rPr>
        <w:t xml:space="preserve">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
    <w:p>
      <w:pPr>
        <w:pStyle w:val="0"/>
        <w:jc w:val="both"/>
      </w:pPr>
      <w:r>
        <w:rPr>
          <w:sz w:val="24"/>
        </w:rPr>
        <w:t xml:space="preserve">(п. 6 введен Федеральным </w:t>
      </w:r>
      <w:hyperlink w:history="0" r:id="rId87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29.07.2017 N 217-ФЗ; в ред. Федерального </w:t>
      </w:r>
      <w:hyperlink w:history="0" r:id="rId87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7. В целях определения размера земельного участка, указанного в </w:t>
      </w:r>
      <w:hyperlink w:history="0" w:anchor="P1315"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пункте 6</w:t>
        </w:r>
      </w:hyperlink>
      <w:r>
        <w:rPr>
          <w:sz w:val="24"/>
        </w:rPr>
        <w:t xml:space="preserve"> настоящей статьи,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w:t>
      </w:r>
    </w:p>
    <w:p>
      <w:pPr>
        <w:pStyle w:val="0"/>
        <w:jc w:val="both"/>
      </w:pPr>
      <w:r>
        <w:rPr>
          <w:sz w:val="24"/>
        </w:rPr>
        <w:t xml:space="preserve">(п. 7 введен Федеральным </w:t>
      </w:r>
      <w:hyperlink w:history="0" r:id="rId87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29.07.2017 N 217-ФЗ; в ред. Федерального </w:t>
      </w:r>
      <w:hyperlink w:history="0" r:id="rId87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8. В случае, если после заключения договора безвозмездного пользования земельным участком, находящимся в государственной или муниципальной собственности, осуществляется его перераспределение в соответствии с </w:t>
      </w:r>
      <w:hyperlink w:history="0" w:anchor="P2039"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 статьи 39.27</w:t>
        </w:r>
      </w:hyperlink>
      <w:r>
        <w:rPr>
          <w:sz w:val="24"/>
        </w:rPr>
        <w:t xml:space="preserve"> настоящего Кодекса, внесение изменений в указанный договор безвозмездного пользования осуществляется при наличии соглашения, указанного в </w:t>
      </w:r>
      <w:hyperlink w:history="0" w:anchor="P2043" w:tooltip="2.1. В случае, указанном в подпункте 4 пункта 1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
        <w:r>
          <w:rPr>
            <w:sz w:val="24"/>
            <w:color w:val="0000ff"/>
          </w:rPr>
          <w:t xml:space="preserve">пункте 2.1 статьи 39.27</w:t>
        </w:r>
      </w:hyperlink>
      <w:r>
        <w:rPr>
          <w:sz w:val="24"/>
        </w:rPr>
        <w:t xml:space="preserve"> настоящего Кодекса.</w:t>
      </w:r>
    </w:p>
    <w:p>
      <w:pPr>
        <w:pStyle w:val="0"/>
        <w:jc w:val="both"/>
      </w:pPr>
      <w:r>
        <w:rPr>
          <w:sz w:val="24"/>
        </w:rPr>
        <w:t xml:space="preserve">(п. 8 введен Федеральным </w:t>
      </w:r>
      <w:hyperlink w:history="0" r:id="rId87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spacing w:before="240" w:lineRule="auto"/>
        <w:ind w:firstLine="540"/>
        <w:jc w:val="both"/>
      </w:pPr>
      <w:r>
        <w:rPr>
          <w:sz w:val="24"/>
        </w:rPr>
        <w:t xml:space="preserve">9. Договор безвозмездного пользования земельным участком, находящимся в государственной или муниципальной собственности, должен содержать указание на принадлежность земельного участка к определенной категории земель и вид или виды разрешенного использования такого земельного участка.</w:t>
      </w:r>
    </w:p>
    <w:p>
      <w:pPr>
        <w:pStyle w:val="0"/>
        <w:jc w:val="both"/>
      </w:pPr>
      <w:r>
        <w:rPr>
          <w:sz w:val="24"/>
        </w:rPr>
        <w:t xml:space="preserve">(п. 9 введен Федеральным </w:t>
      </w:r>
      <w:hyperlink w:history="0" r:id="rId87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87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39.11 (в ред. ФЗ от 01.07.2021 N 276-ФЗ) не применяется к отношениям по подключению (технологическому присоединению) к сетям тепло-, газо-, водоснабжения и водоотведения на основании технических условий, выданных до 01.09.2021. О регулировании см. указанный </w:t>
            </w:r>
            <w:hyperlink w:history="0" r:id="rId877"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28" w:name="P1328"/>
    <w:bookmarkEnd w:id="1328"/>
    <w:p>
      <w:pPr>
        <w:pStyle w:val="2"/>
        <w:spacing w:before="300" w:lineRule="auto"/>
        <w:outlineLvl w:val="1"/>
        <w:ind w:firstLine="540"/>
        <w:jc w:val="both"/>
      </w:pPr>
      <w:r>
        <w:rPr>
          <w:sz w:val="24"/>
        </w:rPr>
        <w:t xml:space="preserve">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7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Торги, решения о проведении которых приняты до 01.07.2026, проводятся в порядке, предусмотренном НПА в редакции, действовавшей до 01.07.2026 (</w:t>
            </w:r>
            <w:hyperlink w:history="0" r:id="rId87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Организация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w:history="0" r:id="rId88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статьей 17.3</w:t>
        </w:r>
      </w:hyperlink>
      <w:r>
        <w:rPr>
          <w:sz w:val="24"/>
        </w:rPr>
        <w:t xml:space="preserve"> Федерального закона от 26 июля 2006 года N 135-ФЗ "О защите конкуренции".</w:t>
      </w:r>
    </w:p>
    <w:p>
      <w:pPr>
        <w:pStyle w:val="0"/>
        <w:jc w:val="both"/>
      </w:pPr>
      <w:r>
        <w:rPr>
          <w:sz w:val="24"/>
        </w:rPr>
        <w:t xml:space="preserve">(п. 1.1 введен Федеральным </w:t>
      </w:r>
      <w:hyperlink w:history="0" r:id="rId88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spacing w:before="240" w:lineRule="auto"/>
        <w:ind w:firstLine="540"/>
        <w:jc w:val="both"/>
      </w:pPr>
      <w:r>
        <w:rPr>
          <w:sz w:val="24"/>
        </w:rPr>
        <w:t xml:space="preserve">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pPr>
        <w:pStyle w:val="0"/>
        <w:spacing w:before="240" w:lineRule="auto"/>
        <w:ind w:firstLine="540"/>
        <w:jc w:val="both"/>
      </w:pPr>
      <w:r>
        <w:rPr>
          <w:sz w:val="24"/>
        </w:rPr>
        <w:t xml:space="preserve">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pPr>
        <w:pStyle w:val="0"/>
        <w:spacing w:before="240" w:lineRule="auto"/>
        <w:ind w:firstLine="540"/>
        <w:jc w:val="both"/>
      </w:pPr>
      <w:r>
        <w:rPr>
          <w:sz w:val="24"/>
        </w:rPr>
        <w:t xml:space="preserve">1) подготовка и утверждение уполномоченным органом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pPr>
        <w:pStyle w:val="0"/>
        <w:spacing w:before="240" w:lineRule="auto"/>
        <w:ind w:firstLine="540"/>
        <w:jc w:val="both"/>
      </w:pPr>
      <w:r>
        <w:rPr>
          <w:sz w:val="24"/>
        </w:rP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w:history="0" r:id="rId882"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pPr>
        <w:pStyle w:val="0"/>
        <w:jc w:val="both"/>
      </w:pPr>
      <w:r>
        <w:rPr>
          <w:sz w:val="24"/>
        </w:rPr>
        <w:t xml:space="preserve">(в ред. Федерального </w:t>
      </w:r>
      <w:hyperlink w:history="0" r:id="rId88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40" w:lineRule="auto"/>
        <w:ind w:firstLine="540"/>
        <w:jc w:val="both"/>
      </w:pPr>
      <w:r>
        <w:rPr>
          <w:sz w:val="24"/>
        </w:rPr>
        <w:t xml:space="preserve">4) обеспечение уполномоченным органом подготовки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pPr>
        <w:pStyle w:val="0"/>
        <w:jc w:val="both"/>
      </w:pPr>
      <w:r>
        <w:rPr>
          <w:sz w:val="24"/>
        </w:rPr>
        <w:t xml:space="preserve">(пп. 4 в ред. Федерального </w:t>
      </w:r>
      <w:hyperlink w:history="0" r:id="rId884"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закона</w:t>
        </w:r>
      </w:hyperlink>
      <w:r>
        <w:rPr>
          <w:sz w:val="24"/>
        </w:rPr>
        <w:t xml:space="preserve"> от 31.07.2025 N 296-ФЗ)</w:t>
      </w:r>
    </w:p>
    <w:bookmarkStart w:id="1345" w:name="P1345"/>
    <w:bookmarkEnd w:id="1345"/>
    <w:p>
      <w:pPr>
        <w:pStyle w:val="0"/>
        <w:spacing w:before="240" w:lineRule="auto"/>
        <w:ind w:firstLine="540"/>
        <w:jc w:val="both"/>
      </w:pPr>
      <w:r>
        <w:rPr>
          <w:sz w:val="24"/>
        </w:rPr>
        <w:t xml:space="preserve">5) принятие уполномоченным органом решения о проведении аукциона.</w:t>
      </w:r>
    </w:p>
    <w:bookmarkStart w:id="1346" w:name="P1346"/>
    <w:bookmarkEnd w:id="1346"/>
    <w:p>
      <w:pPr>
        <w:pStyle w:val="0"/>
        <w:spacing w:before="240" w:lineRule="auto"/>
        <w:ind w:firstLine="540"/>
        <w:jc w:val="both"/>
      </w:pPr>
      <w:r>
        <w:rPr>
          <w:sz w:val="24"/>
        </w:rPr>
        <w:t xml:space="preserve">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pPr>
        <w:pStyle w:val="0"/>
        <w:spacing w:before="240" w:lineRule="auto"/>
        <w:ind w:firstLine="540"/>
        <w:jc w:val="both"/>
      </w:pPr>
      <w:r>
        <w:rPr>
          <w:sz w:val="24"/>
        </w:rPr>
        <w:t xml:space="preserve">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pPr>
        <w:pStyle w:val="0"/>
        <w:spacing w:before="240" w:lineRule="auto"/>
        <w:ind w:firstLine="540"/>
        <w:jc w:val="both"/>
      </w:pPr>
      <w:r>
        <w:rPr>
          <w:sz w:val="24"/>
        </w:rPr>
        <w:t xml:space="preserve">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w:t>
      </w:r>
    </w:p>
    <w:p>
      <w:pPr>
        <w:pStyle w:val="0"/>
        <w:jc w:val="both"/>
      </w:pPr>
      <w:r>
        <w:rPr>
          <w:sz w:val="24"/>
        </w:rPr>
        <w:t xml:space="preserve">(в ред. Федерального </w:t>
      </w:r>
      <w:hyperlink w:history="0" r:id="rId88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bookmarkStart w:id="1351" w:name="P1351"/>
    <w:bookmarkEnd w:id="1351"/>
    <w:p>
      <w:pPr>
        <w:pStyle w:val="0"/>
        <w:spacing w:before="240" w:lineRule="auto"/>
        <w:ind w:firstLine="540"/>
        <w:jc w:val="both"/>
      </w:pPr>
      <w:r>
        <w:rPr>
          <w:sz w:val="24"/>
        </w:rPr>
        <w:t xml:space="preserve">3) проверка уполномоченным органом наличия или отсутствия оснований, предусмотренных </w:t>
      </w:r>
      <w:hyperlink w:history="0" w:anchor="P451"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 и </w:t>
      </w:r>
      <w:hyperlink w:history="0" w:anchor="P1378" w:tooltip="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r>
          <w:rPr>
            <w:sz w:val="24"/>
            <w:color w:val="0000ff"/>
          </w:rPr>
          <w:t xml:space="preserve">подпунктами 5</w:t>
        </w:r>
      </w:hyperlink>
      <w:r>
        <w:rPr>
          <w:sz w:val="24"/>
        </w:rPr>
        <w:t xml:space="preserve"> - </w:t>
      </w:r>
      <w:hyperlink w:history="0" w:anchor="P1386" w:tooltip="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w:r>
          <w:rPr>
            <w:sz w:val="24"/>
            <w:color w:val="0000ff"/>
          </w:rPr>
          <w:t xml:space="preserve">9</w:t>
        </w:r>
      </w:hyperlink>
      <w:r>
        <w:rPr>
          <w:sz w:val="24"/>
        </w:rPr>
        <w:t xml:space="preserve">, </w:t>
      </w:r>
      <w:hyperlink w:history="0" w:anchor="P1391" w:tooltip="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w:r>
          <w:rPr>
            <w:sz w:val="24"/>
            <w:color w:val="0000ff"/>
          </w:rPr>
          <w:t xml:space="preserve">13</w:t>
        </w:r>
      </w:hyperlink>
      <w:r>
        <w:rPr>
          <w:sz w:val="24"/>
        </w:rPr>
        <w:t xml:space="preserve"> - </w:t>
      </w:r>
      <w:hyperlink w:history="0" w:anchor="P1401"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 В решении об утверждении схемы расположения земельного участка основной вид или виды разрешенного использования земельного участка указываются в соответствии с целями, указанными в заявлении об утверждении этой схемы, при условии, что данные цели соответствуют виду или видам разрешенного использования земельного участка, установленным регламентами использования земель.</w:t>
      </w:r>
    </w:p>
    <w:p>
      <w:pPr>
        <w:pStyle w:val="0"/>
        <w:jc w:val="both"/>
      </w:pPr>
      <w:r>
        <w:rPr>
          <w:sz w:val="24"/>
        </w:rPr>
        <w:t xml:space="preserve">(в ред. Федеральных законов от 28.12.2024 </w:t>
      </w:r>
      <w:hyperlink w:history="0" r:id="rId88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 от 31.07.2025 </w:t>
      </w:r>
      <w:hyperlink w:history="0" r:id="rId88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pPr>
        <w:pStyle w:val="0"/>
        <w:spacing w:before="240" w:lineRule="auto"/>
        <w:ind w:firstLine="540"/>
        <w:jc w:val="both"/>
      </w:pPr>
      <w:r>
        <w:rPr>
          <w:sz w:val="24"/>
        </w:rPr>
        <w:t xml:space="preserve">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bookmarkStart w:id="1355" w:name="P1355"/>
    <w:bookmarkEnd w:id="1355"/>
    <w:p>
      <w:pPr>
        <w:pStyle w:val="0"/>
        <w:spacing w:before="240" w:lineRule="auto"/>
        <w:ind w:firstLine="540"/>
        <w:jc w:val="both"/>
      </w:pPr>
      <w:r>
        <w:rPr>
          <w:sz w:val="24"/>
        </w:rP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history="0" w:anchor="P1351"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w:t>
      </w:r>
    </w:p>
    <w:p>
      <w:pPr>
        <w:pStyle w:val="0"/>
        <w:spacing w:before="240" w:lineRule="auto"/>
        <w:ind w:firstLine="540"/>
        <w:jc w:val="both"/>
      </w:pPr>
      <w:r>
        <w:rPr>
          <w:sz w:val="24"/>
        </w:rPr>
        <w:t xml:space="preserve">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w:t>
      </w:r>
      <w:hyperlink w:history="0" w:anchor="P1351"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pPr>
        <w:pStyle w:val="0"/>
        <w:jc w:val="both"/>
      </w:pPr>
      <w:r>
        <w:rPr>
          <w:sz w:val="24"/>
        </w:rPr>
        <w:t xml:space="preserve">(пп. 5 в ред. Федерального </w:t>
      </w:r>
      <w:hyperlink w:history="0" r:id="rId88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1358" w:name="P1358"/>
    <w:bookmarkEnd w:id="1358"/>
    <w:p>
      <w:pPr>
        <w:pStyle w:val="0"/>
        <w:spacing w:before="240" w:lineRule="auto"/>
        <w:ind w:firstLine="540"/>
        <w:jc w:val="both"/>
      </w:pPr>
      <w:r>
        <w:rPr>
          <w:sz w:val="24"/>
        </w:rPr>
        <w:t xml:space="preserve">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pPr>
        <w:pStyle w:val="0"/>
        <w:spacing w:before="240" w:lineRule="auto"/>
        <w:ind w:firstLine="540"/>
        <w:jc w:val="both"/>
      </w:pPr>
      <w:r>
        <w:rPr>
          <w:sz w:val="24"/>
        </w:rP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history="0" w:anchor="P1351" w:tooltip="3) проверка уполномоченным органом наличия или отсутствия оснований, предусмотренных пунктом 16 статьи 11.10 настоящего Кодекса и подпунктами 5 - 9, 13 - 19 пункта 8 настоящей статьи, принятие и направление им заявителю в срок не более чем тридцать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w:r>
          <w:rPr>
            <w:sz w:val="24"/>
            <w:color w:val="0000ff"/>
          </w:rPr>
          <w:t xml:space="preserve">подпунктом 3</w:t>
        </w:r>
      </w:hyperlink>
      <w:r>
        <w:rPr>
          <w:sz w:val="24"/>
        </w:rP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history="0" w:anchor="P1372"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4"/>
            <w:color w:val="0000ff"/>
          </w:rPr>
          <w:t xml:space="preserve">подпунктами 1</w:t>
        </w:r>
      </w:hyperlink>
      <w:r>
        <w:rPr>
          <w:sz w:val="24"/>
        </w:rPr>
        <w:t xml:space="preserve">, </w:t>
      </w:r>
      <w:hyperlink w:history="0" w:anchor="P1378" w:tooltip="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r>
          <w:rPr>
            <w:sz w:val="24"/>
            <w:color w:val="0000ff"/>
          </w:rPr>
          <w:t xml:space="preserve">5</w:t>
        </w:r>
      </w:hyperlink>
      <w:r>
        <w:rPr>
          <w:sz w:val="24"/>
        </w:rPr>
        <w:t xml:space="preserve"> - </w:t>
      </w:r>
      <w:hyperlink w:history="0" w:anchor="P1401"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w:t>
      </w:r>
    </w:p>
    <w:p>
      <w:pPr>
        <w:pStyle w:val="0"/>
        <w:jc w:val="both"/>
      </w:pPr>
      <w:r>
        <w:rPr>
          <w:sz w:val="24"/>
        </w:rPr>
        <w:t xml:space="preserve">(в ред. Федерального </w:t>
      </w:r>
      <w:hyperlink w:history="0" r:id="rId88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252-ФЗ)</w:t>
      </w:r>
    </w:p>
    <w:p>
      <w:pPr>
        <w:pStyle w:val="0"/>
        <w:spacing w:before="240" w:lineRule="auto"/>
        <w:ind w:firstLine="540"/>
        <w:jc w:val="both"/>
      </w:pPr>
      <w:r>
        <w:rPr>
          <w:sz w:val="24"/>
        </w:rPr>
        <w:t xml:space="preserve">8) получение уполномоченным органом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w:t>
      </w:r>
      <w:hyperlink w:history="0" w:anchor="P1372" w:tooltip="1) границы земельного участка подлежат уточнению в соответствии с требованиями Федерального закона &quot;О государственной регистрации недвижимости&quot;;">
        <w:r>
          <w:rPr>
            <w:sz w:val="24"/>
            <w:color w:val="0000ff"/>
          </w:rPr>
          <w:t xml:space="preserve">подпунктами 1</w:t>
        </w:r>
      </w:hyperlink>
      <w:r>
        <w:rPr>
          <w:sz w:val="24"/>
        </w:rPr>
        <w:t xml:space="preserve">, </w:t>
      </w:r>
      <w:hyperlink w:history="0" w:anchor="P1378" w:tooltip="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
        <w:r>
          <w:rPr>
            <w:sz w:val="24"/>
            <w:color w:val="0000ff"/>
          </w:rPr>
          <w:t xml:space="preserve">5</w:t>
        </w:r>
      </w:hyperlink>
      <w:r>
        <w:rPr>
          <w:sz w:val="24"/>
        </w:rPr>
        <w:t xml:space="preserve"> - </w:t>
      </w:r>
      <w:hyperlink w:history="0" w:anchor="P1401" w:tooltip="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19 пункта 8</w:t>
        </w:r>
      </w:hyperlink>
      <w:r>
        <w:rPr>
          <w:sz w:val="24"/>
        </w:rPr>
        <w:t xml:space="preserve"> настоящей статьи;</w:t>
      </w:r>
    </w:p>
    <w:p>
      <w:pPr>
        <w:pStyle w:val="0"/>
        <w:jc w:val="both"/>
      </w:pPr>
      <w:r>
        <w:rPr>
          <w:sz w:val="24"/>
        </w:rPr>
        <w:t xml:space="preserve">(в ред. Федеральных законов от 31.07.2025 </w:t>
      </w:r>
      <w:hyperlink w:history="0" r:id="rId890"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rPr>
        <w:t xml:space="preserve">, от 31.07.2025 </w:t>
      </w:r>
      <w:hyperlink w:history="0" r:id="rId89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bookmarkStart w:id="1363" w:name="P1363"/>
    <w:bookmarkEnd w:id="1363"/>
    <w:p>
      <w:pPr>
        <w:pStyle w:val="0"/>
        <w:spacing w:before="240" w:lineRule="auto"/>
        <w:ind w:firstLine="540"/>
        <w:jc w:val="both"/>
      </w:pPr>
      <w:r>
        <w:rPr>
          <w:sz w:val="24"/>
        </w:rPr>
        <w:t xml:space="preserve">9) проверка уполномоченным органом наличия или отсутствия оснований, предусмотренных </w:t>
      </w:r>
      <w:hyperlink w:history="0" w:anchor="P137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w:t>
        </w:r>
      </w:hyperlink>
      <w:r>
        <w:rPr>
          <w:sz w:val="24"/>
        </w:rPr>
        <w:t xml:space="preserve">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pPr>
        <w:pStyle w:val="0"/>
        <w:jc w:val="both"/>
      </w:pPr>
      <w:r>
        <w:rPr>
          <w:sz w:val="24"/>
        </w:rPr>
        <w:t xml:space="preserve">(в ред. Федерального </w:t>
      </w:r>
      <w:hyperlink w:history="0" r:id="rId89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893"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pPr>
        <w:pStyle w:val="0"/>
        <w:spacing w:before="240" w:lineRule="auto"/>
        <w:ind w:firstLine="540"/>
        <w:jc w:val="both"/>
      </w:pPr>
      <w:r>
        <w:rPr>
          <w:sz w:val="24"/>
        </w:rP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целях, предусмотренных </w:t>
      </w:r>
      <w:hyperlink w:history="0" w:anchor="P1832"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w:t>
      </w:r>
    </w:p>
    <w:p>
      <w:pPr>
        <w:pStyle w:val="0"/>
        <w:jc w:val="both"/>
      </w:pPr>
      <w:r>
        <w:rPr>
          <w:sz w:val="24"/>
        </w:rPr>
        <w:t xml:space="preserve">(в ред. Федерального </w:t>
      </w:r>
      <w:hyperlink w:history="0" r:id="rId89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аукционе по продаже или аренде земельного участка, находящегося в государственной или муниципальной собственности по основаниям, установленным нормативными правовыми актами г. Москвы и ЗК РФ (</w:t>
            </w:r>
            <w:hyperlink w:history="0" r:id="rId895"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71" w:name="P1371"/>
    <w:bookmarkEnd w:id="1371"/>
    <w:p>
      <w:pPr>
        <w:pStyle w:val="0"/>
        <w:spacing w:before="300" w:lineRule="auto"/>
        <w:ind w:firstLine="540"/>
        <w:jc w:val="both"/>
      </w:pPr>
      <w:r>
        <w:rPr>
          <w:sz w:val="24"/>
        </w:rPr>
        <w:t xml:space="preserve">8. Земельный участок, находящийся в государственной или муниципальной собственности, не может быть предметом аукциона, если:</w:t>
      </w:r>
    </w:p>
    <w:bookmarkStart w:id="1372" w:name="P1372"/>
    <w:bookmarkEnd w:id="1372"/>
    <w:p>
      <w:pPr>
        <w:pStyle w:val="0"/>
        <w:spacing w:before="240" w:lineRule="auto"/>
        <w:ind w:firstLine="540"/>
        <w:jc w:val="both"/>
      </w:pPr>
      <w:r>
        <w:rPr>
          <w:sz w:val="24"/>
        </w:rPr>
        <w:t xml:space="preserve">1) границы земельного участка подлежат уточнению в соответствии с требованиями Федерального </w:t>
      </w:r>
      <w:hyperlink w:history="0" r:id="rId89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закона</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89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pPr>
        <w:pStyle w:val="0"/>
        <w:spacing w:before="240" w:lineRule="auto"/>
        <w:ind w:firstLine="540"/>
        <w:jc w:val="both"/>
      </w:pPr>
      <w:r>
        <w:rPr>
          <w:sz w:val="24"/>
        </w:rPr>
        <w:t xml:space="preserve">3) утратил силу с 1 марта 2026 года. - Федеральный </w:t>
      </w:r>
      <w:hyperlink w:history="0" r:id="rId89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31.07.2025 N 295-ФЗ;</w:t>
      </w:r>
    </w:p>
    <w:p>
      <w:pPr>
        <w:pStyle w:val="0"/>
        <w:spacing w:before="240" w:lineRule="auto"/>
        <w:ind w:firstLine="540"/>
        <w:jc w:val="both"/>
      </w:pPr>
      <w:r>
        <w:rPr>
          <w:sz w:val="24"/>
        </w:rPr>
        <w:t xml:space="preserve">4)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pPr>
        <w:pStyle w:val="0"/>
        <w:jc w:val="both"/>
      </w:pPr>
      <w:r>
        <w:rPr>
          <w:sz w:val="24"/>
        </w:rPr>
        <w:t xml:space="preserve">(в ред. Федеральных законов от 31.07.2025 </w:t>
      </w:r>
      <w:hyperlink w:history="0" r:id="rId89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 от 31.07.2025 </w:t>
      </w:r>
      <w:hyperlink w:history="0" r:id="rId900"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rPr>
        <w:t xml:space="preserve">)</w:t>
      </w:r>
    </w:p>
    <w:bookmarkStart w:id="1378" w:name="P1378"/>
    <w:bookmarkEnd w:id="1378"/>
    <w:p>
      <w:pPr>
        <w:pStyle w:val="0"/>
        <w:spacing w:before="240" w:lineRule="auto"/>
        <w:ind w:firstLine="540"/>
        <w:jc w:val="both"/>
      </w:pPr>
      <w:r>
        <w:rPr>
          <w:sz w:val="24"/>
        </w:rPr>
        <w:t xml:space="preserve">5)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pPr>
        <w:pStyle w:val="0"/>
        <w:jc w:val="both"/>
      </w:pPr>
      <w:r>
        <w:rPr>
          <w:sz w:val="24"/>
        </w:rPr>
        <w:t xml:space="preserve">(пп. 5 в ред. Федерального </w:t>
      </w:r>
      <w:hyperlink w:history="0" r:id="rId90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pPr>
        <w:pStyle w:val="0"/>
        <w:jc w:val="both"/>
      </w:pPr>
      <w:r>
        <w:rPr>
          <w:sz w:val="24"/>
        </w:rPr>
        <w:t xml:space="preserve">(пп. 5.1 введен Федеральным </w:t>
      </w:r>
      <w:hyperlink w:history="0" r:id="rId90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6) земельный участок не отнесен к определенной категории земель;</w:t>
      </w:r>
    </w:p>
    <w:p>
      <w:pPr>
        <w:pStyle w:val="0"/>
        <w:spacing w:before="240" w:lineRule="auto"/>
        <w:ind w:firstLine="540"/>
        <w:jc w:val="both"/>
      </w:pPr>
      <w:r>
        <w:rPr>
          <w:sz w:val="24"/>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pPr>
        <w:pStyle w:val="0"/>
        <w:spacing w:before="240" w:lineRule="auto"/>
        <w:ind w:firstLine="540"/>
        <w:jc w:val="both"/>
      </w:pPr>
      <w:r>
        <w:rPr>
          <w:sz w:val="24"/>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90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03.08.2018 </w:t>
      </w:r>
      <w:hyperlink w:history="0" r:id="rId90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03.08.2018 </w:t>
      </w:r>
      <w:hyperlink w:history="0" r:id="rId90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bookmarkStart w:id="1386" w:name="P1386"/>
    <w:bookmarkEnd w:id="1386"/>
    <w:p>
      <w:pPr>
        <w:pStyle w:val="0"/>
        <w:spacing w:before="240" w:lineRule="auto"/>
        <w:ind w:firstLine="540"/>
        <w:jc w:val="both"/>
      </w:pPr>
      <w:r>
        <w:rPr>
          <w:sz w:val="24"/>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w:t>
      </w:r>
    </w:p>
    <w:p>
      <w:pPr>
        <w:pStyle w:val="0"/>
        <w:jc w:val="both"/>
      </w:pPr>
      <w:r>
        <w:rPr>
          <w:sz w:val="24"/>
        </w:rPr>
        <w:t xml:space="preserve">(в ред. Федерального </w:t>
      </w:r>
      <w:hyperlink w:history="0" r:id="rId90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pPr>
        <w:pStyle w:val="0"/>
        <w:spacing w:before="240" w:lineRule="auto"/>
        <w:ind w:firstLine="540"/>
        <w:jc w:val="both"/>
      </w:pPr>
      <w:r>
        <w:rPr>
          <w:sz w:val="24"/>
        </w:rPr>
        <w:t xml:space="preserve">11) земельный участок ограничен в обороте, за исключением случая проведения аукциона на право заключения договора аренды земельного участка;</w:t>
      </w:r>
    </w:p>
    <w:p>
      <w:pPr>
        <w:pStyle w:val="0"/>
        <w:spacing w:before="240" w:lineRule="auto"/>
        <w:ind w:firstLine="540"/>
        <w:jc w:val="both"/>
      </w:pPr>
      <w:r>
        <w:rPr>
          <w:sz w:val="24"/>
        </w:rPr>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bookmarkStart w:id="1391" w:name="P1391"/>
    <w:bookmarkEnd w:id="1391"/>
    <w:p>
      <w:pPr>
        <w:pStyle w:val="0"/>
        <w:spacing w:before="240" w:lineRule="auto"/>
        <w:ind w:firstLine="540"/>
        <w:jc w:val="both"/>
      </w:pPr>
      <w:r>
        <w:rPr>
          <w:sz w:val="24"/>
        </w:rPr>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w:history="0" r:id="rId90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юридическим лицом, определенным Российской Федерацией или субъектом Российской Федерации;</w:t>
      </w:r>
    </w:p>
    <w:p>
      <w:pPr>
        <w:pStyle w:val="0"/>
        <w:jc w:val="both"/>
      </w:pPr>
      <w:r>
        <w:rPr>
          <w:sz w:val="24"/>
        </w:rPr>
        <w:t xml:space="preserve">(в ред. Федеральных законов от 30.12.2020 </w:t>
      </w:r>
      <w:hyperlink w:history="0" r:id="rId90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25.12.2023 </w:t>
      </w:r>
      <w:hyperlink w:history="0" r:id="rId909"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w:t>
      </w:r>
    </w:p>
    <w:p>
      <w:pPr>
        <w:pStyle w:val="0"/>
        <w:spacing w:before="240" w:lineRule="auto"/>
        <w:ind w:firstLine="540"/>
        <w:jc w:val="both"/>
      </w:pPr>
      <w:r>
        <w:rPr>
          <w:sz w:val="24"/>
        </w:rPr>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pPr>
        <w:pStyle w:val="0"/>
        <w:jc w:val="both"/>
      </w:pPr>
      <w:r>
        <w:rPr>
          <w:sz w:val="24"/>
        </w:rPr>
        <w:t xml:space="preserve">(в ред. Федерального </w:t>
      </w:r>
      <w:hyperlink w:history="0" r:id="rId91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pPr>
        <w:pStyle w:val="0"/>
        <w:jc w:val="both"/>
      </w:pPr>
      <w:r>
        <w:rPr>
          <w:sz w:val="24"/>
        </w:rPr>
        <w:t xml:space="preserve">(в ред. Федерального </w:t>
      </w:r>
      <w:hyperlink w:history="0" r:id="rId911"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628-ФЗ)</w:t>
      </w:r>
    </w:p>
    <w:p>
      <w:pPr>
        <w:pStyle w:val="0"/>
        <w:spacing w:before="240" w:lineRule="auto"/>
        <w:ind w:firstLine="540"/>
        <w:jc w:val="both"/>
      </w:pPr>
      <w:r>
        <w:rPr>
          <w:sz w:val="24"/>
        </w:rPr>
        <w:t xml:space="preserve">16) в отношении земельного участка принято решение о предварительном согласовании его предоставления;</w:t>
      </w:r>
    </w:p>
    <w:p>
      <w:pPr>
        <w:pStyle w:val="0"/>
        <w:spacing w:before="240" w:lineRule="auto"/>
        <w:ind w:firstLine="540"/>
        <w:jc w:val="both"/>
      </w:pPr>
      <w:r>
        <w:rPr>
          <w:sz w:val="24"/>
        </w:rP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pPr>
        <w:pStyle w:val="0"/>
        <w:spacing w:before="240" w:lineRule="auto"/>
        <w:ind w:firstLine="540"/>
        <w:jc w:val="both"/>
      </w:pPr>
      <w:r>
        <w:rPr>
          <w:sz w:val="24"/>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pPr>
        <w:pStyle w:val="0"/>
        <w:jc w:val="both"/>
      </w:pPr>
      <w:r>
        <w:rPr>
          <w:sz w:val="24"/>
        </w:rPr>
        <w:t xml:space="preserve">(пп. 18 в ред. Федерального </w:t>
      </w:r>
      <w:hyperlink w:history="0" r:id="rId912"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bookmarkStart w:id="1401" w:name="P1401"/>
    <w:bookmarkEnd w:id="1401"/>
    <w:p>
      <w:pPr>
        <w:pStyle w:val="0"/>
        <w:spacing w:before="240" w:lineRule="auto"/>
        <w:ind w:firstLine="540"/>
        <w:jc w:val="both"/>
      </w:pPr>
      <w:r>
        <w:rPr>
          <w:sz w:val="24"/>
        </w:rPr>
        <w:t xml:space="preserve">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40" w:lineRule="auto"/>
        <w:ind w:firstLine="540"/>
        <w:jc w:val="both"/>
      </w:pPr>
      <w:r>
        <w:rPr>
          <w:sz w:val="24"/>
        </w:rPr>
        <w:t xml:space="preserve">9. Аукцион является открытым по составу участников, за исключением случаев, предусмотренных </w:t>
      </w:r>
      <w:hyperlink w:history="0" w:anchor="P1403" w:tooltip="10. Абзац утратил силу. - Федеральный закон от 30.12.2020 N 494-ФЗ.">
        <w:r>
          <w:rPr>
            <w:sz w:val="24"/>
            <w:color w:val="0000ff"/>
          </w:rPr>
          <w:t xml:space="preserve">пунктом 10</w:t>
        </w:r>
      </w:hyperlink>
      <w:r>
        <w:rPr>
          <w:sz w:val="24"/>
        </w:rPr>
        <w:t xml:space="preserve"> настоящей статьи.</w:t>
      </w:r>
    </w:p>
    <w:bookmarkStart w:id="1403" w:name="P1403"/>
    <w:bookmarkEnd w:id="1403"/>
    <w:p>
      <w:pPr>
        <w:pStyle w:val="0"/>
        <w:spacing w:before="240" w:lineRule="auto"/>
        <w:ind w:firstLine="540"/>
        <w:jc w:val="both"/>
      </w:pPr>
      <w:r>
        <w:rPr>
          <w:sz w:val="24"/>
        </w:rPr>
        <w:t xml:space="preserve">10. Абзац утратил силу. - Федеральный </w:t>
      </w:r>
      <w:hyperlink w:history="0" r:id="rId91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Участниками аукциона, проводимого в случае, предусмотренном </w:t>
      </w:r>
      <w:hyperlink w:history="0" w:anchor="P1865"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4"/>
            <w:color w:val="0000ff"/>
          </w:rPr>
          <w:t xml:space="preserve">пунктом 7 статьи 39.18</w:t>
        </w:r>
      </w:hyperlink>
      <w:r>
        <w:rPr>
          <w:sz w:val="24"/>
        </w:rPr>
        <w:t xml:space="preserve"> настоящего Кодекса, могут являться только граждане.</w:t>
      </w:r>
    </w:p>
    <w:p>
      <w:pPr>
        <w:pStyle w:val="0"/>
        <w:jc w:val="both"/>
      </w:pPr>
      <w:r>
        <w:rPr>
          <w:sz w:val="24"/>
        </w:rPr>
        <w:t xml:space="preserve">(в ред. Федерального </w:t>
      </w:r>
      <w:hyperlink w:history="0" r:id="rId914"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08.08.2024 N 319-ФЗ)</w:t>
      </w:r>
    </w:p>
    <w:p>
      <w:pPr>
        <w:pStyle w:val="0"/>
        <w:spacing w:before="240" w:lineRule="auto"/>
        <w:ind w:firstLine="540"/>
        <w:jc w:val="both"/>
      </w:pPr>
      <w:r>
        <w:rPr>
          <w:sz w:val="24"/>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915"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w:history="0" r:id="rId916"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3 статьи 14</w:t>
        </w:r>
      </w:hyperlink>
      <w:r>
        <w:rPr>
          <w:sz w:val="24"/>
        </w:rPr>
        <w:t xml:space="preserve"> указанного Федерального закона.</w:t>
      </w:r>
    </w:p>
    <w:p>
      <w:pPr>
        <w:pStyle w:val="0"/>
        <w:jc w:val="both"/>
      </w:pPr>
      <w:r>
        <w:rPr>
          <w:sz w:val="24"/>
        </w:rPr>
        <w:t xml:space="preserve">(абзац введен Федеральным </w:t>
      </w:r>
      <w:hyperlink w:history="0" r:id="rId917"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spacing w:before="240" w:lineRule="auto"/>
        <w:ind w:firstLine="540"/>
        <w:jc w:val="both"/>
      </w:pPr>
      <w:r>
        <w:rPr>
          <w:sz w:val="24"/>
        </w:rPr>
        <w:t xml:space="preserve">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12 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1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w:history="0" r:id="rId919"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ст. 39.11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2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По результатам аукциона по продаже земельного участка определяется цена такого земельного участка.</w:t>
      </w:r>
    </w:p>
    <w:p>
      <w:pPr>
        <w:pStyle w:val="0"/>
        <w:spacing w:before="240" w:lineRule="auto"/>
        <w:ind w:firstLine="540"/>
        <w:jc w:val="both"/>
      </w:pPr>
      <w:r>
        <w:rPr>
          <w:sz w:val="24"/>
        </w:rP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w:history="0" r:id="rId921"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pPr>
        <w:pStyle w:val="0"/>
        <w:jc w:val="both"/>
      </w:pPr>
      <w:r>
        <w:rPr>
          <w:sz w:val="24"/>
        </w:rPr>
        <w:t xml:space="preserve">(в ред. Федерального </w:t>
      </w:r>
      <w:hyperlink w:history="0" r:id="rId92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15. Утратил силу. - Федеральный </w:t>
      </w:r>
      <w:hyperlink w:history="0" r:id="rId92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pPr>
        <w:pStyle w:val="0"/>
        <w:spacing w:before="240" w:lineRule="auto"/>
        <w:ind w:firstLine="540"/>
        <w:jc w:val="both"/>
      </w:pPr>
      <w:r>
        <w:rPr>
          <w:sz w:val="24"/>
        </w:rPr>
        <w:t xml:space="preserve">Абзац утратил силу. - Федеральный </w:t>
      </w:r>
      <w:hyperlink w:history="0" r:id="rId92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pPr>
        <w:pStyle w:val="0"/>
        <w:spacing w:before="240" w:lineRule="auto"/>
        <w:ind w:firstLine="540"/>
        <w:jc w:val="both"/>
      </w:pPr>
      <w:r>
        <w:rPr>
          <w:sz w:val="24"/>
        </w:rPr>
        <w:t xml:space="preserve">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bookmarkStart w:id="1422" w:name="P1422"/>
    <w:bookmarkEnd w:id="1422"/>
    <w:p>
      <w:pPr>
        <w:pStyle w:val="0"/>
        <w:spacing w:before="240" w:lineRule="auto"/>
        <w:ind w:firstLine="540"/>
        <w:jc w:val="both"/>
      </w:pPr>
      <w:r>
        <w:rPr>
          <w:sz w:val="24"/>
        </w:rPr>
        <w:t xml:space="preserve">19. Извещение о проведении аукциона размещается на официальном сайте уполномоченного органа в информационно-телекоммуникационной сети "Интернет" (далее - официальный сайт уполномоченного органа),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pPr>
        <w:pStyle w:val="0"/>
        <w:jc w:val="both"/>
      </w:pPr>
      <w:r>
        <w:rPr>
          <w:sz w:val="24"/>
        </w:rPr>
        <w:t xml:space="preserve">(п. 19 в ред. Федерального </w:t>
      </w:r>
      <w:hyperlink w:history="0" r:id="rId92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19.1. Уполномоченный орган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w:t>
      </w:r>
      <w:hyperlink w:history="0" w:anchor="P1345" w:tooltip="5) принятие уполномоченным органом решения о проведении аукциона.">
        <w:r>
          <w:rPr>
            <w:sz w:val="24"/>
            <w:color w:val="0000ff"/>
          </w:rPr>
          <w:t xml:space="preserve">подпунктом 5 пункта 3</w:t>
        </w:r>
      </w:hyperlink>
      <w:r>
        <w:rPr>
          <w:sz w:val="24"/>
        </w:rPr>
        <w:t xml:space="preserve">, </w:t>
      </w:r>
      <w:hyperlink w:history="0" w:anchor="P1363" w:tooltip="9) проверка уполномоченным органом наличия или отсутствия оснований, предусмотренных пунктом 8 настоящей статьи, и принятие им в срок не более чем тридцать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
        <w:r>
          <w:rPr>
            <w:sz w:val="24"/>
            <w:color w:val="0000ff"/>
          </w:rPr>
          <w:t xml:space="preserve">подпунктом 9 пункта 4</w:t>
        </w:r>
      </w:hyperlink>
      <w:r>
        <w:rPr>
          <w:sz w:val="24"/>
        </w:rPr>
        <w:t xml:space="preserve"> настоящей статьи или </w:t>
      </w:r>
      <w:hyperlink w:history="0" w:anchor="P1869" w:tooltip="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w:r>
          <w:rPr>
            <w:sz w:val="24"/>
            <w:color w:val="0000ff"/>
          </w:rPr>
          <w:t xml:space="preserve">подпунктом 1 пункта 7 статьи 39.18</w:t>
        </w:r>
      </w:hyperlink>
      <w:r>
        <w:rPr>
          <w:sz w:val="24"/>
        </w:rPr>
        <w:t xml:space="preserve"> настоящего Кодекса.</w:t>
      </w:r>
    </w:p>
    <w:p>
      <w:pPr>
        <w:pStyle w:val="0"/>
        <w:jc w:val="both"/>
      </w:pPr>
      <w:r>
        <w:rPr>
          <w:sz w:val="24"/>
        </w:rPr>
        <w:t xml:space="preserve">(п. 19.1 введен Федеральным </w:t>
      </w:r>
      <w:hyperlink w:history="0" r:id="rId92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20. Утратил силу с 1 марта 2025 года. - Федеральный </w:t>
      </w:r>
      <w:hyperlink w:history="0" r:id="rId92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538-ФЗ.</w:t>
      </w:r>
    </w:p>
    <w:p>
      <w:pPr>
        <w:pStyle w:val="0"/>
        <w:spacing w:before="240" w:lineRule="auto"/>
        <w:ind w:firstLine="540"/>
        <w:jc w:val="both"/>
      </w:pPr>
      <w:r>
        <w:rPr>
          <w:sz w:val="24"/>
        </w:rPr>
        <w:t xml:space="preserve">21. Извещение о проведении аукциона должно содержать сведения:</w:t>
      </w:r>
    </w:p>
    <w:p>
      <w:pPr>
        <w:pStyle w:val="0"/>
        <w:spacing w:before="240" w:lineRule="auto"/>
        <w:ind w:firstLine="540"/>
        <w:jc w:val="both"/>
      </w:pPr>
      <w:r>
        <w:rPr>
          <w:sz w:val="24"/>
        </w:rPr>
        <w:t xml:space="preserve">1) об организаторе аукциона;</w:t>
      </w:r>
    </w:p>
    <w:p>
      <w:pPr>
        <w:pStyle w:val="0"/>
        <w:spacing w:before="240" w:lineRule="auto"/>
        <w:ind w:firstLine="540"/>
        <w:jc w:val="both"/>
      </w:pPr>
      <w:r>
        <w:rPr>
          <w:sz w:val="24"/>
        </w:rPr>
        <w:t xml:space="preserve">2) об уполномоченном органе и о реквизитах решения о проведении аукциона;</w:t>
      </w:r>
    </w:p>
    <w:p>
      <w:pPr>
        <w:pStyle w:val="0"/>
        <w:spacing w:before="240" w:lineRule="auto"/>
        <w:ind w:firstLine="540"/>
        <w:jc w:val="both"/>
      </w:pPr>
      <w:r>
        <w:rPr>
          <w:sz w:val="24"/>
        </w:rPr>
        <w:t xml:space="preserve">3) о месте, дате, времени и порядке проведения аукциона;</w:t>
      </w:r>
    </w:p>
    <w:bookmarkStart w:id="1431" w:name="P1431"/>
    <w:bookmarkEnd w:id="1431"/>
    <w:p>
      <w:pPr>
        <w:pStyle w:val="0"/>
        <w:spacing w:before="240" w:lineRule="auto"/>
        <w:ind w:firstLine="540"/>
        <w:jc w:val="both"/>
      </w:pPr>
      <w:r>
        <w:rPr>
          <w:sz w:val="24"/>
        </w:rPr>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виде или видах разрешенного использования земельного участка и принадлежности земельного участка к определенной категории земель, принадлежности земельного участка к определенной территориальной зоне,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pPr>
        <w:pStyle w:val="0"/>
        <w:jc w:val="both"/>
      </w:pPr>
      <w:r>
        <w:rPr>
          <w:sz w:val="24"/>
        </w:rPr>
        <w:t xml:space="preserve">(в ред. Федеральных законов от 29.07.2017 </w:t>
      </w:r>
      <w:hyperlink w:history="0" r:id="rId928"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30.12.2020 </w:t>
      </w:r>
      <w:hyperlink w:history="0" r:id="rId92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01.07.2021 </w:t>
      </w:r>
      <w:hyperlink w:history="0" r:id="rId930" w:tooltip="Федеральный закон от 01.07.2021 N 276-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276-ФЗ</w:t>
        </w:r>
      </w:hyperlink>
      <w:r>
        <w:rPr>
          <w:sz w:val="24"/>
        </w:rPr>
        <w:t xml:space="preserve">, от 31.07.2025 </w:t>
      </w:r>
      <w:hyperlink w:history="0" r:id="rId93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5) о начальной цене предмета аукциона;</w:t>
      </w:r>
    </w:p>
    <w:p>
      <w:pPr>
        <w:pStyle w:val="0"/>
        <w:spacing w:before="240" w:lineRule="auto"/>
        <w:ind w:firstLine="540"/>
        <w:jc w:val="both"/>
      </w:pPr>
      <w:r>
        <w:rPr>
          <w:sz w:val="24"/>
        </w:rPr>
        <w:t xml:space="preserve">6) о "шаге аукциона";</w:t>
      </w:r>
    </w:p>
    <w:p>
      <w:pPr>
        <w:pStyle w:val="0"/>
        <w:spacing w:before="240" w:lineRule="auto"/>
        <w:ind w:firstLine="540"/>
        <w:jc w:val="both"/>
      </w:pPr>
      <w:r>
        <w:rPr>
          <w:sz w:val="24"/>
        </w:rPr>
        <w:t xml:space="preserve">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pPr>
        <w:pStyle w:val="0"/>
        <w:spacing w:before="240" w:lineRule="auto"/>
        <w:ind w:firstLine="540"/>
        <w:jc w:val="both"/>
      </w:pPr>
      <w:r>
        <w:rPr>
          <w:sz w:val="24"/>
        </w:rPr>
        <w:t xml:space="preserve">8) о размере задатка, порядке его внесения участниками аукциона и возврата им задатка, банковских реквизитах счета для перечисления задатка;</w:t>
      </w:r>
    </w:p>
    <w:p>
      <w:pPr>
        <w:pStyle w:val="0"/>
        <w:spacing w:before="240" w:lineRule="auto"/>
        <w:ind w:firstLine="540"/>
        <w:jc w:val="both"/>
      </w:pPr>
      <w:r>
        <w:rPr>
          <w:sz w:val="24"/>
        </w:rP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history="0" w:anchor="P1176" w:tooltip="8. Договор аренды земельного участка, находящегося в государственной или муниципальной собственности, заключается:">
        <w:r>
          <w:rPr>
            <w:sz w:val="24"/>
            <w:color w:val="0000ff"/>
          </w:rPr>
          <w:t xml:space="preserve">пунктами 8</w:t>
        </w:r>
      </w:hyperlink>
      <w:r>
        <w:rPr>
          <w:sz w:val="24"/>
        </w:rPr>
        <w:t xml:space="preserve"> и </w:t>
      </w:r>
      <w:hyperlink w:history="0" w:anchor="P1221" w:tooltip="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статьей 39.18 настоящего Кодекса), договор аренды земельного участка, находящегося в государственной или муниципальной собственности, заключает...">
        <w:r>
          <w:rPr>
            <w:sz w:val="24"/>
            <w:color w:val="0000ff"/>
          </w:rPr>
          <w:t xml:space="preserve">9 статьи 39.8</w:t>
        </w:r>
      </w:hyperlink>
      <w:r>
        <w:rPr>
          <w:sz w:val="24"/>
        </w:rPr>
        <w:t xml:space="preserve"> настоящего Кодекса;</w:t>
      </w:r>
    </w:p>
    <w:p>
      <w:pPr>
        <w:pStyle w:val="0"/>
        <w:spacing w:before="240" w:lineRule="auto"/>
        <w:ind w:firstLine="540"/>
        <w:jc w:val="both"/>
      </w:pPr>
      <w:r>
        <w:rPr>
          <w:sz w:val="24"/>
        </w:rPr>
        <w:t xml:space="preserve">10) утратил силу. - Федеральный </w:t>
      </w:r>
      <w:hyperlink w:history="0" r:id="rId9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11) 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w:t>
      </w:r>
      <w:hyperlink w:history="0" r:id="rId933"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pPr>
        <w:pStyle w:val="0"/>
        <w:jc w:val="both"/>
      </w:pPr>
      <w:r>
        <w:rPr>
          <w:sz w:val="24"/>
        </w:rPr>
        <w:t xml:space="preserve">(пп. 11 введен Федеральным </w:t>
      </w:r>
      <w:hyperlink w:history="0" r:id="rId934"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bookmarkStart w:id="1441" w:name="P1441"/>
    <w:bookmarkEnd w:id="1441"/>
    <w:p>
      <w:pPr>
        <w:pStyle w:val="0"/>
        <w:spacing w:before="240" w:lineRule="auto"/>
        <w:ind w:firstLine="540"/>
        <w:jc w:val="both"/>
      </w:pPr>
      <w:r>
        <w:rPr>
          <w:sz w:val="24"/>
        </w:rPr>
        <w:t xml:space="preserve">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pPr>
        <w:pStyle w:val="0"/>
        <w:jc w:val="both"/>
      </w:pPr>
      <w:r>
        <w:rPr>
          <w:sz w:val="24"/>
        </w:rPr>
        <w:t xml:space="preserve">(пп. 12 введен Федеральным </w:t>
      </w:r>
      <w:hyperlink w:history="0" r:id="rId93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13)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pPr>
        <w:pStyle w:val="0"/>
        <w:jc w:val="both"/>
      </w:pPr>
      <w:r>
        <w:rPr>
          <w:sz w:val="24"/>
        </w:rPr>
        <w:t xml:space="preserve">(пп. 13 введен Федеральным </w:t>
      </w:r>
      <w:hyperlink w:history="0" r:id="rId93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93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1445" w:name="P1445"/>
    <w:bookmarkEnd w:id="1445"/>
    <w:p>
      <w:pPr>
        <w:pStyle w:val="0"/>
        <w:spacing w:before="240" w:lineRule="auto"/>
        <w:ind w:firstLine="540"/>
        <w:jc w:val="both"/>
      </w:pPr>
      <w:r>
        <w:rPr>
          <w:sz w:val="24"/>
        </w:rPr>
        <w:t xml:space="preserve">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pPr>
        <w:pStyle w:val="0"/>
        <w:jc w:val="both"/>
      </w:pPr>
      <w:r>
        <w:rPr>
          <w:sz w:val="24"/>
        </w:rPr>
        <w:t xml:space="preserve">(пп. 14 введен Федеральным </w:t>
      </w:r>
      <w:hyperlink w:history="0" r:id="rId9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15) о дате размещения извещения в соответствии с </w:t>
      </w:r>
      <w:hyperlink w:history="0" w:anchor="P1839"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4"/>
            <w:color w:val="0000ff"/>
          </w:rPr>
          <w:t xml:space="preserve">подпунктом 1 пункта 1 статьи 39.18</w:t>
        </w:r>
      </w:hyperlink>
      <w:r>
        <w:rPr>
          <w:sz w:val="24"/>
        </w:rPr>
        <w:t xml:space="preserve"> настоящего Кодекса.</w:t>
      </w:r>
    </w:p>
    <w:p>
      <w:pPr>
        <w:pStyle w:val="0"/>
        <w:jc w:val="both"/>
      </w:pPr>
      <w:r>
        <w:rPr>
          <w:sz w:val="24"/>
        </w:rPr>
        <w:t xml:space="preserve">(пп. 15 введен Федеральным </w:t>
      </w:r>
      <w:hyperlink w:history="0" r:id="rId93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22. 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pPr>
        <w:pStyle w:val="0"/>
        <w:jc w:val="both"/>
      </w:pPr>
      <w:r>
        <w:rPr>
          <w:sz w:val="24"/>
        </w:rPr>
        <w:t xml:space="preserve">(в ред. Федеральных законов от 28.12.2024 </w:t>
      </w:r>
      <w:hyperlink w:history="0" r:id="rId94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 от 31.07.2025 </w:t>
      </w:r>
      <w:hyperlink w:history="0" r:id="rId941" w:tooltip="Федеральный закон от 31.07.2025 N 296-ФЗ &quot;О внесении изменений в статью 39.11 Земельного кодекса Российской Федерации&quot; {КонсультантПлюс}">
        <w:r>
          <w:rPr>
            <w:sz w:val="24"/>
            <w:color w:val="0000ff"/>
          </w:rPr>
          <w:t xml:space="preserve">N 296-ФЗ</w:t>
        </w:r>
      </w:hyperlink>
      <w:r>
        <w:rPr>
          <w:sz w:val="24"/>
        </w:rPr>
        <w:t xml:space="preserve">)</w:t>
      </w:r>
    </w:p>
    <w:bookmarkStart w:id="1451" w:name="P1451"/>
    <w:bookmarkEnd w:id="1451"/>
    <w:p>
      <w:pPr>
        <w:pStyle w:val="0"/>
        <w:spacing w:before="240" w:lineRule="auto"/>
        <w:ind w:firstLine="540"/>
        <w:jc w:val="both"/>
      </w:pPr>
      <w:r>
        <w:rPr>
          <w:sz w:val="24"/>
        </w:rPr>
        <w:t xml:space="preserve">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w:t>
      </w:r>
      <w:hyperlink w:history="0" w:anchor="P1422"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w:t>
        </w:r>
      </w:hyperlink>
      <w:r>
        <w:rPr>
          <w:sz w:val="24"/>
        </w:rPr>
        <w:t xml:space="preserve"> настоящей статьи,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уполномоченного органа, на официальном сайте. Указанное извещение должно быть доступно для ознакомления всем заинтересованным лицам без взимания платы.</w:t>
      </w:r>
    </w:p>
    <w:p>
      <w:pPr>
        <w:pStyle w:val="0"/>
        <w:jc w:val="both"/>
      </w:pPr>
      <w:r>
        <w:rPr>
          <w:sz w:val="24"/>
        </w:rPr>
        <w:t xml:space="preserve">(п. 22.1 введен Федеральным </w:t>
      </w:r>
      <w:hyperlink w:history="0" r:id="rId94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22.2.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w:t>
      </w:r>
      <w:hyperlink w:history="0" w:anchor="P1451" w:tooltip="22.1. Уполномоченный орган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quot;шагом аукциона&quot;,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
        <w:r>
          <w:rPr>
            <w:sz w:val="24"/>
            <w:color w:val="0000ff"/>
          </w:rPr>
          <w:t xml:space="preserve">пунктом 22.1</w:t>
        </w:r>
      </w:hyperlink>
      <w:r>
        <w:rPr>
          <w:sz w:val="24"/>
        </w:rPr>
        <w:t xml:space="preserve">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уполномоченный орган об отсутствии заявок на участие в аукционе.</w:t>
      </w:r>
    </w:p>
    <w:p>
      <w:pPr>
        <w:pStyle w:val="0"/>
        <w:jc w:val="both"/>
      </w:pPr>
      <w:r>
        <w:rPr>
          <w:sz w:val="24"/>
        </w:rPr>
        <w:t xml:space="preserve">(п. 22.2 введен Федеральным </w:t>
      </w:r>
      <w:hyperlink w:history="0" r:id="rId94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23. Утратил силу. - Федеральный </w:t>
      </w:r>
      <w:hyperlink w:history="0" r:id="rId94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24. Уполномоченный орган принимает решение об отказе в проведении аукциона в случае выявления обстоятельств, предусмотренных </w:t>
      </w:r>
      <w:hyperlink w:history="0" w:anchor="P137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w:t>
        </w:r>
      </w:hyperlink>
      <w:r>
        <w:rPr>
          <w:sz w:val="24"/>
        </w:rP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4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 О взимании платы за участие в аукционе в электронной форме см. </w:t>
            </w:r>
            <w:hyperlink w:history="0" r:id="rId946" w:tooltip="Постановление Правительства РФ от 10.05.2018 N 564 (ред. от 01.07.2026) &quot;О взимании операторами электронных площадок, операторами специализированных электронных площадок платы при проведении электронной процедуры, закрытой электронной процедуры и установлении ее предельных размеров&quot; (вместе с &quot;Правилами взимания операторами электронных площадок, операторами специализированных электронных площадок платы с лица, с которым заключается контракт по результатам проведения электронной процедуры, закрытой электронн {КонсультантПлюс}">
              <w:r>
                <w:rPr>
                  <w:sz w:val="24"/>
                  <w:color w:val="0000ff"/>
                </w:rPr>
                <w:t xml:space="preserve">Постановление</w:t>
              </w:r>
            </w:hyperlink>
            <w:r>
              <w:rPr>
                <w:sz w:val="24"/>
                <w:color w:val="392c69"/>
              </w:rPr>
              <w:t xml:space="preserve"> Правительства РФ от 10.05.2018 N 564.</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0" w:name="P1460"/>
    <w:bookmarkEnd w:id="1460"/>
    <w:p>
      <w:pPr>
        <w:pStyle w:val="2"/>
        <w:spacing w:before="300" w:lineRule="auto"/>
        <w:outlineLvl w:val="1"/>
        <w:ind w:firstLine="540"/>
        <w:jc w:val="both"/>
      </w:pPr>
      <w:r>
        <w:rPr>
          <w:sz w:val="24"/>
        </w:rPr>
        <w:t xml:space="preserve">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94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464" w:name="P1464"/>
    <w:bookmarkEnd w:id="1464"/>
    <w:p>
      <w:pPr>
        <w:pStyle w:val="0"/>
        <w:ind w:firstLine="540"/>
        <w:jc w:val="both"/>
      </w:pPr>
      <w:r>
        <w:rPr>
          <w:sz w:val="24"/>
        </w:rPr>
        <w:t xml:space="preserve">1. Для участия в аукционе заявители представляют в установленный в извещении о проведении аукциона срок следующие документы:</w:t>
      </w:r>
    </w:p>
    <w:p>
      <w:pPr>
        <w:pStyle w:val="0"/>
        <w:spacing w:before="240" w:lineRule="auto"/>
        <w:ind w:firstLine="540"/>
        <w:jc w:val="both"/>
      </w:pPr>
      <w:r>
        <w:rPr>
          <w:sz w:val="24"/>
        </w:rPr>
        <w:t xml:space="preserve">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bookmarkStart w:id="1466" w:name="P1466"/>
    <w:bookmarkEnd w:id="1466"/>
    <w:p>
      <w:pPr>
        <w:pStyle w:val="0"/>
        <w:spacing w:before="240" w:lineRule="auto"/>
        <w:ind w:firstLine="540"/>
        <w:jc w:val="both"/>
      </w:pPr>
      <w:r>
        <w:rPr>
          <w:sz w:val="24"/>
        </w:rPr>
        <w:t xml:space="preserve">2) </w:t>
      </w:r>
      <w:hyperlink w:history="0" r:id="rId948" w:tooltip="&lt;Письмо&gt; ФАС России от 04.12.2019 N ДФ/106347/19 &quot;О рассмотрении жалоб на действия (бездействие) организатора аукциона при проведении аукциона в соответствии с Земельным кодексом Российской Федерации&quot; {КонсультантПлюс}">
        <w:r>
          <w:rPr>
            <w:sz w:val="24"/>
            <w:color w:val="0000ff"/>
          </w:rPr>
          <w:t xml:space="preserve">копии</w:t>
        </w:r>
      </w:hyperlink>
      <w:r>
        <w:rPr>
          <w:sz w:val="24"/>
        </w:rPr>
        <w:t xml:space="preserve"> документов, удостоверяющих личность заявителя (для граждан);</w:t>
      </w:r>
    </w:p>
    <w:bookmarkStart w:id="1467" w:name="P1467"/>
    <w:bookmarkEnd w:id="1467"/>
    <w:p>
      <w:pPr>
        <w:pStyle w:val="0"/>
        <w:spacing w:before="240" w:lineRule="auto"/>
        <w:ind w:firstLine="540"/>
        <w:jc w:val="both"/>
      </w:pPr>
      <w:r>
        <w:rPr>
          <w:sz w:val="24"/>
        </w:rPr>
        <w:t xml:space="preserve">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0"/>
        <w:spacing w:before="240" w:lineRule="auto"/>
        <w:ind w:firstLine="540"/>
        <w:jc w:val="both"/>
      </w:pPr>
      <w:r>
        <w:rPr>
          <w:sz w:val="24"/>
        </w:rPr>
        <w:t xml:space="preserve">4) документы, подтверждающие внесение задатка (за исключением случая, предусмотренного </w:t>
      </w:r>
      <w:hyperlink w:history="0" w:anchor="P1588" w:tooltip="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w:r>
          <w:rPr>
            <w:sz w:val="24"/>
            <w:color w:val="0000ff"/>
          </w:rPr>
          <w:t xml:space="preserve">пунктом 5 статьи 39.13</w:t>
        </w:r>
      </w:hyperlink>
      <w:r>
        <w:rPr>
          <w:sz w:val="24"/>
        </w:rPr>
        <w:t xml:space="preserve"> настоящего Кодекса).</w:t>
      </w:r>
    </w:p>
    <w:p>
      <w:pPr>
        <w:pStyle w:val="0"/>
        <w:jc w:val="both"/>
      </w:pPr>
      <w:r>
        <w:rPr>
          <w:sz w:val="24"/>
        </w:rPr>
        <w:t xml:space="preserve">(в ред. Федерального </w:t>
      </w:r>
      <w:hyperlink w:history="0" r:id="rId94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bookmarkStart w:id="1470" w:name="P1470"/>
    <w:bookmarkEnd w:id="1470"/>
    <w:p>
      <w:pPr>
        <w:pStyle w:val="0"/>
        <w:spacing w:before="240" w:lineRule="auto"/>
        <w:ind w:firstLine="540"/>
        <w:jc w:val="both"/>
      </w:pPr>
      <w:r>
        <w:rPr>
          <w:sz w:val="24"/>
        </w:rPr>
        <w:t xml:space="preserve">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w:history="0" r:id="rId950"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w:history="0" r:id="rId951"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5 статьи 4</w:t>
        </w:r>
      </w:hyperlink>
      <w:r>
        <w:rPr>
          <w:sz w:val="24"/>
        </w:rPr>
        <w:t xml:space="preserve"> указанного Федерального закона.</w:t>
      </w:r>
    </w:p>
    <w:p>
      <w:pPr>
        <w:pStyle w:val="0"/>
        <w:jc w:val="both"/>
      </w:pPr>
      <w:r>
        <w:rPr>
          <w:sz w:val="24"/>
        </w:rPr>
        <w:t xml:space="preserve">(п. 1.1 введен Федеральным </w:t>
      </w:r>
      <w:hyperlink w:history="0" r:id="rId952"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Торги, решения о проведении которых приняты до 01.07.2026, проводятся в порядке, предусмотренном НПА в редакции, действовавшей до 01.07.2026 (</w:t>
            </w:r>
            <w:hyperlink w:history="0" r:id="rId953"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Проведение аукциона осуществляется в установленном настоящей статьей порядке с учетом общих требований к организации и проведению торгов, предусмотренных </w:t>
      </w:r>
      <w:hyperlink w:history="0" r:id="rId954"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статьей 17.3</w:t>
        </w:r>
      </w:hyperlink>
      <w:r>
        <w:rPr>
          <w:sz w:val="24"/>
        </w:rPr>
        <w:t xml:space="preserve"> Федерального закона от 26 июля 2006 года N 135-ФЗ "О защите конкуренции".</w:t>
      </w:r>
    </w:p>
    <w:p>
      <w:pPr>
        <w:pStyle w:val="0"/>
        <w:jc w:val="both"/>
      </w:pPr>
      <w:r>
        <w:rPr>
          <w:sz w:val="24"/>
        </w:rPr>
        <w:t xml:space="preserve">(п. 1.2 введен Федеральным </w:t>
      </w:r>
      <w:hyperlink w:history="0" r:id="rId955"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spacing w:before="240" w:lineRule="auto"/>
        <w:ind w:firstLine="540"/>
        <w:jc w:val="both"/>
      </w:pPr>
      <w:r>
        <w:rPr>
          <w:sz w:val="24"/>
        </w:rPr>
        <w:t xml:space="preserve">2. Представление документов, подтверждающих внесение задатка, признается заключением соглашения о задатке (за исключением случая, предусмотренного </w:t>
      </w:r>
      <w:hyperlink w:history="0" w:anchor="P1588" w:tooltip="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w:r>
          <w:rPr>
            <w:sz w:val="24"/>
            <w:color w:val="0000ff"/>
          </w:rPr>
          <w:t xml:space="preserve">пунктом 5 статьи 39.13</w:t>
        </w:r>
      </w:hyperlink>
      <w:r>
        <w:rPr>
          <w:sz w:val="24"/>
        </w:rPr>
        <w:t xml:space="preserve"> настоящего Кодекса).</w:t>
      </w:r>
    </w:p>
    <w:p>
      <w:pPr>
        <w:pStyle w:val="0"/>
        <w:jc w:val="both"/>
      </w:pPr>
      <w:r>
        <w:rPr>
          <w:sz w:val="24"/>
        </w:rPr>
        <w:t xml:space="preserve">(в ред. Федерального </w:t>
      </w:r>
      <w:hyperlink w:history="0" r:id="rId956"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3. Организатор аукциона не вправе требовать представление иных документов, за исключением документов, указанных в </w:t>
      </w:r>
      <w:hyperlink w:history="0" w:anchor="P1464" w:tooltip="1. Для участия в аукционе заявители представляют в установленный в извещении о проведении аукциона срок следующие документы:">
        <w:r>
          <w:rPr>
            <w:sz w:val="24"/>
            <w:color w:val="0000ff"/>
          </w:rPr>
          <w:t xml:space="preserve">пунктах 1</w:t>
        </w:r>
      </w:hyperlink>
      <w:r>
        <w:rPr>
          <w:sz w:val="24"/>
        </w:rPr>
        <w:t xml:space="preserve"> и </w:t>
      </w:r>
      <w:hyperlink w:history="0" w:anchor="P1470"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4"/>
            <w:color w:val="0000ff"/>
          </w:rPr>
          <w:t xml:space="preserve">1.1</w:t>
        </w:r>
      </w:hyperlink>
      <w:r>
        <w:rPr>
          <w:sz w:val="24"/>
        </w:rP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pPr>
        <w:pStyle w:val="0"/>
        <w:jc w:val="both"/>
      </w:pPr>
      <w:r>
        <w:rPr>
          <w:sz w:val="24"/>
        </w:rPr>
        <w:t xml:space="preserve">(в ред. Федеральных законов от 20.04.2015 </w:t>
      </w:r>
      <w:hyperlink w:history="0" r:id="rId957" w:tooltip="Федеральный закон от 20.04.2015 N 102-ФЗ &quot;О внесении изменений в отдельные законодательные акты Российской Федерации по вопросам исключения избыточных требований при оказании государственных услуг и осуществлении государственных функций&quot; {КонсультантПлюс}">
        <w:r>
          <w:rPr>
            <w:sz w:val="24"/>
            <w:color w:val="0000ff"/>
          </w:rPr>
          <w:t xml:space="preserve">N 102-ФЗ</w:t>
        </w:r>
      </w:hyperlink>
      <w:r>
        <w:rPr>
          <w:sz w:val="24"/>
        </w:rPr>
        <w:t xml:space="preserve">, от 03.07.2018 </w:t>
      </w:r>
      <w:hyperlink w:history="0" r:id="rId958"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4. 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pPr>
        <w:pStyle w:val="0"/>
        <w:jc w:val="both"/>
      </w:pPr>
      <w:r>
        <w:rPr>
          <w:sz w:val="24"/>
        </w:rPr>
        <w:t xml:space="preserve">(в ред. Федерального </w:t>
      </w:r>
      <w:hyperlink w:history="0" r:id="rId95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4.1. Срок рассмотрения заявок на участие в аукционе не может превышать три рабочих дня с даты окончания срока приема документов.</w:t>
      </w:r>
    </w:p>
    <w:p>
      <w:pPr>
        <w:pStyle w:val="0"/>
        <w:jc w:val="both"/>
      </w:pPr>
      <w:r>
        <w:rPr>
          <w:sz w:val="24"/>
        </w:rPr>
        <w:t xml:space="preserve">(п. 4.1 введен Федеральным </w:t>
      </w:r>
      <w:hyperlink w:history="0" r:id="rId96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5. Один заявитель вправе подать только одну заявку на участие в аукционе.</w:t>
      </w:r>
    </w:p>
    <w:p>
      <w:pPr>
        <w:pStyle w:val="0"/>
        <w:spacing w:before="240" w:lineRule="auto"/>
        <w:ind w:firstLine="540"/>
        <w:jc w:val="both"/>
      </w:pPr>
      <w:r>
        <w:rPr>
          <w:sz w:val="24"/>
        </w:rPr>
        <w:t xml:space="preserve">6. Заявка на участие в аукционе, поступившая по истечении срока приема заявок, возвращается заявителю в день ее поступления.</w:t>
      </w:r>
    </w:p>
    <w:p>
      <w:pPr>
        <w:pStyle w:val="0"/>
        <w:spacing w:before="240" w:lineRule="auto"/>
        <w:ind w:firstLine="540"/>
        <w:jc w:val="both"/>
      </w:pPr>
      <w:r>
        <w:rPr>
          <w:sz w:val="24"/>
        </w:rPr>
        <w:t xml:space="preserve">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pPr>
        <w:pStyle w:val="0"/>
        <w:spacing w:before="240" w:lineRule="auto"/>
        <w:ind w:firstLine="540"/>
        <w:jc w:val="both"/>
      </w:pPr>
      <w:r>
        <w:rPr>
          <w:sz w:val="24"/>
        </w:rPr>
        <w:t xml:space="preserve">8. Заявитель не допускается к участию в аукционе в следующих случаях:</w:t>
      </w:r>
    </w:p>
    <w:p>
      <w:pPr>
        <w:pStyle w:val="0"/>
        <w:spacing w:before="240" w:lineRule="auto"/>
        <w:ind w:firstLine="540"/>
        <w:jc w:val="both"/>
      </w:pPr>
      <w:r>
        <w:rPr>
          <w:sz w:val="24"/>
        </w:rPr>
        <w:t xml:space="preserve">1) непредставление необходимых для участия в аукционе документов или представление недостоверных сведений;</w:t>
      </w:r>
    </w:p>
    <w:p>
      <w:pPr>
        <w:pStyle w:val="0"/>
        <w:spacing w:before="240" w:lineRule="auto"/>
        <w:ind w:firstLine="540"/>
        <w:jc w:val="both"/>
      </w:pPr>
      <w:r>
        <w:rPr>
          <w:sz w:val="24"/>
        </w:rPr>
        <w:t xml:space="preserve">2) непоступление задатка на дату рассмотрения заявок на участие в аукционе;</w:t>
      </w:r>
    </w:p>
    <w:p>
      <w:pPr>
        <w:pStyle w:val="0"/>
        <w:spacing w:before="240" w:lineRule="auto"/>
        <w:ind w:firstLine="540"/>
        <w:jc w:val="both"/>
      </w:pPr>
      <w:r>
        <w:rPr>
          <w:sz w:val="24"/>
        </w:rPr>
        <w:t xml:space="preserve">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pPr>
        <w:pStyle w:val="0"/>
        <w:spacing w:before="240" w:lineRule="auto"/>
        <w:ind w:firstLine="540"/>
        <w:jc w:val="both"/>
      </w:pPr>
      <w:r>
        <w:rPr>
          <w:sz w:val="24"/>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bookmarkStart w:id="1492" w:name="P1492"/>
    <w:bookmarkEnd w:id="1492"/>
    <w:p>
      <w:pPr>
        <w:pStyle w:val="0"/>
        <w:spacing w:before="240" w:lineRule="auto"/>
        <w:ind w:firstLine="540"/>
        <w:jc w:val="both"/>
      </w:pPr>
      <w:r>
        <w:rPr>
          <w:sz w:val="24"/>
        </w:rPr>
        <w:t xml:space="preserve">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pPr>
        <w:pStyle w:val="0"/>
        <w:jc w:val="both"/>
      </w:pPr>
      <w:r>
        <w:rPr>
          <w:sz w:val="24"/>
        </w:rPr>
        <w:t xml:space="preserve">(в ред. Федерального </w:t>
      </w:r>
      <w:hyperlink w:history="0" r:id="rId96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history="0" w:anchor="P1492"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pStyle w:val="0"/>
        <w:spacing w:before="240" w:lineRule="auto"/>
        <w:ind w:firstLine="540"/>
        <w:jc w:val="both"/>
      </w:pPr>
      <w:r>
        <w:rPr>
          <w:sz w:val="24"/>
        </w:rPr>
        <w:t xml:space="preserve">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рассмотрения заявок на участие в аукционе.</w:t>
      </w:r>
    </w:p>
    <w:p>
      <w:pPr>
        <w:pStyle w:val="0"/>
        <w:jc w:val="both"/>
      </w:pPr>
      <w:r>
        <w:rPr>
          <w:sz w:val="24"/>
        </w:rPr>
        <w:t xml:space="preserve">(в ред. Федерального </w:t>
      </w:r>
      <w:hyperlink w:history="0" r:id="rId96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12. 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указанный в </w:t>
      </w:r>
      <w:hyperlink w:history="0" w:anchor="P1492"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 включается информация об основании признания аукциона несостоявшимся и сведения, указанные в </w:t>
      </w:r>
      <w:hyperlink w:history="0" w:anchor="P1518" w:tooltip="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
        <w:r>
          <w:rPr>
            <w:sz w:val="24"/>
            <w:color w:val="0000ff"/>
          </w:rPr>
          <w:t xml:space="preserve">подпункте 4 пункта 15</w:t>
        </w:r>
      </w:hyperlink>
      <w:r>
        <w:rPr>
          <w:sz w:val="24"/>
        </w:rPr>
        <w:t xml:space="preserve"> настоящей статьи, в отношении лиц, указанных в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пунктах 13</w:t>
        </w:r>
      </w:hyperlink>
      <w:r>
        <w:rPr>
          <w:sz w:val="24"/>
        </w:rPr>
        <w:t xml:space="preserve"> и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настоящей статьи.</w:t>
      </w:r>
    </w:p>
    <w:p>
      <w:pPr>
        <w:pStyle w:val="0"/>
        <w:jc w:val="both"/>
      </w:pPr>
      <w:r>
        <w:rPr>
          <w:sz w:val="24"/>
        </w:rPr>
        <w:t xml:space="preserve">(в ред. Федерального </w:t>
      </w:r>
      <w:hyperlink w:history="0" r:id="rId96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13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1" w:name="P1501"/>
    <w:bookmarkEnd w:id="1501"/>
    <w:p>
      <w:pPr>
        <w:pStyle w:val="0"/>
        <w:spacing w:before="300" w:lineRule="auto"/>
        <w:ind w:firstLine="540"/>
        <w:jc w:val="both"/>
      </w:pPr>
      <w:r>
        <w:rPr>
          <w:sz w:val="24"/>
        </w:rP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history="0" w:anchor="P1492"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уполномоченный орган сведения о заявителе, признанном единственным участником аукциона, не позднее чем на следующий день после дня подписания протокола, указанного в </w:t>
      </w:r>
      <w:hyperlink w:history="0" w:anchor="P1492"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pStyle w:val="0"/>
        <w:jc w:val="both"/>
      </w:pPr>
      <w:r>
        <w:rPr>
          <w:sz w:val="24"/>
        </w:rPr>
        <w:t xml:space="preserve">(в ред. Федерального </w:t>
      </w:r>
      <w:hyperlink w:history="0" r:id="rId96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5" w:name="P1505"/>
    <w:bookmarkEnd w:id="1505"/>
    <w:p>
      <w:pPr>
        <w:pStyle w:val="0"/>
        <w:spacing w:before="300" w:lineRule="auto"/>
        <w:ind w:firstLine="540"/>
        <w:jc w:val="both"/>
      </w:pPr>
      <w:r>
        <w:rPr>
          <w:sz w:val="24"/>
        </w:rPr>
        <w:t xml:space="preserve">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чем на следующий день после дня подписания протокола, указанного в </w:t>
      </w:r>
      <w:hyperlink w:history="0" w:anchor="P1492" w:tooltip="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
        <w:r>
          <w:rPr>
            <w:sz w:val="24"/>
            <w:color w:val="0000ff"/>
          </w:rPr>
          <w:t xml:space="preserve">пункте 9</w:t>
        </w:r>
      </w:hyperlink>
      <w:r>
        <w:rPr>
          <w:sz w:val="24"/>
        </w:rPr>
        <w:t xml:space="preserve"> настоящей статьи.</w:t>
      </w:r>
    </w:p>
    <w:p>
      <w:pPr>
        <w:pStyle w:val="0"/>
        <w:jc w:val="both"/>
      </w:pPr>
      <w:r>
        <w:rPr>
          <w:sz w:val="24"/>
        </w:rPr>
        <w:t xml:space="preserve">(п. 14 в ред. Федерального </w:t>
      </w:r>
      <w:hyperlink w:history="0" r:id="rId96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14.1. В ходе проведения аукциона участники аукциона подают предложения о цене предмета аукциона в соответствии со следующими требованиями:</w:t>
      </w:r>
    </w:p>
    <w:p>
      <w:pPr>
        <w:pStyle w:val="0"/>
        <w:spacing w:before="240" w:lineRule="auto"/>
        <w:ind w:firstLine="540"/>
        <w:jc w:val="both"/>
      </w:pPr>
      <w:r>
        <w:rPr>
          <w:sz w:val="24"/>
        </w:rPr>
        <w:t xml:space="preserve">1) предложение о цене предмета аукциона увеличивает текущее максимальное предложение о цене предмета аукциона на величину "шага аукциона";</w:t>
      </w:r>
    </w:p>
    <w:p>
      <w:pPr>
        <w:pStyle w:val="0"/>
        <w:spacing w:before="240" w:lineRule="auto"/>
        <w:ind w:firstLine="540"/>
        <w:jc w:val="both"/>
      </w:pPr>
      <w:r>
        <w:rPr>
          <w:sz w:val="24"/>
        </w:rPr>
        <w:t xml:space="preserve">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pPr>
        <w:pStyle w:val="0"/>
        <w:jc w:val="both"/>
      </w:pPr>
      <w:r>
        <w:rPr>
          <w:sz w:val="24"/>
        </w:rPr>
        <w:t xml:space="preserve">(п. 14.1 введен Федеральным </w:t>
      </w:r>
      <w:hyperlink w:history="0" r:id="rId96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15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6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15. 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pPr>
        <w:pStyle w:val="0"/>
        <w:jc w:val="both"/>
      </w:pPr>
      <w:r>
        <w:rPr>
          <w:sz w:val="24"/>
        </w:rPr>
        <w:t xml:space="preserve">(в ред. Федерального </w:t>
      </w:r>
      <w:hyperlink w:history="0" r:id="rId97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 сведения о месте, дате и времени проведения аукциона;</w:t>
      </w:r>
    </w:p>
    <w:p>
      <w:pPr>
        <w:pStyle w:val="0"/>
        <w:spacing w:before="240" w:lineRule="auto"/>
        <w:ind w:firstLine="540"/>
        <w:jc w:val="both"/>
      </w:pPr>
      <w:r>
        <w:rPr>
          <w:sz w:val="24"/>
        </w:rPr>
        <w:t xml:space="preserve">2) предмет аукциона, в том числе сведения о местоположении и площади земельного участка;</w:t>
      </w:r>
    </w:p>
    <w:p>
      <w:pPr>
        <w:pStyle w:val="0"/>
        <w:spacing w:before="240" w:lineRule="auto"/>
        <w:ind w:firstLine="540"/>
        <w:jc w:val="both"/>
      </w:pPr>
      <w:r>
        <w:rPr>
          <w:sz w:val="24"/>
        </w:rPr>
        <w:t xml:space="preserve">3) сведения об участниках аукциона, о начальной цене предмета аукциона, последнем и предпоследнем предложениях о цене предмета аукциона;</w:t>
      </w:r>
    </w:p>
    <w:bookmarkStart w:id="1518" w:name="P1518"/>
    <w:bookmarkEnd w:id="1518"/>
    <w:p>
      <w:pPr>
        <w:pStyle w:val="0"/>
        <w:spacing w:before="240" w:lineRule="auto"/>
        <w:ind w:firstLine="540"/>
        <w:jc w:val="both"/>
      </w:pPr>
      <w:r>
        <w:rPr>
          <w:sz w:val="24"/>
        </w:rPr>
        <w:t xml:space="preserve">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pPr>
        <w:pStyle w:val="0"/>
        <w:jc w:val="both"/>
      </w:pPr>
      <w:r>
        <w:rPr>
          <w:sz w:val="24"/>
        </w:rPr>
        <w:t xml:space="preserve">(в ред. Федерального </w:t>
      </w:r>
      <w:hyperlink w:history="0" r:id="rId97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pPr>
        <w:pStyle w:val="0"/>
        <w:spacing w:before="240" w:lineRule="auto"/>
        <w:ind w:firstLine="540"/>
        <w:jc w:val="both"/>
      </w:pPr>
      <w:r>
        <w:rPr>
          <w:sz w:val="24"/>
        </w:rPr>
        <w:t xml:space="preserve">16. Протокол о результатах аукциона размещается на официальном сайте в течение одного рабочего дня со дня подписания данного протокола.</w:t>
      </w:r>
    </w:p>
    <w:p>
      <w:pPr>
        <w:pStyle w:val="0"/>
        <w:spacing w:before="240" w:lineRule="auto"/>
        <w:ind w:firstLine="540"/>
        <w:jc w:val="both"/>
      </w:pPr>
      <w:r>
        <w:rPr>
          <w:sz w:val="24"/>
        </w:rPr>
        <w:t xml:space="preserve">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pPr>
        <w:pStyle w:val="0"/>
        <w:jc w:val="both"/>
      </w:pPr>
      <w:r>
        <w:rPr>
          <w:sz w:val="24"/>
        </w:rPr>
        <w:t xml:space="preserve">(абзац введен Федеральным </w:t>
      </w:r>
      <w:hyperlink w:history="0" r:id="rId97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17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7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pPr>
        <w:pStyle w:val="0"/>
        <w:spacing w:before="240" w:lineRule="auto"/>
        <w:ind w:firstLine="540"/>
        <w:jc w:val="both"/>
      </w:pPr>
      <w:r>
        <w:rPr>
          <w:sz w:val="24"/>
        </w:rPr>
        <w:t xml:space="preserve">Абзац утратил силу. - Федеральный </w:t>
      </w:r>
      <w:hyperlink w:history="0" r:id="rId97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pPr>
        <w:pStyle w:val="0"/>
        <w:jc w:val="both"/>
      </w:pPr>
      <w:r>
        <w:rPr>
          <w:sz w:val="24"/>
        </w:rPr>
        <w:t xml:space="preserve">(в ред. Федерального </w:t>
      </w:r>
      <w:hyperlink w:history="0" r:id="rId97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20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7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33" w:name="P1533"/>
    <w:bookmarkEnd w:id="1533"/>
    <w:p>
      <w:pPr>
        <w:pStyle w:val="0"/>
        <w:spacing w:before="300" w:lineRule="auto"/>
        <w:ind w:firstLine="540"/>
        <w:jc w:val="both"/>
      </w:pPr>
      <w:r>
        <w:rPr>
          <w:sz w:val="24"/>
        </w:rPr>
        <w:t xml:space="preserve">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пунктах 13</w:t>
        </w:r>
      </w:hyperlink>
      <w:r>
        <w:rPr>
          <w:sz w:val="24"/>
        </w:rPr>
        <w:t xml:space="preserve"> и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настоящей статьи.</w:t>
      </w:r>
    </w:p>
    <w:p>
      <w:pPr>
        <w:pStyle w:val="0"/>
        <w:jc w:val="both"/>
      </w:pPr>
      <w:r>
        <w:rPr>
          <w:sz w:val="24"/>
        </w:rPr>
        <w:t xml:space="preserve">(в ред. Федерального </w:t>
      </w:r>
      <w:hyperlink w:history="0" r:id="rId97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20.1.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pPr>
        <w:pStyle w:val="0"/>
        <w:jc w:val="both"/>
      </w:pPr>
      <w:r>
        <w:rPr>
          <w:sz w:val="24"/>
        </w:rPr>
        <w:t xml:space="preserve">(п. 20.1 введен Федеральным </w:t>
      </w:r>
      <w:hyperlink w:history="0" r:id="rId97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54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pPr>
        <w:pStyle w:val="0"/>
        <w:jc w:val="both"/>
      </w:pPr>
      <w:r>
        <w:rPr>
          <w:sz w:val="24"/>
        </w:rPr>
        <w:t xml:space="preserve">(в ред. Федерального </w:t>
      </w:r>
      <w:hyperlink w:history="0" r:id="rId979"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54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pPr>
        <w:pStyle w:val="0"/>
        <w:jc w:val="both"/>
      </w:pPr>
      <w:r>
        <w:rPr>
          <w:sz w:val="24"/>
        </w:rPr>
        <w:t xml:space="preserve">(в ред. Федеральных законов от 07.10.2022 </w:t>
      </w:r>
      <w:hyperlink w:history="0" r:id="rId98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 от 29.12.2025 </w:t>
      </w:r>
      <w:hyperlink w:history="0" r:id="rId98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rPr>
        <w:t xml:space="preserve">)</w:t>
      </w:r>
    </w:p>
    <w:p>
      <w:pPr>
        <w:pStyle w:val="0"/>
        <w:spacing w:before="240" w:lineRule="auto"/>
        <w:ind w:firstLine="540"/>
        <w:jc w:val="both"/>
      </w:pPr>
      <w:r>
        <w:rPr>
          <w:sz w:val="24"/>
        </w:rP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pPr>
        <w:pStyle w:val="0"/>
        <w:jc w:val="both"/>
      </w:pPr>
      <w:r>
        <w:rPr>
          <w:sz w:val="24"/>
        </w:rPr>
        <w:t xml:space="preserve">(в ред. Федеральных законов от 30.12.2020 </w:t>
      </w:r>
      <w:hyperlink w:history="0" r:id="rId98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8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24. Утратил силу. - Федеральный </w:t>
      </w:r>
      <w:hyperlink w:history="0" r:id="rId98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25 ст. 39.12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98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6" w:name="P1546"/>
    <w:bookmarkEnd w:id="1546"/>
    <w:p>
      <w:pPr>
        <w:pStyle w:val="0"/>
        <w:spacing w:before="300" w:lineRule="auto"/>
        <w:ind w:firstLine="540"/>
        <w:jc w:val="both"/>
      </w:pPr>
      <w:r>
        <w:rPr>
          <w:sz w:val="24"/>
        </w:rPr>
        <w:t xml:space="preserve">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pPr>
        <w:pStyle w:val="0"/>
        <w:jc w:val="both"/>
      </w:pPr>
      <w:r>
        <w:rPr>
          <w:sz w:val="24"/>
        </w:rPr>
        <w:t xml:space="preserve">(п. 25 в ред. Федерального </w:t>
      </w:r>
      <w:hyperlink w:history="0" r:id="rId98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26.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pPr>
        <w:pStyle w:val="0"/>
        <w:jc w:val="both"/>
      </w:pPr>
      <w:r>
        <w:rPr>
          <w:sz w:val="24"/>
        </w:rPr>
        <w:t xml:space="preserve">(в ред. Федеральных законов от 30.12.2020 </w:t>
      </w:r>
      <w:hyperlink w:history="0" r:id="rId98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8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сведениях, включаемых в реестр недобросовестных участников аукциона, см. ФЗ от 08.03.2015 </w:t>
            </w:r>
            <w:hyperlink w:history="0" r:id="rId98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N 48-ФЗ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52" w:name="P1552"/>
    <w:bookmarkEnd w:id="1552"/>
    <w:p>
      <w:pPr>
        <w:pStyle w:val="0"/>
        <w:spacing w:before="300" w:lineRule="auto"/>
        <w:ind w:firstLine="540"/>
        <w:jc w:val="both"/>
      </w:pPr>
      <w:r>
        <w:rPr>
          <w:sz w:val="24"/>
        </w:rP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54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и которые уклонились от их заключения, включаются в реестр недобросовестных участников аукциона.</w:t>
      </w:r>
    </w:p>
    <w:p>
      <w:pPr>
        <w:pStyle w:val="0"/>
        <w:jc w:val="both"/>
      </w:pPr>
      <w:r>
        <w:rPr>
          <w:sz w:val="24"/>
        </w:rPr>
        <w:t xml:space="preserve">(в ред. Федерального </w:t>
      </w:r>
      <w:hyperlink w:history="0" r:id="rId99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bookmarkStart w:id="1555" w:name="P1555"/>
    <w:bookmarkEnd w:id="1555"/>
    <w:p>
      <w:pPr>
        <w:pStyle w:val="0"/>
        <w:spacing w:before="240" w:lineRule="auto"/>
        <w:ind w:firstLine="540"/>
        <w:jc w:val="both"/>
      </w:pPr>
      <w:r>
        <w:rPr>
          <w:sz w:val="24"/>
        </w:rPr>
        <w:t xml:space="preserve">29. В реестр недобросовестных участников аукциона включаются следующие сведения:</w:t>
      </w:r>
    </w:p>
    <w:bookmarkStart w:id="1556" w:name="P1556"/>
    <w:bookmarkEnd w:id="1556"/>
    <w:p>
      <w:pPr>
        <w:pStyle w:val="0"/>
        <w:spacing w:before="240" w:lineRule="auto"/>
        <w:ind w:firstLine="540"/>
        <w:jc w:val="both"/>
      </w:pPr>
      <w:r>
        <w:rPr>
          <w:sz w:val="24"/>
        </w:rP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history="0" w:anchor="P155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w:t>
      </w:r>
    </w:p>
    <w:p>
      <w:pPr>
        <w:pStyle w:val="0"/>
        <w:spacing w:before="240" w:lineRule="auto"/>
        <w:ind w:firstLine="540"/>
        <w:jc w:val="both"/>
      </w:pPr>
      <w:r>
        <w:rPr>
          <w:sz w:val="24"/>
        </w:rP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history="0" w:anchor="P155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history="0" w:anchor="P155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w:t>
      </w:r>
    </w:p>
    <w:bookmarkStart w:id="1558" w:name="P1558"/>
    <w:bookmarkEnd w:id="1558"/>
    <w:p>
      <w:pPr>
        <w:pStyle w:val="0"/>
        <w:spacing w:before="240" w:lineRule="auto"/>
        <w:ind w:firstLine="540"/>
        <w:jc w:val="both"/>
      </w:pPr>
      <w:r>
        <w:rPr>
          <w:sz w:val="24"/>
        </w:rPr>
        <w:t xml:space="preserve">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pPr>
        <w:pStyle w:val="0"/>
        <w:spacing w:before="240" w:lineRule="auto"/>
        <w:ind w:firstLine="540"/>
        <w:jc w:val="both"/>
      </w:pPr>
      <w:r>
        <w:rPr>
          <w:sz w:val="24"/>
        </w:rPr>
        <w:t xml:space="preserve">4) дата внесения указанных в настоящем пункте сведений в реестр недобросовестных участников аукциона.</w:t>
      </w:r>
    </w:p>
    <w:p>
      <w:pPr>
        <w:pStyle w:val="0"/>
        <w:spacing w:before="240" w:lineRule="auto"/>
        <w:ind w:firstLine="540"/>
        <w:jc w:val="both"/>
      </w:pPr>
      <w:r>
        <w:rPr>
          <w:sz w:val="24"/>
        </w:rP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пунктом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или </w:t>
      </w:r>
      <w:hyperlink w:history="0" w:anchor="P154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w:t>
        </w:r>
      </w:hyperlink>
      <w:r>
        <w:rPr>
          <w:sz w:val="24"/>
        </w:rPr>
        <w:t xml:space="preserve">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history="0" w:anchor="P1556" w:tooltip="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пункте 27 настоящей статьи;">
        <w:r>
          <w:rPr>
            <w:sz w:val="24"/>
            <w:color w:val="0000ff"/>
          </w:rPr>
          <w:t xml:space="preserve">подпунктами 1</w:t>
        </w:r>
      </w:hyperlink>
      <w:r>
        <w:rPr>
          <w:sz w:val="24"/>
        </w:rPr>
        <w:t xml:space="preserve"> - </w:t>
      </w:r>
      <w:hyperlink w:history="0" w:anchor="P1558" w:tooltip="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
        <w:r>
          <w:rPr>
            <w:sz w:val="24"/>
            <w:color w:val="0000ff"/>
          </w:rPr>
          <w:t xml:space="preserve">3 пункта 29</w:t>
        </w:r>
      </w:hyperlink>
      <w:r>
        <w:rPr>
          <w:sz w:val="24"/>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pPr>
        <w:pStyle w:val="0"/>
        <w:jc w:val="both"/>
      </w:pPr>
      <w:r>
        <w:rPr>
          <w:sz w:val="24"/>
        </w:rPr>
        <w:t xml:space="preserve">(в ред. Федеральных законов от 30.12.2020 </w:t>
      </w:r>
      <w:hyperlink w:history="0" r:id="rId99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28.12.2024 </w:t>
      </w:r>
      <w:hyperlink w:history="0" r:id="rId992"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31. Сведения, содержащиеся в реестре недобросовестных участников аукциона, должны быть доступны для ознакомления на официальном сайте.</w:t>
      </w:r>
    </w:p>
    <w:bookmarkStart w:id="1563" w:name="P1563"/>
    <w:bookmarkEnd w:id="1563"/>
    <w:p>
      <w:pPr>
        <w:pStyle w:val="0"/>
        <w:spacing w:before="240" w:lineRule="auto"/>
        <w:ind w:firstLine="540"/>
        <w:jc w:val="both"/>
      </w:pPr>
      <w:r>
        <w:rPr>
          <w:sz w:val="24"/>
        </w:rPr>
        <w:t xml:space="preserve">32. Сведения, предусмотренные </w:t>
      </w:r>
      <w:hyperlink w:history="0" w:anchor="P1555" w:tooltip="29. В реестр недобросовестных участников аукциона включаются следующие сведения:">
        <w:r>
          <w:rPr>
            <w:sz w:val="24"/>
            <w:color w:val="0000ff"/>
          </w:rPr>
          <w:t xml:space="preserve">пунктом 29</w:t>
        </w:r>
      </w:hyperlink>
      <w:r>
        <w:rPr>
          <w:sz w:val="24"/>
        </w:rP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pPr>
        <w:pStyle w:val="0"/>
        <w:spacing w:before="240" w:lineRule="auto"/>
        <w:ind w:firstLine="540"/>
        <w:jc w:val="both"/>
      </w:pPr>
      <w:r>
        <w:rPr>
          <w:sz w:val="24"/>
        </w:rPr>
        <w:t xml:space="preserve">33. Внесение сведений о лицах, указанных в </w:t>
      </w:r>
      <w:hyperlink w:history="0" w:anchor="P1552" w:tooltip="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настоящей статьи и которые уклонились от их заключения, включаются в реестр недобросовестных участников аукциона.">
        <w:r>
          <w:rPr>
            <w:sz w:val="24"/>
            <w:color w:val="0000ff"/>
          </w:rPr>
          <w:t xml:space="preserve">пункте 27</w:t>
        </w:r>
      </w:hyperlink>
      <w:r>
        <w:rPr>
          <w:sz w:val="24"/>
        </w:rP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history="0" w:anchor="P1563" w:tooltip="32. Сведения, предусмотренные пунктом 29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
        <w:r>
          <w:rPr>
            <w:sz w:val="24"/>
            <w:color w:val="0000ff"/>
          </w:rPr>
          <w:t xml:space="preserve">пунктом 32</w:t>
        </w:r>
      </w:hyperlink>
      <w:r>
        <w:rPr>
          <w:sz w:val="24"/>
        </w:rPr>
        <w:t xml:space="preserve"> настоящей статьи, могут быть обжалованы заинтересованным лицом в судебном порядке.</w:t>
      </w:r>
    </w:p>
    <w:p>
      <w:pPr>
        <w:pStyle w:val="0"/>
        <w:spacing w:before="240" w:lineRule="auto"/>
        <w:ind w:firstLine="540"/>
        <w:jc w:val="both"/>
      </w:pPr>
      <w:r>
        <w:rPr>
          <w:sz w:val="24"/>
        </w:rPr>
        <w:t xml:space="preserve">34. </w:t>
      </w:r>
      <w:hyperlink w:history="0" r:id="rId993" w:tooltip="Приказ ФАС России от 14.04.2015 N 247/15 (ред. от 07.12.2022) &quot;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quot; (Зарегистр {КонсультантПлюс}">
        <w:r>
          <w:rPr>
            <w:sz w:val="24"/>
            <w:color w:val="0000ff"/>
          </w:rPr>
          <w:t xml:space="preserve">Порядок</w:t>
        </w:r>
      </w:hyperlink>
      <w:r>
        <w:rPr>
          <w:sz w:val="24"/>
        </w:rP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39.13 применяется с учетом особенностей, установленных ст. 9 Федерального закона от 01.04.2020 N 69-ФЗ (</w:t>
            </w:r>
            <w:hyperlink w:history="0" r:id="rId9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pPr>
        <w:pStyle w:val="0"/>
        <w:ind w:firstLine="540"/>
        <w:jc w:val="both"/>
      </w:pPr>
      <w:r>
        <w:rPr>
          <w:sz w:val="24"/>
        </w:rPr>
      </w:r>
    </w:p>
    <w:p>
      <w:pPr>
        <w:pStyle w:val="0"/>
        <w:ind w:firstLine="540"/>
        <w:jc w:val="both"/>
      </w:pPr>
      <w:r>
        <w:rPr>
          <w:sz w:val="24"/>
        </w:rPr>
        <w:t xml:space="preserve">(введена Федеральным </w:t>
      </w:r>
      <w:hyperlink w:history="0" r:id="rId99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1. Аукцион по продаже земельного участка, находящегося в государственной или муниципальной собственности, аукцион на право заключения договора аренды земельного участка, находящегося в государственной или муниципальной собственности, проводятся в электронной форме (электронный аукцион), за исключением случаев, предусмотренных федеральным </w:t>
      </w:r>
      <w:hyperlink w:history="0" r:id="rId99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w:t>
      </w:r>
    </w:p>
    <w:p>
      <w:pPr>
        <w:pStyle w:val="0"/>
        <w:jc w:val="both"/>
      </w:pPr>
      <w:r>
        <w:rPr>
          <w:sz w:val="24"/>
        </w:rPr>
        <w:t xml:space="preserve">(в ред. Федерального </w:t>
      </w:r>
      <w:hyperlink w:history="0" r:id="rId997"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p>
      <w:pPr>
        <w:pStyle w:val="0"/>
        <w:spacing w:before="240" w:lineRule="auto"/>
        <w:ind w:firstLine="540"/>
        <w:jc w:val="both"/>
      </w:pPr>
      <w:r>
        <w:rPr>
          <w:sz w:val="24"/>
        </w:rPr>
        <w:t xml:space="preserve">Подготовка и проведение электронного аукциона осуществляются в порядке, предусмотренном </w:t>
      </w:r>
      <w:hyperlink w:history="0" w:anchor="P1328" w:tooltip="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w:r>
          <w:rPr>
            <w:sz w:val="24"/>
            <w:color w:val="0000ff"/>
          </w:rPr>
          <w:t xml:space="preserve">статьями 39.11</w:t>
        </w:r>
      </w:hyperlink>
      <w:r>
        <w:rPr>
          <w:sz w:val="24"/>
        </w:rPr>
        <w:t xml:space="preserve"> и </w:t>
      </w:r>
      <w:hyperlink w:history="0" w:anchor="P1460" w:tooltip="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w:r>
          <w:rPr>
            <w:sz w:val="24"/>
            <w:color w:val="0000ff"/>
          </w:rPr>
          <w:t xml:space="preserve">39.12</w:t>
        </w:r>
      </w:hyperlink>
      <w:r>
        <w:rPr>
          <w:sz w:val="24"/>
        </w:rPr>
        <w:t xml:space="preserve"> настоящего Кодекса, с учетом особенностей, установленных настоящей статьей.</w:t>
      </w:r>
    </w:p>
    <w:p>
      <w:pPr>
        <w:pStyle w:val="0"/>
        <w:jc w:val="both"/>
      </w:pPr>
      <w:r>
        <w:rPr>
          <w:sz w:val="24"/>
        </w:rPr>
        <w:t xml:space="preserve">(абзац введен Федеральным </w:t>
      </w:r>
      <w:hyperlink w:history="0" r:id="rId99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2. Утратил силу с 1 марта 2023 года. - Федеральный </w:t>
      </w:r>
      <w:hyperlink w:history="0" r:id="rId99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07.10.2022 N 385-ФЗ.</w:t>
      </w:r>
    </w:p>
    <w:p>
      <w:pPr>
        <w:pStyle w:val="0"/>
        <w:spacing w:before="240" w:lineRule="auto"/>
        <w:ind w:firstLine="540"/>
        <w:jc w:val="both"/>
      </w:pPr>
      <w:r>
        <w:rPr>
          <w:sz w:val="24"/>
        </w:rPr>
        <w:t xml:space="preserve">3. Утратил силу с 1 марта 2025 года. - Федеральный </w:t>
      </w:r>
      <w:hyperlink w:history="0" r:id="rId100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28.12.2024 N 538-ФЗ.</w:t>
      </w:r>
    </w:p>
    <w:bookmarkStart w:id="1579" w:name="P1579"/>
    <w:bookmarkEnd w:id="1579"/>
    <w:p>
      <w:pPr>
        <w:pStyle w:val="0"/>
        <w:spacing w:before="240" w:lineRule="auto"/>
        <w:ind w:firstLine="540"/>
        <w:jc w:val="both"/>
      </w:pPr>
      <w:r>
        <w:rPr>
          <w:sz w:val="24"/>
        </w:rPr>
        <w:t xml:space="preserve">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"Интернет", на котором проводится электронный аукцион по продаже земельного участка, находящегося в государственной или муниципальной собственности, либо электронный аукцион на право заключения договора аренды такого участка (далее - электронная площадка).</w:t>
      </w:r>
    </w:p>
    <w:p>
      <w:pPr>
        <w:pStyle w:val="0"/>
        <w:jc w:val="both"/>
      </w:pPr>
      <w:r>
        <w:rPr>
          <w:sz w:val="24"/>
        </w:rPr>
        <w:t xml:space="preserve">(п. 3.1 введен Федеральным </w:t>
      </w:r>
      <w:hyperlink w:history="0" r:id="rId1001"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3.2. Утратил силу с 1 июля 2026 года. - Федеральный </w:t>
      </w:r>
      <w:hyperlink w:history="0" r:id="rId1002"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29.12.2025 N 577-ФЗ.</w:t>
      </w:r>
    </w:p>
    <w:p>
      <w:pPr>
        <w:pStyle w:val="0"/>
        <w:spacing w:before="240" w:lineRule="auto"/>
        <w:ind w:firstLine="540"/>
        <w:jc w:val="both"/>
      </w:pPr>
      <w:r>
        <w:rPr>
          <w:sz w:val="24"/>
        </w:rPr>
        <w:t xml:space="preserve">3.3. В извещении о проведении электронного аукциона в качестве места подачи заявок и места проведения аукциона указывается адрес электронной площадки в информационно-телекоммуникационной сети "Интернет", на которой проводится электронный аукцион.</w:t>
      </w:r>
    </w:p>
    <w:p>
      <w:pPr>
        <w:pStyle w:val="0"/>
        <w:jc w:val="both"/>
      </w:pPr>
      <w:r>
        <w:rPr>
          <w:sz w:val="24"/>
        </w:rPr>
        <w:t xml:space="preserve">(п. 3.3 введен Федеральным </w:t>
      </w:r>
      <w:hyperlink w:history="0" r:id="rId100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3.4. Внесение изменений в извещение о проведении электронного аукциона осуществляется в порядке, предусмотренном </w:t>
      </w:r>
      <w:hyperlink w:history="0" w:anchor="P1579" w:tooltip="3.1. Извещение о проведении электронного аукциона подписывается усиленной квалифицированной электронной подписью лица, уполномоченного действовать от имени организатора аукциона, и подлежит размещению организатором аукциона на официальном сайте. Данное извещение после размещения на официальном сайте в автоматическом режиме направляется с официального сайта на сайт в информационно-телекоммуникационной сети &quot;Интернет&quot;, на котором проводится электронный аукцион по продаже земельного участка, находящегося в ...">
        <w:r>
          <w:rPr>
            <w:sz w:val="24"/>
            <w:color w:val="0000ff"/>
          </w:rPr>
          <w:t xml:space="preserve">пунктом 3.1</w:t>
        </w:r>
      </w:hyperlink>
      <w:r>
        <w:rPr>
          <w:sz w:val="24"/>
        </w:rPr>
        <w:t xml:space="preserve"> настоящей статьи. В этом случае информация об изменениях в указанное извещение в автоматическом режиме направляется с официального сайта на электронную площадку.</w:t>
      </w:r>
    </w:p>
    <w:p>
      <w:pPr>
        <w:pStyle w:val="0"/>
        <w:jc w:val="both"/>
      </w:pPr>
      <w:r>
        <w:rPr>
          <w:sz w:val="24"/>
        </w:rPr>
        <w:t xml:space="preserve">(п. 3.4 введен Федеральным </w:t>
      </w:r>
      <w:hyperlink w:history="0" r:id="rId100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4. Электронный аукцион проводится на электронной площадке ее оператором из числа операторов электронных площадок, функционирующих в соответствии с </w:t>
      </w:r>
      <w:hyperlink w:history="0" r:id="rId10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(п. 4 в ред. Федерального </w:t>
      </w:r>
      <w:hyperlink w:history="0" r:id="rId100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07.10.2022 N 385-ФЗ)</w:t>
      </w:r>
    </w:p>
    <w:bookmarkStart w:id="1588" w:name="P1588"/>
    <w:bookmarkEnd w:id="1588"/>
    <w:p>
      <w:pPr>
        <w:pStyle w:val="0"/>
        <w:spacing w:before="240" w:lineRule="auto"/>
        <w:ind w:firstLine="540"/>
        <w:jc w:val="both"/>
      </w:pPr>
      <w:r>
        <w:rPr>
          <w:sz w:val="24"/>
        </w:rPr>
        <w:t xml:space="preserve">5. Задаток для участия в электронном аукционе вносится заявителем путем зачисления денежных средств на расчетный счет оператора электронной площадки. В этом случае документы, подтверждающие внесение задатка, заявителем не представляются.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w:t>
      </w:r>
    </w:p>
    <w:p>
      <w:pPr>
        <w:pStyle w:val="0"/>
        <w:jc w:val="both"/>
      </w:pPr>
      <w:r>
        <w:rPr>
          <w:sz w:val="24"/>
        </w:rPr>
        <w:t xml:space="preserve">(п. 5 в ред. Федерального </w:t>
      </w:r>
      <w:hyperlink w:history="0" r:id="rId1007"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6. 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указанных в </w:t>
      </w:r>
      <w:hyperlink w:history="0" w:anchor="P1466" w:tooltip="2) копии документов, удостоверяющих личность заявителя (для граждан);">
        <w:r>
          <w:rPr>
            <w:sz w:val="24"/>
            <w:color w:val="0000ff"/>
          </w:rPr>
          <w:t xml:space="preserve">подпунктах 2</w:t>
        </w:r>
      </w:hyperlink>
      <w:r>
        <w:rPr>
          <w:sz w:val="24"/>
        </w:rPr>
        <w:t xml:space="preserve"> и </w:t>
      </w:r>
      <w:hyperlink w:history="0" w:anchor="P1467" w:tooltip="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r>
          <w:rPr>
            <w:sz w:val="24"/>
            <w:color w:val="0000ff"/>
          </w:rPr>
          <w:t xml:space="preserve">3 пункта 1</w:t>
        </w:r>
      </w:hyperlink>
      <w:r>
        <w:rPr>
          <w:sz w:val="24"/>
        </w:rPr>
        <w:t xml:space="preserve">, </w:t>
      </w:r>
      <w:hyperlink w:history="0" w:anchor="P1470" w:tooltip="1.1. 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quot;О развитии малого и среднего предпринимательства в Российской Федерации&quot;,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
        <w:r>
          <w:rPr>
            <w:sz w:val="24"/>
            <w:color w:val="0000ff"/>
          </w:rPr>
          <w:t xml:space="preserve">пункте 1.1 статьи 39.12</w:t>
        </w:r>
      </w:hyperlink>
      <w:r>
        <w:rPr>
          <w:sz w:val="24"/>
        </w:rPr>
        <w:t xml:space="preserve"> настоящего Кодекса.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pPr>
        <w:pStyle w:val="0"/>
        <w:jc w:val="both"/>
      </w:pPr>
      <w:r>
        <w:rPr>
          <w:sz w:val="24"/>
        </w:rPr>
        <w:t xml:space="preserve">(п. 6 введен Федеральным </w:t>
      </w:r>
      <w:hyperlink w:history="0" r:id="rId100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 в ред. Федерального </w:t>
      </w:r>
      <w:hyperlink w:history="0" r:id="rId100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29.12.2025 N 577-ФЗ)</w:t>
      </w:r>
    </w:p>
    <w:p>
      <w:pPr>
        <w:pStyle w:val="0"/>
        <w:spacing w:before="240" w:lineRule="auto"/>
        <w:ind w:firstLine="540"/>
        <w:jc w:val="both"/>
      </w:pPr>
      <w:r>
        <w:rPr>
          <w:sz w:val="24"/>
        </w:rPr>
        <w:t xml:space="preserve">6.1. В случае отзыва заявки заявителем до дня окончания срока приема заявок оператор электронной площадки обеспечивает возврат заявителю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В случае отзыва заявки заявителем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порядке, установленном </w:t>
      </w:r>
      <w:hyperlink w:history="0" w:anchor="P1606" w:tooltip="10.1.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
        <w:r>
          <w:rPr>
            <w:sz w:val="24"/>
            <w:color w:val="0000ff"/>
          </w:rPr>
          <w:t xml:space="preserve">пунктом 10.1</w:t>
        </w:r>
      </w:hyperlink>
      <w:r>
        <w:rPr>
          <w:sz w:val="24"/>
        </w:rPr>
        <w:t xml:space="preserve"> настоящей статьи.</w:t>
      </w:r>
    </w:p>
    <w:p>
      <w:pPr>
        <w:pStyle w:val="0"/>
        <w:jc w:val="both"/>
      </w:pPr>
      <w:r>
        <w:rPr>
          <w:sz w:val="24"/>
        </w:rPr>
        <w:t xml:space="preserve">(п. 6.1 введен Федеральным </w:t>
      </w:r>
      <w:hyperlink w:history="0" r:id="rId1010"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spacing w:before="240" w:lineRule="auto"/>
        <w:ind w:firstLine="540"/>
        <w:jc w:val="both"/>
      </w:pPr>
      <w:r>
        <w:rPr>
          <w:sz w:val="24"/>
        </w:rPr>
        <w:t xml:space="preserve">6.2.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заявителю, не допущенному к участию в электронном аукционе, в течение трех рабочих дней со дня оформления протокола рассмотрения заявок на участие в электронном аукционе.</w:t>
      </w:r>
    </w:p>
    <w:p>
      <w:pPr>
        <w:pStyle w:val="0"/>
        <w:jc w:val="both"/>
      </w:pPr>
      <w:r>
        <w:rPr>
          <w:sz w:val="24"/>
        </w:rPr>
        <w:t xml:space="preserve">(п. 6.2 введен Федеральным </w:t>
      </w:r>
      <w:hyperlink w:history="0" r:id="rId101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bookmarkStart w:id="1596" w:name="P1596"/>
    <w:bookmarkEnd w:id="1596"/>
    <w:p>
      <w:pPr>
        <w:pStyle w:val="0"/>
        <w:spacing w:before="240" w:lineRule="auto"/>
        <w:ind w:firstLine="540"/>
        <w:jc w:val="both"/>
      </w:pPr>
      <w:r>
        <w:rPr>
          <w:sz w:val="24"/>
        </w:rPr>
        <w:t xml:space="preserve">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4"/>
        </w:rPr>
        <w:t xml:space="preserve">(п. 7 введен Федеральным </w:t>
      </w:r>
      <w:hyperlink w:history="0" r:id="rId101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8. Заявителям, признанным участниками электронного аукциона, и заявителям, не допущенным к участию в электронном аукционе, оператор электронной площадки направляет в электронной форме уведомления о принятых в отношении их решениях не позднее дня, следующего после дня подписания протокола, указанного в </w:t>
      </w:r>
      <w:hyperlink w:history="0" w:anchor="P1596" w:tooltip="7.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
        <w:r>
          <w:rPr>
            <w:sz w:val="24"/>
            <w:color w:val="0000ff"/>
          </w:rPr>
          <w:t xml:space="preserve">пункте 7</w:t>
        </w:r>
      </w:hyperlink>
      <w:r>
        <w:rPr>
          <w:sz w:val="24"/>
        </w:rPr>
        <w:t xml:space="preserve"> настоящей статьи.</w:t>
      </w:r>
    </w:p>
    <w:p>
      <w:pPr>
        <w:pStyle w:val="0"/>
        <w:jc w:val="both"/>
      </w:pPr>
      <w:r>
        <w:rPr>
          <w:sz w:val="24"/>
        </w:rPr>
        <w:t xml:space="preserve">(п. 8 введен Федеральным </w:t>
      </w:r>
      <w:hyperlink w:history="0" r:id="rId101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9. Время ожидания предложения участника электронного аукциона о цене предмета аукциона составляет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pPr>
        <w:pStyle w:val="0"/>
        <w:jc w:val="both"/>
      </w:pPr>
      <w:r>
        <w:rPr>
          <w:sz w:val="24"/>
        </w:rPr>
        <w:t xml:space="preserve">(п. 9 введен Федеральным </w:t>
      </w:r>
      <w:hyperlink w:history="0" r:id="rId1014"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9.1. При проведении электронного аукциона "шаг аукциона" может быть установлен от одного до пяти процентов начальной цены предмета аукциона.</w:t>
      </w:r>
    </w:p>
    <w:p>
      <w:pPr>
        <w:pStyle w:val="0"/>
        <w:jc w:val="both"/>
      </w:pPr>
      <w:r>
        <w:rPr>
          <w:sz w:val="24"/>
        </w:rPr>
        <w:t xml:space="preserve">(п. 9.1 введен Федеральным </w:t>
      </w:r>
      <w:hyperlink w:history="0" r:id="rId1015"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10.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pPr>
        <w:pStyle w:val="0"/>
        <w:jc w:val="both"/>
      </w:pPr>
      <w:r>
        <w:rPr>
          <w:sz w:val="24"/>
        </w:rPr>
        <w:t xml:space="preserve">(п. 10 введен Федеральным </w:t>
      </w:r>
      <w:hyperlink w:history="0" r:id="rId1016"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bookmarkStart w:id="1606" w:name="P1606"/>
    <w:bookmarkEnd w:id="1606"/>
    <w:p>
      <w:pPr>
        <w:pStyle w:val="0"/>
        <w:spacing w:before="240" w:lineRule="auto"/>
        <w:ind w:firstLine="540"/>
        <w:jc w:val="both"/>
      </w:pPr>
      <w:r>
        <w:rPr>
          <w:sz w:val="24"/>
        </w:rPr>
        <w:t xml:space="preserve">10.1.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купли-продажи или договора аренды земельного участка победителем аукциона.</w:t>
      </w:r>
    </w:p>
    <w:p>
      <w:pPr>
        <w:pStyle w:val="0"/>
        <w:jc w:val="both"/>
      </w:pPr>
      <w:r>
        <w:rPr>
          <w:sz w:val="24"/>
        </w:rPr>
        <w:t xml:space="preserve">(п. 10.1 введен Федеральным </w:t>
      </w:r>
      <w:hyperlink w:history="0" r:id="rId1017"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bookmarkStart w:id="1608" w:name="P1608"/>
    <w:bookmarkEnd w:id="1608"/>
    <w:p>
      <w:pPr>
        <w:pStyle w:val="0"/>
        <w:spacing w:before="240" w:lineRule="auto"/>
        <w:ind w:firstLine="540"/>
        <w:jc w:val="both"/>
      </w:pPr>
      <w:r>
        <w:rPr>
          <w:sz w:val="24"/>
        </w:rPr>
        <w:t xml:space="preserve">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pPr>
        <w:pStyle w:val="0"/>
        <w:jc w:val="both"/>
      </w:pPr>
      <w:r>
        <w:rPr>
          <w:sz w:val="24"/>
        </w:rPr>
        <w:t xml:space="preserve">(п. 11 введен Федеральным </w:t>
      </w:r>
      <w:hyperlink w:history="0" r:id="rId1018"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12. Уполномоченный орган обязан в течение пяти дней со дня истечения срока, предусмотренного </w:t>
      </w:r>
      <w:hyperlink w:history="0" w:anchor="P1608" w:tooltip="11. 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
        <w:r>
          <w:rPr>
            <w:sz w:val="24"/>
            <w:color w:val="0000ff"/>
          </w:rPr>
          <w:t xml:space="preserve">пунктом 11</w:t>
        </w:r>
      </w:hyperlink>
      <w:r>
        <w:rPr>
          <w:sz w:val="24"/>
        </w:rPr>
        <w:t xml:space="preserve"> настоящей статьи, направить победителю электронного аукциона или иным лицам, с которыми в соответствии с </w:t>
      </w:r>
      <w:hyperlink w:history="0" w:anchor="P1501" w:tooltip="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пункте 9 настоящей статьи, обязан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
        <w:r>
          <w:rPr>
            <w:sz w:val="24"/>
            <w:color w:val="0000ff"/>
          </w:rPr>
          <w:t xml:space="preserve">пунктами 13</w:t>
        </w:r>
      </w:hyperlink>
      <w:r>
        <w:rPr>
          <w:sz w:val="24"/>
        </w:rPr>
        <w:t xml:space="preserve">, </w:t>
      </w:r>
      <w:hyperlink w:history="0" w:anchor="P1505" w:tooltip="14. 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уполномоченный орган заключает с таким лицом договор в порядке и на условиях, которые предусмотрены пунктом 13 настоящей статьи. Специализированная организация, являющаяся организатором аукциона, направляет в уполномоченный орган сведения о таком лице не позднее...">
        <w:r>
          <w:rPr>
            <w:sz w:val="24"/>
            <w:color w:val="0000ff"/>
          </w:rPr>
          <w:t xml:space="preserve">14</w:t>
        </w:r>
      </w:hyperlink>
      <w:r>
        <w:rPr>
          <w:sz w:val="24"/>
        </w:rPr>
        <w:t xml:space="preserve">, </w:t>
      </w:r>
      <w:hyperlink w:history="0" w:anchor="P1533" w:tooltip="20.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
        <w:r>
          <w:rPr>
            <w:sz w:val="24"/>
            <w:color w:val="0000ff"/>
          </w:rPr>
          <w:t xml:space="preserve">20</w:t>
        </w:r>
      </w:hyperlink>
      <w:r>
        <w:rPr>
          <w:sz w:val="24"/>
        </w:rPr>
        <w:t xml:space="preserve"> и </w:t>
      </w:r>
      <w:hyperlink w:history="0" w:anchor="P1546" w:tooltip="25.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
        <w:r>
          <w:rPr>
            <w:sz w:val="24"/>
            <w:color w:val="0000ff"/>
          </w:rPr>
          <w:t xml:space="preserve">25 статьи 39.12</w:t>
        </w:r>
      </w:hyperlink>
      <w:r>
        <w:rPr>
          <w:sz w:val="24"/>
        </w:rPr>
        <w:t xml:space="preserve"> настоящего Кодекса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pPr>
        <w:pStyle w:val="0"/>
        <w:jc w:val="both"/>
      </w:pPr>
      <w:r>
        <w:rPr>
          <w:sz w:val="24"/>
        </w:rPr>
        <w:t xml:space="preserve">(п. 12 введен Федеральным </w:t>
      </w:r>
      <w:hyperlink w:history="0" r:id="rId1019"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spacing w:before="240" w:lineRule="auto"/>
        <w:ind w:firstLine="540"/>
        <w:jc w:val="both"/>
      </w:pPr>
      <w:r>
        <w:rPr>
          <w:sz w:val="24"/>
        </w:rPr>
        <w:t xml:space="preserve">13. 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pPr>
        <w:pStyle w:val="0"/>
        <w:jc w:val="both"/>
      </w:pPr>
      <w:r>
        <w:rPr>
          <w:sz w:val="24"/>
        </w:rPr>
        <w:t xml:space="preserve">(п. 13 введен Федеральным </w:t>
      </w:r>
      <w:hyperlink w:history="0" r:id="rId1020"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07.10.2022 N 385-ФЗ)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02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02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621" w:name="P1621"/>
    <w:bookmarkEnd w:id="1621"/>
    <w:p>
      <w:pPr>
        <w:pStyle w:val="0"/>
        <w:ind w:firstLine="540"/>
        <w:jc w:val="both"/>
      </w:pPr>
      <w:r>
        <w:rPr>
          <w:sz w:val="24"/>
        </w:rPr>
        <w:t xml:space="preserve">1. </w:t>
      </w:r>
      <w:r>
        <w:rPr>
          <w:sz w:val="24"/>
        </w:rPr>
        <w:t xml:space="preserve">Предоставление</w:t>
      </w:r>
      <w:r>
        <w:rPr>
          <w:sz w:val="24"/>
        </w:rPr>
        <w:t xml:space="preserve"> земельного участка, находящегося в государственной или муниципальной собственности, осуществляется без проведения торгов в следующем порядке:</w:t>
      </w:r>
    </w:p>
    <w:p>
      <w:pPr>
        <w:pStyle w:val="0"/>
        <w:spacing w:before="240" w:lineRule="auto"/>
        <w:ind w:firstLine="540"/>
        <w:jc w:val="both"/>
      </w:pPr>
      <w:r>
        <w:rPr>
          <w:sz w:val="24"/>
        </w:rPr>
        <w:t xml:space="preserve">1) </w:t>
      </w:r>
      <w:hyperlink w:history="0" r:id="rId1023"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подготовка</w:t>
        </w:r>
      </w:hyperlink>
      <w:r>
        <w:rPr>
          <w:sz w:val="24"/>
        </w:rPr>
        <w:t xml:space="preserve">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pPr>
        <w:pStyle w:val="0"/>
        <w:spacing w:before="240" w:lineRule="auto"/>
        <w:ind w:firstLine="540"/>
        <w:jc w:val="both"/>
      </w:pPr>
      <w:r>
        <w:rPr>
          <w:sz w:val="24"/>
        </w:rPr>
        <w:t xml:space="preserve">2) подача в уполномоченный орган гражданином или юридическим лицом </w:t>
      </w:r>
      <w:hyperlink w:history="0" w:anchor="P1657" w:tooltip="1. В заявлении о предварительном согласовании предоставления земельного участка указываются:">
        <w:r>
          <w:rPr>
            <w:sz w:val="24"/>
            <w:color w:val="0000ff"/>
          </w:rPr>
          <w:t xml:space="preserve">заявления</w:t>
        </w:r>
      </w:hyperlink>
      <w:r>
        <w:rPr>
          <w:sz w:val="24"/>
        </w:rPr>
        <w:t xml:space="preserve">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1024"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pPr>
        <w:pStyle w:val="0"/>
        <w:jc w:val="both"/>
      </w:pPr>
      <w:r>
        <w:rPr>
          <w:sz w:val="24"/>
        </w:rPr>
        <w:t xml:space="preserve">(в ред. Федерального </w:t>
      </w:r>
      <w:hyperlink w:history="0" r:id="rId102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принятие решения о предварительном согласовании предоставления земельного участка в порядке, установленном </w:t>
      </w:r>
      <w:hyperlink w:history="0" w:anchor="P1653" w:tooltip="Статья 39.15. Предварительное согласование предоставления земельного участка">
        <w:r>
          <w:rPr>
            <w:sz w:val="24"/>
            <w:color w:val="0000ff"/>
          </w:rPr>
          <w:t xml:space="preserve">статьей 39.15</w:t>
        </w:r>
      </w:hyperlink>
      <w:r>
        <w:rPr>
          <w:sz w:val="24"/>
        </w:rP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w:history="0" r:id="rId102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02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pPr>
        <w:pStyle w:val="0"/>
        <w:jc w:val="both"/>
      </w:pPr>
      <w:r>
        <w:rPr>
          <w:sz w:val="24"/>
        </w:rPr>
        <w:t xml:space="preserve">(в ред. Федерального </w:t>
      </w:r>
      <w:hyperlink w:history="0" r:id="rId102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pPr>
        <w:pStyle w:val="0"/>
        <w:spacing w:before="240" w:lineRule="auto"/>
        <w:ind w:firstLine="540"/>
        <w:jc w:val="both"/>
      </w:pPr>
      <w:r>
        <w:rPr>
          <w:sz w:val="24"/>
        </w:rPr>
        <w:t xml:space="preserve">6) подача в уполномоченный орган гражданином или юридическим лицом заявления о предоставлении земельного участка;</w:t>
      </w:r>
    </w:p>
    <w:p>
      <w:pPr>
        <w:pStyle w:val="0"/>
        <w:spacing w:before="240" w:lineRule="auto"/>
        <w:ind w:firstLine="540"/>
        <w:jc w:val="both"/>
      </w:pPr>
      <w:r>
        <w:rPr>
          <w:sz w:val="24"/>
        </w:rPr>
        <w:t xml:space="preserve">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pPr>
        <w:pStyle w:val="0"/>
        <w:spacing w:before="240" w:lineRule="auto"/>
        <w:ind w:firstLine="540"/>
        <w:jc w:val="both"/>
      </w:pPr>
      <w:r>
        <w:rPr>
          <w:sz w:val="24"/>
        </w:rP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1029"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40" w:lineRule="auto"/>
        <w:ind w:firstLine="540"/>
        <w:jc w:val="both"/>
      </w:pPr>
      <w:r>
        <w:rPr>
          <w:sz w:val="24"/>
        </w:rPr>
        <w:t xml:space="preserve">4. В случаях, предусмотренных </w:t>
      </w:r>
      <w:hyperlink w:history="0" w:anchor="P987"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4"/>
            <w:color w:val="0000ff"/>
          </w:rPr>
          <w:t xml:space="preserve">подпунктами 4</w:t>
        </w:r>
      </w:hyperlink>
      <w:r>
        <w:rPr>
          <w:sz w:val="24"/>
        </w:rPr>
        <w:t xml:space="preserve"> и </w:t>
      </w:r>
      <w:hyperlink w:history="0" w:anchor="P988"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4"/>
            <w:color w:val="0000ff"/>
          </w:rPr>
          <w:t xml:space="preserve">5 статьи 39.5</w:t>
        </w:r>
      </w:hyperlink>
      <w:r>
        <w:rPr>
          <w:sz w:val="24"/>
        </w:rP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pPr>
        <w:pStyle w:val="0"/>
        <w:spacing w:before="240" w:lineRule="auto"/>
        <w:ind w:firstLine="540"/>
        <w:jc w:val="both"/>
      </w:pPr>
      <w:r>
        <w:rPr>
          <w:sz w:val="24"/>
        </w:rPr>
        <w:t xml:space="preserve">5. В случаях, предусмотренных </w:t>
      </w:r>
      <w:hyperlink w:history="0" w:anchor="P950" w:tooltip="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
        <w:r>
          <w:rPr>
            <w:sz w:val="24"/>
            <w:color w:val="0000ff"/>
          </w:rPr>
          <w:t xml:space="preserve">подпунктом 7 пункта 2 статьи 39.3</w:t>
        </w:r>
      </w:hyperlink>
      <w:r>
        <w:rPr>
          <w:sz w:val="24"/>
        </w:rPr>
        <w:t xml:space="preserve">, </w:t>
      </w:r>
      <w:hyperlink w:history="0" w:anchor="P1042" w:tooltip="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настоящего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
        <w:r>
          <w:rPr>
            <w:sz w:val="24"/>
            <w:color w:val="0000ff"/>
          </w:rPr>
          <w:t xml:space="preserve">подпунктом 11 пункта 2 статьи 39.6</w:t>
        </w:r>
      </w:hyperlink>
      <w:r>
        <w:rPr>
          <w:sz w:val="24"/>
        </w:rP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pPr>
        <w:pStyle w:val="0"/>
        <w:spacing w:before="240" w:lineRule="auto"/>
        <w:ind w:firstLine="540"/>
        <w:jc w:val="both"/>
      </w:pPr>
      <w:r>
        <w:rPr>
          <w:sz w:val="24"/>
        </w:rPr>
        <w:t xml:space="preserve">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pPr>
        <w:pStyle w:val="0"/>
        <w:spacing w:before="240" w:lineRule="auto"/>
        <w:ind w:firstLine="540"/>
        <w:jc w:val="both"/>
      </w:pPr>
      <w:r>
        <w:rPr>
          <w:sz w:val="24"/>
        </w:rPr>
        <w:t xml:space="preserve">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pPr>
        <w:pStyle w:val="0"/>
        <w:spacing w:before="240" w:lineRule="auto"/>
        <w:ind w:firstLine="540"/>
        <w:jc w:val="both"/>
      </w:pPr>
      <w:r>
        <w:rPr>
          <w:sz w:val="24"/>
        </w:rPr>
        <w:t xml:space="preserve">7. Положения настоящей статьи не применяются в случае:</w:t>
      </w:r>
    </w:p>
    <w:p>
      <w:pPr>
        <w:pStyle w:val="0"/>
        <w:spacing w:before="240" w:lineRule="auto"/>
        <w:ind w:firstLine="540"/>
        <w:jc w:val="both"/>
      </w:pPr>
      <w:r>
        <w:rPr>
          <w:sz w:val="24"/>
        </w:rPr>
        <w:t xml:space="preserve">1) предоставления земельных участков в собственность граждан бесплатно в соответствии со </w:t>
      </w:r>
      <w:hyperlink w:history="0" w:anchor="P1882" w:tooltip="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
        <w:r>
          <w:rPr>
            <w:sz w:val="24"/>
            <w:color w:val="0000ff"/>
          </w:rPr>
          <w:t xml:space="preserve">статьей 39.19</w:t>
        </w:r>
      </w:hyperlink>
      <w:r>
        <w:rPr>
          <w:sz w:val="24"/>
        </w:rPr>
        <w:t xml:space="preserve"> настоящего Кодекса;</w:t>
      </w:r>
    </w:p>
    <w:p>
      <w:pPr>
        <w:pStyle w:val="0"/>
        <w:spacing w:before="240" w:lineRule="auto"/>
        <w:ind w:firstLine="540"/>
        <w:jc w:val="both"/>
      </w:pPr>
      <w:r>
        <w:rPr>
          <w:sz w:val="24"/>
        </w:rPr>
        <w:t xml:space="preserve">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pPr>
        <w:pStyle w:val="0"/>
        <w:spacing w:before="240" w:lineRule="auto"/>
        <w:ind w:firstLine="540"/>
        <w:jc w:val="both"/>
      </w:pPr>
      <w:r>
        <w:rPr>
          <w:sz w:val="24"/>
        </w:rP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history="0" w:anchor="P1933" w:tooltip="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
        <w:r>
          <w:rPr>
            <w:sz w:val="24"/>
            <w:color w:val="0000ff"/>
          </w:rPr>
          <w:t xml:space="preserve">статьей 39.21</w:t>
        </w:r>
      </w:hyperlink>
      <w:r>
        <w:rPr>
          <w:sz w:val="24"/>
        </w:rPr>
        <w:t xml:space="preserve"> настоящего Кодекса;</w:t>
      </w:r>
    </w:p>
    <w:p>
      <w:pPr>
        <w:pStyle w:val="0"/>
        <w:spacing w:before="240" w:lineRule="auto"/>
        <w:ind w:firstLine="540"/>
        <w:jc w:val="both"/>
      </w:pPr>
      <w:r>
        <w:rPr>
          <w:sz w:val="24"/>
        </w:rPr>
        <w:t xml:space="preserve">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pPr>
        <w:pStyle w:val="0"/>
        <w:spacing w:before="240" w:lineRule="auto"/>
        <w:ind w:firstLine="540"/>
        <w:jc w:val="both"/>
      </w:pPr>
      <w:r>
        <w:rPr>
          <w:sz w:val="24"/>
        </w:rPr>
        <w:t xml:space="preserve">5) заключения договора аренды земельного участка, находящегося в государственной или муниципальной собственности и предназначенного для комплексного развития территории, с победителем торгов на право заключения договора о комплексном развитии территории, иным лицом, имеющим право на заключение данного договора в соответствии с Градостроительным </w:t>
      </w:r>
      <w:hyperlink w:history="0" r:id="rId103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либо юридическим лицом, обеспечивающим в соответствии с Градостроительным </w:t>
      </w:r>
      <w:hyperlink w:history="0" r:id="rId103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(в ред. Федеральных законов от 30.12.2020 </w:t>
      </w:r>
      <w:hyperlink w:history="0" r:id="rId103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1033"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w:history="0" r:id="rId103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pPr>
        <w:pStyle w:val="0"/>
        <w:jc w:val="both"/>
      </w:pPr>
      <w:r>
        <w:rPr>
          <w:sz w:val="24"/>
        </w:rPr>
        <w:t xml:space="preserve">(пп. 6 введен Федеральным </w:t>
      </w:r>
      <w:hyperlink w:history="0" r:id="rId103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spacing w:before="240" w:lineRule="auto"/>
        <w:ind w:firstLine="540"/>
        <w:jc w:val="both"/>
      </w:pPr>
      <w:r>
        <w:rPr>
          <w:sz w:val="24"/>
        </w:rPr>
        <w:t xml:space="preserve">7) предоставления земельных участков гражданам в безвозмездное пользование, аренду, собственность в соответствии с Федеральным </w:t>
      </w:r>
      <w:hyperlink w:history="0" r:id="rId1036"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pPr>
        <w:pStyle w:val="0"/>
        <w:jc w:val="both"/>
      </w:pPr>
      <w:r>
        <w:rPr>
          <w:sz w:val="24"/>
        </w:rPr>
        <w:t xml:space="preserve">(пп. 7 в ред. Федерального </w:t>
      </w:r>
      <w:hyperlink w:history="0" r:id="rId1037" w:tooltip="Федеральный закон от 28.06.2021 N 226-ФЗ &quot;О внесении изменений в Федеральный закон &quo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28.06.2021 N 226-ФЗ)</w:t>
      </w:r>
    </w:p>
    <w:p>
      <w:pPr>
        <w:pStyle w:val="0"/>
        <w:spacing w:before="240" w:lineRule="auto"/>
        <w:ind w:firstLine="540"/>
        <w:jc w:val="both"/>
      </w:pPr>
      <w:r>
        <w:rPr>
          <w:sz w:val="24"/>
        </w:rPr>
        <w:t xml:space="preserve">8. Утратил силу. - Федеральный </w:t>
      </w:r>
      <w:hyperlink w:history="0" r:id="rId103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w:t>
        </w:r>
      </w:hyperlink>
      <w:r>
        <w:rPr>
          <w:sz w:val="24"/>
        </w:rPr>
        <w:t xml:space="preserve"> от 08.08.2024 N 319-ФЗ.</w:t>
      </w:r>
    </w:p>
    <w:p>
      <w:pPr>
        <w:pStyle w:val="0"/>
        <w:spacing w:before="240" w:lineRule="auto"/>
        <w:ind w:firstLine="540"/>
        <w:jc w:val="both"/>
      </w:pPr>
      <w:r>
        <w:rPr>
          <w:sz w:val="24"/>
        </w:rP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w:history="0" r:id="rId1039"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pPr>
        <w:pStyle w:val="0"/>
        <w:spacing w:before="240" w:lineRule="auto"/>
        <w:ind w:firstLine="540"/>
        <w:jc w:val="both"/>
      </w:pPr>
      <w:r>
        <w:rPr>
          <w:sz w:val="24"/>
        </w:rP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w:history="0" r:id="rId1040"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0"/>
        <w:jc w:val="both"/>
      </w:pPr>
      <w:r>
        <w:rPr>
          <w:sz w:val="24"/>
        </w:rPr>
      </w:r>
    </w:p>
    <w:bookmarkStart w:id="1653" w:name="P1653"/>
    <w:bookmarkEnd w:id="1653"/>
    <w:p>
      <w:pPr>
        <w:pStyle w:val="2"/>
        <w:outlineLvl w:val="1"/>
        <w:ind w:firstLine="540"/>
        <w:jc w:val="both"/>
      </w:pPr>
      <w:r>
        <w:rPr>
          <w:sz w:val="24"/>
        </w:rPr>
        <w:t xml:space="preserve">Статья 39.15. Предварительное согласование предоставления земельного участка</w:t>
      </w:r>
    </w:p>
    <w:p>
      <w:pPr>
        <w:pStyle w:val="0"/>
        <w:ind w:firstLine="540"/>
        <w:jc w:val="both"/>
      </w:pPr>
      <w:r>
        <w:rPr>
          <w:sz w:val="24"/>
        </w:rPr>
      </w:r>
    </w:p>
    <w:p>
      <w:pPr>
        <w:pStyle w:val="0"/>
        <w:ind w:firstLine="540"/>
        <w:jc w:val="both"/>
      </w:pPr>
      <w:r>
        <w:rPr>
          <w:sz w:val="24"/>
        </w:rPr>
        <w:t xml:space="preserve">(введена Федеральным </w:t>
      </w:r>
      <w:hyperlink w:history="0" r:id="rId104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657" w:name="P1657"/>
    <w:bookmarkEnd w:id="1657"/>
    <w:p>
      <w:pPr>
        <w:pStyle w:val="0"/>
        <w:ind w:firstLine="540"/>
        <w:jc w:val="both"/>
      </w:pPr>
      <w:r>
        <w:rPr>
          <w:sz w:val="24"/>
        </w:rPr>
        <w:t xml:space="preserve">1. В заявлении о предварительном согласовании предоставления земельного участка указываются:</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w:history="0" r:id="rId1042"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04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pPr>
        <w:pStyle w:val="0"/>
        <w:spacing w:before="240" w:lineRule="auto"/>
        <w:ind w:firstLine="540"/>
        <w:jc w:val="both"/>
      </w:pPr>
      <w:r>
        <w:rPr>
          <w:sz w:val="24"/>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4"/>
        </w:rPr>
        <w:t xml:space="preserve">(в ред. Федеральных законов от 29.06.2015 </w:t>
      </w:r>
      <w:hyperlink w:history="0" r:id="rId1044"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03.07.2016 </w:t>
      </w:r>
      <w:hyperlink w:history="0" r:id="rId104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6) основание предоставления земельного участка без проведения торгов из числа предусмотренных </w:t>
      </w:r>
      <w:hyperlink w:history="0" w:anchor="P940" w:tooltip="2. Без проведения торгов осуществляется продажа:">
        <w:r>
          <w:rPr>
            <w:sz w:val="24"/>
            <w:color w:val="0000ff"/>
          </w:rPr>
          <w:t xml:space="preserve">пунктом 2 статьи 39.3</w:t>
        </w:r>
      </w:hyperlink>
      <w:r>
        <w:rPr>
          <w:sz w:val="24"/>
        </w:rPr>
        <w:t xml:space="preserve">, </w:t>
      </w:r>
      <w:hyperlink w:history="0" w:anchor="P978"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4"/>
            <w:color w:val="0000ff"/>
          </w:rPr>
          <w:t xml:space="preserve">статьей 39.5</w:t>
        </w:r>
      </w:hyperlink>
      <w:r>
        <w:rPr>
          <w:sz w:val="24"/>
        </w:rPr>
        <w:t xml:space="preserve">, </w:t>
      </w:r>
      <w:hyperlink w:history="0" w:anchor="P1017"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 статьи 39.6</w:t>
        </w:r>
      </w:hyperlink>
      <w:r>
        <w:rPr>
          <w:sz w:val="24"/>
        </w:rPr>
        <w:t xml:space="preserve"> или </w:t>
      </w:r>
      <w:hyperlink w:history="0" w:anchor="P1263"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 статьи 39.10</w:t>
        </w:r>
      </w:hyperlink>
      <w:r>
        <w:rPr>
          <w:sz w:val="24"/>
        </w:rPr>
        <w:t xml:space="preserve"> настоящего Кодекса оснований;</w:t>
      </w:r>
    </w:p>
    <w:p>
      <w:pPr>
        <w:pStyle w:val="0"/>
        <w:spacing w:before="240" w:lineRule="auto"/>
        <w:ind w:firstLine="540"/>
        <w:jc w:val="both"/>
      </w:pPr>
      <w:r>
        <w:rPr>
          <w:sz w:val="24"/>
        </w:rPr>
        <w:t xml:space="preserve">7) вид права, на котором заявитель желает приобрести земельный участок, если предоставление земельного участка возможно на нескольких видах прав;</w:t>
      </w:r>
    </w:p>
    <w:p>
      <w:pPr>
        <w:pStyle w:val="0"/>
        <w:spacing w:before="240" w:lineRule="auto"/>
        <w:ind w:firstLine="540"/>
        <w:jc w:val="both"/>
      </w:pPr>
      <w:r>
        <w:rPr>
          <w:sz w:val="24"/>
        </w:rPr>
        <w:t xml:space="preserve">8) цель использования земельного участка;</w:t>
      </w:r>
    </w:p>
    <w:p>
      <w:pPr>
        <w:pStyle w:val="0"/>
        <w:spacing w:before="240" w:lineRule="auto"/>
        <w:ind w:firstLine="540"/>
        <w:jc w:val="both"/>
      </w:pPr>
      <w:r>
        <w:rPr>
          <w:sz w:val="24"/>
        </w:rPr>
        <w:t xml:space="preserve">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40" w:lineRule="auto"/>
        <w:ind w:firstLine="540"/>
        <w:jc w:val="both"/>
      </w:pPr>
      <w:r>
        <w:rPr>
          <w:sz w:val="24"/>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pPr>
        <w:pStyle w:val="0"/>
        <w:spacing w:before="240" w:lineRule="auto"/>
        <w:ind w:firstLine="540"/>
        <w:jc w:val="both"/>
      </w:pPr>
      <w:r>
        <w:rPr>
          <w:sz w:val="24"/>
        </w:rPr>
        <w:t xml:space="preserve">11) почтовый адрес и (или) адрес электронной почты для связи с заявителем.</w:t>
      </w:r>
    </w:p>
    <w:bookmarkStart w:id="1671" w:name="P1671"/>
    <w:bookmarkEnd w:id="1671"/>
    <w:p>
      <w:pPr>
        <w:pStyle w:val="0"/>
        <w:spacing w:before="240" w:lineRule="auto"/>
        <w:ind w:firstLine="540"/>
        <w:jc w:val="both"/>
      </w:pPr>
      <w:r>
        <w:rPr>
          <w:sz w:val="24"/>
        </w:rPr>
        <w:t xml:space="preserve">2. К заявлению о предварительном согласовании предоставления земельного участка прилагаются:</w:t>
      </w:r>
    </w:p>
    <w:bookmarkStart w:id="1672" w:name="P1672"/>
    <w:bookmarkEnd w:id="1672"/>
    <w:p>
      <w:pPr>
        <w:pStyle w:val="0"/>
        <w:spacing w:before="240" w:lineRule="auto"/>
        <w:ind w:firstLine="540"/>
        <w:jc w:val="both"/>
      </w:pPr>
      <w:r>
        <w:rPr>
          <w:sz w:val="24"/>
        </w:rPr>
        <w:t xml:space="preserve">1) документы, подтверждающие право заявителя на приобретение земельного участка без проведения торгов и предусмотренные </w:t>
      </w:r>
      <w:hyperlink w:history="0" r:id="rId1046" w:tooltip="Приказ Росреестра от 02.09.2020 N П/0321 (ред. от 17.06.2025)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КонсультантПлюс}">
        <w:r>
          <w:rPr>
            <w:sz w:val="24"/>
            <w:color w:val="0000ff"/>
          </w:rPr>
          <w:t xml:space="preserve">перечнем</w:t>
        </w:r>
      </w:hyperlink>
      <w:r>
        <w:rPr>
          <w:sz w:val="24"/>
        </w:rPr>
        <w:t xml:space="preserve">,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0"/>
        <w:spacing w:before="240" w:lineRule="auto"/>
        <w:ind w:firstLine="540"/>
        <w:jc w:val="both"/>
      </w:pPr>
      <w:r>
        <w:rPr>
          <w:sz w:val="24"/>
        </w:rPr>
        <w:t xml:space="preserve">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pPr>
        <w:pStyle w:val="0"/>
        <w:spacing w:before="240" w:lineRule="auto"/>
        <w:ind w:firstLine="540"/>
        <w:jc w:val="both"/>
      </w:pPr>
      <w:r>
        <w:rPr>
          <w:sz w:val="24"/>
        </w:rPr>
        <w:t xml:space="preserve">3)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строительства, реконструкции линейного объекта;</w:t>
      </w:r>
    </w:p>
    <w:p>
      <w:pPr>
        <w:pStyle w:val="0"/>
        <w:jc w:val="both"/>
      </w:pPr>
      <w:r>
        <w:rPr>
          <w:sz w:val="24"/>
        </w:rPr>
        <w:t xml:space="preserve">(в ред. Федеральных законов от 29.06.2015 </w:t>
      </w:r>
      <w:hyperlink w:history="0" r:id="rId104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03.08.2018 </w:t>
      </w:r>
      <w:hyperlink w:history="0" r:id="rId104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31.07.2025 </w:t>
      </w:r>
      <w:hyperlink w:history="0" r:id="rId104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bookmarkStart w:id="1676" w:name="P1676"/>
    <w:bookmarkEnd w:id="1676"/>
    <w:p>
      <w:pPr>
        <w:pStyle w:val="0"/>
        <w:spacing w:before="240" w:lineRule="auto"/>
        <w:ind w:firstLine="540"/>
        <w:jc w:val="both"/>
      </w:pPr>
      <w:r>
        <w:rPr>
          <w:sz w:val="24"/>
        </w:rPr>
        <w:t xml:space="preserve">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pPr>
        <w:pStyle w:val="0"/>
        <w:spacing w:before="240" w:lineRule="auto"/>
        <w:ind w:firstLine="540"/>
        <w:jc w:val="both"/>
      </w:pPr>
      <w:r>
        <w:rPr>
          <w:sz w:val="24"/>
        </w:rPr>
        <w:t xml:space="preserve">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bookmarkStart w:id="1678" w:name="P1678"/>
    <w:bookmarkEnd w:id="1678"/>
    <w:p>
      <w:pPr>
        <w:pStyle w:val="0"/>
        <w:spacing w:before="240" w:lineRule="auto"/>
        <w:ind w:firstLine="540"/>
        <w:jc w:val="both"/>
      </w:pPr>
      <w:r>
        <w:rPr>
          <w:sz w:val="24"/>
        </w:rPr>
        <w:t xml:space="preserve">6) реестр членов садоводческого или огороднического некоммерческого товарищества, созданный в соответствии с Федеральным </w:t>
      </w:r>
      <w:hyperlink w:history="0" r:id="rId105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0"/>
        <w:jc w:val="both"/>
      </w:pPr>
      <w:r>
        <w:rPr>
          <w:sz w:val="24"/>
        </w:rPr>
        <w:t xml:space="preserve">(пп. 6 в ред. Федерального </w:t>
      </w:r>
      <w:hyperlink w:history="0" r:id="rId105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history="0" w:anchor="P1657" w:tooltip="1. В заявлении о предварительном согласовании предоставления земельного участка указываются:">
        <w:r>
          <w:rPr>
            <w:sz w:val="24"/>
            <w:color w:val="0000ff"/>
          </w:rPr>
          <w:t xml:space="preserve">пункта 1</w:t>
        </w:r>
      </w:hyperlink>
      <w:r>
        <w:rPr>
          <w:sz w:val="24"/>
        </w:rPr>
        <w:t xml:space="preserve"> настоящей статьи, подано в иной уполномоченный орган или к заявлению не приложены документы, предусмотренные </w:t>
      </w:r>
      <w:hyperlink w:history="0" w:anchor="P1671" w:tooltip="2. К заявлению о предварительном согласовании предоставления земельного участка прилагаются:">
        <w:r>
          <w:rPr>
            <w:sz w:val="24"/>
            <w:color w:val="0000ff"/>
          </w:rPr>
          <w:t xml:space="preserve">пунктом 2</w:t>
        </w:r>
      </w:hyperlink>
      <w:r>
        <w:rPr>
          <w:sz w:val="24"/>
        </w:rP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pPr>
        <w:pStyle w:val="0"/>
        <w:spacing w:before="240" w:lineRule="auto"/>
        <w:ind w:firstLine="540"/>
        <w:jc w:val="both"/>
      </w:pPr>
      <w:r>
        <w:rPr>
          <w:sz w:val="24"/>
        </w:rPr>
        <w:t xml:space="preserve">4. Рассмотрение заявлений о предварительном согласовании предоставления земельных участков осуществляется в порядке их поступления.</w:t>
      </w:r>
    </w:p>
    <w:p>
      <w:pPr>
        <w:pStyle w:val="0"/>
        <w:spacing w:before="240" w:lineRule="auto"/>
        <w:ind w:firstLine="540"/>
        <w:jc w:val="both"/>
      </w:pPr>
      <w:r>
        <w:rPr>
          <w:sz w:val="24"/>
        </w:rPr>
        <w:t xml:space="preserve">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pPr>
        <w:pStyle w:val="0"/>
        <w:spacing w:before="240" w:lineRule="auto"/>
        <w:ind w:firstLine="540"/>
        <w:jc w:val="both"/>
      </w:pPr>
      <w:r>
        <w:rPr>
          <w:sz w:val="24"/>
        </w:rPr>
        <w:t xml:space="preserve">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не осуществляется.</w:t>
      </w:r>
    </w:p>
    <w:p>
      <w:pPr>
        <w:pStyle w:val="0"/>
        <w:jc w:val="both"/>
      </w:pPr>
      <w:r>
        <w:rPr>
          <w:sz w:val="24"/>
        </w:rPr>
        <w:t xml:space="preserve">(в ред. Федеральных законов от 03.07.2016 </w:t>
      </w:r>
      <w:hyperlink w:history="0" r:id="rId105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 от 08.08.2024 </w:t>
      </w:r>
      <w:hyperlink w:history="0" r:id="rId1053" w:tooltip="Федеральный закон от 08.08.2024 N 317-ФЗ &quot;О внесении изменений в статьи 11.10 и 39.15 Земельного кодекса Российской Федерации и статью 18.1 Федерального закона &quot;О геодезии, картографии и пространственных данных и о внесении изменений в отдельные законодательные акты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pPr>
        <w:pStyle w:val="0"/>
        <w:spacing w:before="240" w:lineRule="auto"/>
        <w:ind w:firstLine="540"/>
        <w:jc w:val="both"/>
      </w:pPr>
      <w:r>
        <w:rPr>
          <w:sz w:val="24"/>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bookmarkStart w:id="1687" w:name="P1687"/>
    <w:bookmarkEnd w:id="1687"/>
    <w:p>
      <w:pPr>
        <w:pStyle w:val="0"/>
        <w:spacing w:before="240" w:lineRule="auto"/>
        <w:ind w:firstLine="540"/>
        <w:jc w:val="both"/>
      </w:pPr>
      <w:r>
        <w:rPr>
          <w:sz w:val="24"/>
        </w:rPr>
        <w:t xml:space="preserve">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history="0" w:anchor="P1693"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4"/>
            <w:color w:val="0000ff"/>
          </w:rPr>
          <w:t xml:space="preserve">пункте 8</w:t>
        </w:r>
      </w:hyperlink>
      <w:r>
        <w:rPr>
          <w:sz w:val="24"/>
        </w:rP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pPr>
        <w:pStyle w:val="0"/>
        <w:jc w:val="both"/>
      </w:pPr>
      <w:r>
        <w:rPr>
          <w:sz w:val="24"/>
        </w:rPr>
        <w:t xml:space="preserve">(в ред. Федерального </w:t>
      </w:r>
      <w:hyperlink w:history="0" r:id="rId1054"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055"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1687" w:tooltip="7. В срок не более чем два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8 настоящей статьи, решен...">
        <w:r>
          <w:rPr>
            <w:sz w:val="24"/>
            <w:color w:val="0000ff"/>
          </w:rPr>
          <w:t xml:space="preserve">пунктом 7</w:t>
        </w:r>
      </w:hyperlink>
      <w:r>
        <w:rPr>
          <w:sz w:val="24"/>
        </w:rPr>
        <w:t xml:space="preserve"> настоящей статьи,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pPr>
        <w:pStyle w:val="0"/>
        <w:jc w:val="both"/>
      </w:pPr>
      <w:r>
        <w:rPr>
          <w:sz w:val="24"/>
        </w:rPr>
        <w:t xml:space="preserve">(п. 7.1 введен Федеральным </w:t>
      </w:r>
      <w:hyperlink w:history="0" r:id="rId1056"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 в ред. Федерального </w:t>
      </w:r>
      <w:hyperlink w:history="0" r:id="rId105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01.01.2030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нормативными правовыми актами г. Москвы и ЗК РФ (</w:t>
            </w:r>
            <w:hyperlink w:history="0" r:id="rId1058"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ст. 9</w:t>
              </w:r>
            </w:hyperlink>
            <w:r>
              <w:rPr>
                <w:sz w:val="24"/>
                <w:color w:val="392c69"/>
              </w:rPr>
              <w:t xml:space="preserve"> Закона РФ от 15.04.1993 N 4802-1).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693" w:name="P1693"/>
    <w:bookmarkEnd w:id="1693"/>
    <w:p>
      <w:pPr>
        <w:pStyle w:val="0"/>
        <w:spacing w:before="300" w:lineRule="auto"/>
        <w:ind w:firstLine="540"/>
        <w:jc w:val="both"/>
      </w:pPr>
      <w:r>
        <w:rPr>
          <w:sz w:val="24"/>
        </w:rPr>
        <w:t xml:space="preserve">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pPr>
        <w:pStyle w:val="0"/>
        <w:spacing w:before="240" w:lineRule="auto"/>
        <w:ind w:firstLine="540"/>
        <w:jc w:val="both"/>
      </w:pPr>
      <w:r>
        <w:rPr>
          <w:sz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history="0" w:anchor="P451" w:tooltip="16. Основанием для отказа в утверждении схемы расположения земельного участка является:">
        <w:r>
          <w:rPr>
            <w:sz w:val="24"/>
            <w:color w:val="0000ff"/>
          </w:rPr>
          <w:t xml:space="preserve">пункте 16 статьи 11.10</w:t>
        </w:r>
      </w:hyperlink>
      <w:r>
        <w:rPr>
          <w:sz w:val="24"/>
        </w:rPr>
        <w:t xml:space="preserve"> настоящего Кодекса;</w:t>
      </w:r>
    </w:p>
    <w:p>
      <w:pPr>
        <w:pStyle w:val="0"/>
        <w:spacing w:before="240" w:lineRule="auto"/>
        <w:ind w:firstLine="540"/>
        <w:jc w:val="both"/>
      </w:pPr>
      <w:r>
        <w:rPr>
          <w:sz w:val="24"/>
        </w:rPr>
        <w:t xml:space="preserve">2) земельный участок, который предстоит образовать, не может быть предоставлен заявителю по основаниям, указанным в </w:t>
      </w:r>
      <w:hyperlink w:history="0" w:anchor="P1759"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4"/>
            <w:color w:val="0000ff"/>
          </w:rPr>
          <w:t xml:space="preserve">подпунктах 1</w:t>
        </w:r>
      </w:hyperlink>
      <w:r>
        <w:rPr>
          <w:sz w:val="24"/>
        </w:rPr>
        <w:t xml:space="preserve"> - </w:t>
      </w:r>
      <w:hyperlink w:history="0" w:anchor="P1778" w:tooltip="13) в отношении земельного участка, указанного в заявлении о его предоставлении, размещено в соответствии с подпунктом 1 пункта 1 статьи 39.18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
        <w:r>
          <w:rPr>
            <w:sz w:val="24"/>
            <w:color w:val="0000ff"/>
          </w:rPr>
          <w:t xml:space="preserve">13</w:t>
        </w:r>
      </w:hyperlink>
      <w:r>
        <w:rPr>
          <w:sz w:val="24"/>
        </w:rPr>
        <w:t xml:space="preserve">, </w:t>
      </w:r>
      <w:hyperlink w:history="0" w:anchor="P1782" w:tooltip="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r>
          <w:rPr>
            <w:sz w:val="24"/>
            <w:color w:val="0000ff"/>
          </w:rPr>
          <w:t xml:space="preserve">14.1</w:t>
        </w:r>
      </w:hyperlink>
      <w:r>
        <w:rPr>
          <w:sz w:val="24"/>
        </w:rPr>
        <w:t xml:space="preserve"> - </w:t>
      </w:r>
      <w:hyperlink w:history="0" w:anchor="P1791" w:tooltip="19) предоставление земельного участка на заявленном виде прав не допускается;">
        <w:r>
          <w:rPr>
            <w:sz w:val="24"/>
            <w:color w:val="0000ff"/>
          </w:rPr>
          <w:t xml:space="preserve">19</w:t>
        </w:r>
      </w:hyperlink>
      <w:r>
        <w:rPr>
          <w:sz w:val="24"/>
        </w:rPr>
        <w:t xml:space="preserve">, </w:t>
      </w:r>
      <w:hyperlink w:history="0" w:anchor="P1794" w:tooltip="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r>
          <w:rPr>
            <w:sz w:val="24"/>
            <w:color w:val="0000ff"/>
          </w:rPr>
          <w:t xml:space="preserve">22</w:t>
        </w:r>
      </w:hyperlink>
      <w:r>
        <w:rPr>
          <w:sz w:val="24"/>
        </w:rPr>
        <w:t xml:space="preserve"> и </w:t>
      </w:r>
      <w:hyperlink w:history="0" w:anchor="P1795"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23 статьи 39.16</w:t>
        </w:r>
      </w:hyperlink>
      <w:r>
        <w:rPr>
          <w:sz w:val="24"/>
        </w:rPr>
        <w:t xml:space="preserve"> настоящего Кодекса;</w:t>
      </w:r>
    </w:p>
    <w:p>
      <w:pPr>
        <w:pStyle w:val="0"/>
        <w:jc w:val="both"/>
      </w:pPr>
      <w:r>
        <w:rPr>
          <w:sz w:val="24"/>
        </w:rPr>
        <w:t xml:space="preserve">(в ред. Федерального </w:t>
      </w:r>
      <w:hyperlink w:history="0" r:id="rId105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3) земельный участок, границы которого подлежат уточнению в соответствии с Федеральным </w:t>
      </w:r>
      <w:hyperlink w:history="0" r:id="rId1060"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не может быть предоставлен заявителю по основаниям, указанным в </w:t>
      </w:r>
      <w:hyperlink w:history="0" w:anchor="P1759" w:tooltip="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r>
          <w:rPr>
            <w:sz w:val="24"/>
            <w:color w:val="0000ff"/>
          </w:rPr>
          <w:t xml:space="preserve">подпунктах 1</w:t>
        </w:r>
      </w:hyperlink>
      <w:r>
        <w:rPr>
          <w:sz w:val="24"/>
        </w:rPr>
        <w:t xml:space="preserve"> - </w:t>
      </w:r>
      <w:hyperlink w:history="0" w:anchor="P1795" w:tooltip="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r>
          <w:rPr>
            <w:sz w:val="24"/>
            <w:color w:val="0000ff"/>
          </w:rPr>
          <w:t xml:space="preserve">23 статьи 39.16</w:t>
        </w:r>
      </w:hyperlink>
      <w:r>
        <w:rPr>
          <w:sz w:val="24"/>
        </w:rPr>
        <w:t xml:space="preserve"> настоящего Кодекса.</w:t>
      </w:r>
    </w:p>
    <w:p>
      <w:pPr>
        <w:pStyle w:val="0"/>
        <w:jc w:val="both"/>
      </w:pPr>
      <w:r>
        <w:rPr>
          <w:sz w:val="24"/>
        </w:rPr>
        <w:t xml:space="preserve">(в ред. Федерального </w:t>
      </w:r>
      <w:hyperlink w:history="0" r:id="rId106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pPr>
        <w:pStyle w:val="0"/>
        <w:spacing w:before="240" w:lineRule="auto"/>
        <w:ind w:firstLine="540"/>
        <w:jc w:val="both"/>
      </w:pPr>
      <w:r>
        <w:rPr>
          <w:sz w:val="24"/>
        </w:rPr>
        <w:t xml:space="preserve">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pPr>
        <w:pStyle w:val="0"/>
        <w:jc w:val="both"/>
      </w:pPr>
      <w:r>
        <w:rPr>
          <w:sz w:val="24"/>
        </w:rPr>
        <w:t xml:space="preserve">(в ред. Федерального </w:t>
      </w:r>
      <w:hyperlink w:history="0" r:id="rId1062"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4"/>
        </w:rPr>
        <w:t xml:space="preserve">(в ред. Федерального </w:t>
      </w:r>
      <w:hyperlink w:history="0" r:id="rId106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3) адрес земельного участка или при отсутствии адреса иное описание местоположения такого земельного участка;</w:t>
      </w:r>
    </w:p>
    <w:p>
      <w:pPr>
        <w:pStyle w:val="0"/>
        <w:spacing w:before="240" w:lineRule="auto"/>
        <w:ind w:firstLine="540"/>
        <w:jc w:val="both"/>
      </w:pPr>
      <w:r>
        <w:rPr>
          <w:sz w:val="24"/>
        </w:rPr>
        <w:t xml:space="preserve">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pPr>
        <w:pStyle w:val="0"/>
        <w:jc w:val="both"/>
      </w:pPr>
      <w:r>
        <w:rPr>
          <w:sz w:val="24"/>
        </w:rPr>
        <w:t xml:space="preserve">(в ред. Федеральных законов от 29.06.2015 </w:t>
      </w:r>
      <w:hyperlink w:history="0" r:id="rId1064"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rPr>
        <w:t xml:space="preserve">, от 03.07.2016 </w:t>
      </w:r>
      <w:hyperlink w:history="0" r:id="rId106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5)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40" w:lineRule="auto"/>
        <w:ind w:firstLine="540"/>
        <w:jc w:val="both"/>
      </w:pPr>
      <w:r>
        <w:rPr>
          <w:sz w:val="24"/>
        </w:rPr>
        <w:t xml:space="preserve">7) наименование органа государственной власти, если заявителем является орган государственной власти;</w:t>
      </w:r>
    </w:p>
    <w:p>
      <w:pPr>
        <w:pStyle w:val="0"/>
        <w:spacing w:before="240" w:lineRule="auto"/>
        <w:ind w:firstLine="540"/>
        <w:jc w:val="both"/>
      </w:pPr>
      <w:r>
        <w:rPr>
          <w:sz w:val="24"/>
        </w:rPr>
        <w:t xml:space="preserve">8) наименование органа местного самоуправления, если заявителем является орган местного самоуправления;</w:t>
      </w:r>
    </w:p>
    <w:p>
      <w:pPr>
        <w:pStyle w:val="0"/>
        <w:spacing w:before="240" w:lineRule="auto"/>
        <w:ind w:firstLine="540"/>
        <w:jc w:val="both"/>
      </w:pPr>
      <w:r>
        <w:rPr>
          <w:sz w:val="24"/>
        </w:rPr>
        <w:t xml:space="preserve">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pPr>
        <w:pStyle w:val="0"/>
        <w:jc w:val="both"/>
      </w:pPr>
      <w:r>
        <w:rPr>
          <w:sz w:val="24"/>
        </w:rPr>
        <w:t xml:space="preserve">(в ред. Федерального </w:t>
      </w:r>
      <w:hyperlink w:history="0" r:id="rId106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10) основной вид разрешенного использования испрашиваемого земельного участка;</w:t>
      </w:r>
    </w:p>
    <w:p>
      <w:pPr>
        <w:pStyle w:val="0"/>
        <w:jc w:val="both"/>
      </w:pPr>
      <w:r>
        <w:rPr>
          <w:sz w:val="24"/>
        </w:rPr>
        <w:t xml:space="preserve">(пп. 10 в ред. Федерального </w:t>
      </w:r>
      <w:hyperlink w:history="0" r:id="rId106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11) категория земель, к которой относится испрашиваемый земельный участок;</w:t>
      </w:r>
    </w:p>
    <w:p>
      <w:pPr>
        <w:pStyle w:val="0"/>
        <w:spacing w:before="240" w:lineRule="auto"/>
        <w:ind w:firstLine="540"/>
        <w:jc w:val="both"/>
      </w:pPr>
      <w:r>
        <w:rPr>
          <w:sz w:val="24"/>
        </w:rPr>
        <w:t xml:space="preserve">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pPr>
        <w:pStyle w:val="0"/>
        <w:jc w:val="both"/>
      </w:pPr>
      <w:r>
        <w:rPr>
          <w:sz w:val="24"/>
        </w:rPr>
        <w:t xml:space="preserve">(пп. 11.1 введен Федеральным </w:t>
      </w:r>
      <w:hyperlink w:history="0" r:id="rId1068"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w:t>
      </w:r>
    </w:p>
    <w:p>
      <w:pPr>
        <w:pStyle w:val="0"/>
        <w:spacing w:before="240" w:lineRule="auto"/>
        <w:ind w:firstLine="540"/>
        <w:jc w:val="both"/>
      </w:pPr>
      <w:r>
        <w:rPr>
          <w:sz w:val="24"/>
        </w:rPr>
        <w:t xml:space="preserve">12)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pPr>
        <w:pStyle w:val="0"/>
        <w:jc w:val="both"/>
      </w:pPr>
      <w:r>
        <w:rPr>
          <w:sz w:val="24"/>
        </w:rPr>
        <w:t xml:space="preserve">(в ред. Федерального </w:t>
      </w:r>
      <w:hyperlink w:history="0" r:id="rId1069"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13)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bookmarkStart w:id="1721" w:name="P1721"/>
    <w:bookmarkEnd w:id="1721"/>
    <w:p>
      <w:pPr>
        <w:pStyle w:val="0"/>
        <w:spacing w:before="240" w:lineRule="auto"/>
        <w:ind w:firstLine="540"/>
        <w:jc w:val="both"/>
      </w:pPr>
      <w:r>
        <w:rPr>
          <w:sz w:val="24"/>
        </w:rPr>
        <w:t xml:space="preserve">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pPr>
        <w:pStyle w:val="0"/>
        <w:jc w:val="both"/>
      </w:pPr>
      <w:r>
        <w:rPr>
          <w:sz w:val="24"/>
        </w:rPr>
        <w:t xml:space="preserve">(в ред. Федерального </w:t>
      </w:r>
      <w:hyperlink w:history="0" r:id="rId107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1) не соответствует </w:t>
      </w:r>
      <w:hyperlink w:history="0" r:id="rId1071"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видам</w:t>
        </w:r>
      </w:hyperlink>
      <w:r>
        <w:rPr>
          <w:sz w:val="24"/>
        </w:rPr>
        <w:t xml:space="preserve"> разрешенного использования земельных участков, установленным для соответствующей территориальной зоны;</w:t>
      </w:r>
    </w:p>
    <w:p>
      <w:pPr>
        <w:pStyle w:val="0"/>
        <w:spacing w:before="240" w:lineRule="auto"/>
        <w:ind w:firstLine="540"/>
        <w:jc w:val="both"/>
      </w:pPr>
      <w:r>
        <w:rPr>
          <w:sz w:val="24"/>
        </w:rPr>
        <w:t xml:space="preserve">2) не соответствует категории земель, из которых такой земельный участок подлежит образованию;</w:t>
      </w:r>
    </w:p>
    <w:p>
      <w:pPr>
        <w:pStyle w:val="0"/>
        <w:spacing w:before="240" w:lineRule="auto"/>
        <w:ind w:firstLine="540"/>
        <w:jc w:val="both"/>
      </w:pPr>
      <w:r>
        <w:rPr>
          <w:sz w:val="24"/>
        </w:rPr>
        <w:t xml:space="preserve">3) не соответствует виду разрешенного использования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pPr>
        <w:pStyle w:val="0"/>
        <w:jc w:val="both"/>
      </w:pPr>
      <w:r>
        <w:rPr>
          <w:sz w:val="24"/>
        </w:rPr>
        <w:t xml:space="preserve">(в ред. Федерального </w:t>
      </w:r>
      <w:hyperlink w:history="0" r:id="rId107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соответствует условно разрешенному виду использования земельного участка, установленному регламентами использования земель.</w:t>
      </w:r>
    </w:p>
    <w:p>
      <w:pPr>
        <w:pStyle w:val="0"/>
        <w:jc w:val="both"/>
      </w:pPr>
      <w:r>
        <w:rPr>
          <w:sz w:val="24"/>
        </w:rPr>
        <w:t xml:space="preserve">(пп. 4 введен Федеральным </w:t>
      </w:r>
      <w:hyperlink w:history="0" r:id="rId107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spacing w:before="240" w:lineRule="auto"/>
        <w:ind w:firstLine="540"/>
        <w:jc w:val="both"/>
      </w:pPr>
      <w:r>
        <w:rPr>
          <w:sz w:val="24"/>
        </w:rPr>
        <w:t xml:space="preserve">10.1. В случае, предусмотренном </w:t>
      </w:r>
      <w:hyperlink w:history="0" w:anchor="P1721"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
        <w:r>
          <w:rPr>
            <w:sz w:val="24"/>
            <w:color w:val="0000ff"/>
          </w:rPr>
          <w:t xml:space="preserve">пунктом 10</w:t>
        </w:r>
      </w:hyperlink>
      <w:r>
        <w:rPr>
          <w:sz w:val="24"/>
        </w:rPr>
        <w:t xml:space="preserve">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pPr>
        <w:pStyle w:val="0"/>
        <w:spacing w:before="240" w:lineRule="auto"/>
        <w:ind w:firstLine="540"/>
        <w:jc w:val="both"/>
      </w:pPr>
      <w:r>
        <w:rPr>
          <w:sz w:val="24"/>
        </w:rPr>
        <w:t xml:space="preserve">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pPr>
        <w:pStyle w:val="0"/>
        <w:spacing w:before="240" w:lineRule="auto"/>
        <w:ind w:firstLine="540"/>
        <w:jc w:val="both"/>
      </w:pPr>
      <w:r>
        <w:rPr>
          <w:sz w:val="24"/>
        </w:rPr>
        <w:t xml:space="preserve">2) с заявлением об изменении вида разрешенного использования земельного участка;</w:t>
      </w:r>
    </w:p>
    <w:p>
      <w:pPr>
        <w:pStyle w:val="0"/>
        <w:spacing w:before="240" w:lineRule="auto"/>
        <w:ind w:firstLine="540"/>
        <w:jc w:val="both"/>
      </w:pPr>
      <w:r>
        <w:rPr>
          <w:sz w:val="24"/>
        </w:rPr>
        <w:t xml:space="preserve">3) с заявлением о получении разрешения на условно разрешенный вид использования земельного участка;</w:t>
      </w:r>
    </w:p>
    <w:p>
      <w:pPr>
        <w:pStyle w:val="0"/>
        <w:spacing w:before="240" w:lineRule="auto"/>
        <w:ind w:firstLine="540"/>
        <w:jc w:val="both"/>
      </w:pPr>
      <w:r>
        <w:rPr>
          <w:sz w:val="24"/>
        </w:rPr>
        <w:t xml:space="preserve">4) с ходатайством о переводе земельного участка из одной категории в другую.</w:t>
      </w:r>
    </w:p>
    <w:p>
      <w:pPr>
        <w:pStyle w:val="0"/>
        <w:jc w:val="both"/>
      </w:pPr>
      <w:r>
        <w:rPr>
          <w:sz w:val="24"/>
        </w:rPr>
        <w:t xml:space="preserve">(п. 10.1 введен Федеральным </w:t>
      </w:r>
      <w:hyperlink w:history="0" r:id="rId107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361-ФЗ)</w:t>
      </w:r>
    </w:p>
    <w:p>
      <w:pPr>
        <w:pStyle w:val="0"/>
        <w:spacing w:before="240" w:lineRule="auto"/>
        <w:ind w:firstLine="540"/>
        <w:jc w:val="both"/>
      </w:pPr>
      <w:r>
        <w:rPr>
          <w:sz w:val="24"/>
        </w:rPr>
        <w:t xml:space="preserve">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pPr>
        <w:pStyle w:val="0"/>
        <w:spacing w:before="240" w:lineRule="auto"/>
        <w:ind w:firstLine="540"/>
        <w:jc w:val="both"/>
      </w:pPr>
      <w:r>
        <w:rPr>
          <w:sz w:val="24"/>
        </w:rPr>
        <w:t xml:space="preserve">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pPr>
        <w:pStyle w:val="0"/>
        <w:spacing w:before="240" w:lineRule="auto"/>
        <w:ind w:firstLine="540"/>
        <w:jc w:val="both"/>
      </w:pPr>
      <w:r>
        <w:rPr>
          <w:sz w:val="24"/>
        </w:rPr>
        <w:t xml:space="preserve">13. В случае, если границы испрашиваемого земельного участка подлежат уточнению в соответствии с Федеральным </w:t>
      </w:r>
      <w:hyperlink w:history="0" r:id="rId1075"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pPr>
        <w:pStyle w:val="0"/>
        <w:jc w:val="both"/>
      </w:pPr>
      <w:r>
        <w:rPr>
          <w:sz w:val="24"/>
        </w:rPr>
        <w:t xml:space="preserve">(в ред. Федерального </w:t>
      </w:r>
      <w:hyperlink w:history="0" r:id="rId107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и площадь испрашиваемого земельного участка;</w:t>
      </w:r>
    </w:p>
    <w:p>
      <w:pPr>
        <w:pStyle w:val="0"/>
        <w:spacing w:before="240" w:lineRule="auto"/>
        <w:ind w:firstLine="540"/>
        <w:jc w:val="both"/>
      </w:pPr>
      <w:r>
        <w:rPr>
          <w:sz w:val="24"/>
        </w:rPr>
        <w:t xml:space="preserve">4) в качестве условия предоставления заявителю испрашиваемого земельного участка уточнение его границ;</w:t>
      </w:r>
    </w:p>
    <w:p>
      <w:pPr>
        <w:pStyle w:val="0"/>
        <w:spacing w:before="240" w:lineRule="auto"/>
        <w:ind w:firstLine="540"/>
        <w:jc w:val="both"/>
      </w:pPr>
      <w:r>
        <w:rPr>
          <w:sz w:val="24"/>
        </w:rPr>
        <w:t xml:space="preserve">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Срок действия решений, принятых до 11.12.2024, составляет два года (ФЗ от 30.11.2024 </w:t>
            </w:r>
            <w:hyperlink w:history="0" r:id="rId1077"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N 447-ФЗ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46" w:name="P1746"/>
    <w:bookmarkEnd w:id="1746"/>
    <w:p>
      <w:pPr>
        <w:pStyle w:val="0"/>
        <w:spacing w:before="300" w:lineRule="auto"/>
        <w:ind w:firstLine="540"/>
        <w:jc w:val="both"/>
      </w:pPr>
      <w:r>
        <w:rPr>
          <w:sz w:val="24"/>
        </w:rPr>
        <w:t xml:space="preserve">14. Срок действия решения о предварительном согласовании предоставления земельного участка составляет один год. В случае, предусмотренном </w:t>
      </w:r>
      <w:hyperlink w:history="0" w:anchor="P1721" w:tooltip="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предоставления разрешения на условно разрешенный вид использования такого земельного участка и (ил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
        <w:r>
          <w:rPr>
            <w:sz w:val="24"/>
            <w:color w:val="0000ff"/>
          </w:rPr>
          <w:t xml:space="preserve">пунктом 10</w:t>
        </w:r>
      </w:hyperlink>
      <w:r>
        <w:rPr>
          <w:sz w:val="24"/>
        </w:rPr>
        <w:t xml:space="preserve"> настоящей статьи, срок действия такого решения составляет два года.</w:t>
      </w:r>
    </w:p>
    <w:p>
      <w:pPr>
        <w:pStyle w:val="0"/>
        <w:jc w:val="both"/>
      </w:pPr>
      <w:r>
        <w:rPr>
          <w:sz w:val="24"/>
        </w:rPr>
        <w:t xml:space="preserve">(п. 14 в ред. Федерального </w:t>
      </w:r>
      <w:hyperlink w:history="0" r:id="rId1078" w:tooltip="Федеральный закон от 30.11.2024 N 447-ФЗ &quot;О внесении изменения в статью 39.15 Земельного кодекса Российской Федерации&quot; {КонсультантПлюс}">
        <w:r>
          <w:rPr>
            <w:sz w:val="24"/>
            <w:color w:val="0000ff"/>
          </w:rPr>
          <w:t xml:space="preserve">закона</w:t>
        </w:r>
      </w:hyperlink>
      <w:r>
        <w:rPr>
          <w:sz w:val="24"/>
        </w:rPr>
        <w:t xml:space="preserve"> от 30.11.2024 N 447-ФЗ)</w:t>
      </w:r>
    </w:p>
    <w:p>
      <w:pPr>
        <w:pStyle w:val="0"/>
        <w:spacing w:before="240" w:lineRule="auto"/>
        <w:ind w:firstLine="540"/>
        <w:jc w:val="both"/>
      </w:pPr>
      <w:r>
        <w:rPr>
          <w:sz w:val="24"/>
        </w:rPr>
        <w:t xml:space="preserve">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pPr>
        <w:pStyle w:val="0"/>
        <w:spacing w:before="240" w:lineRule="auto"/>
        <w:ind w:firstLine="540"/>
        <w:jc w:val="both"/>
      </w:pPr>
      <w:r>
        <w:rPr>
          <w:sz w:val="24"/>
        </w:rP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history="0" w:anchor="P1805" w:tooltip="Статья 39.17. Предоставление земельного участка, находящегося в государственной или муниципальной собственности, без проведения торгов">
        <w:r>
          <w:rPr>
            <w:sz w:val="24"/>
            <w:color w:val="0000ff"/>
          </w:rPr>
          <w:t xml:space="preserve">статьей 39.17</w:t>
        </w:r>
      </w:hyperlink>
      <w:r>
        <w:rPr>
          <w:sz w:val="24"/>
        </w:rPr>
        <w:t xml:space="preserve"> настоящего Кодекса.</w:t>
      </w:r>
    </w:p>
    <w:p>
      <w:pPr>
        <w:pStyle w:val="0"/>
        <w:spacing w:before="240" w:lineRule="auto"/>
        <w:ind w:firstLine="540"/>
        <w:jc w:val="both"/>
      </w:pPr>
      <w:r>
        <w:rPr>
          <w:sz w:val="24"/>
        </w:rPr>
        <w:t xml:space="preserve">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07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54" w:name="P1754"/>
    <w:bookmarkEnd w:id="1754"/>
    <w:p>
      <w:pPr>
        <w:pStyle w:val="2"/>
        <w:spacing w:before="300" w:lineRule="auto"/>
        <w:outlineLvl w:val="1"/>
        <w:ind w:firstLine="540"/>
        <w:jc w:val="both"/>
      </w:pPr>
      <w:r>
        <w:rPr>
          <w:sz w:val="24"/>
        </w:rPr>
        <w:t xml:space="preserve">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08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0"/>
        <w:ind w:firstLine="540"/>
        <w:jc w:val="both"/>
      </w:pPr>
      <w:r>
        <w:rPr>
          <w:sz w:val="24"/>
        </w:rPr>
        <w:t xml:space="preserve">Уполномоченный орган принимает </w:t>
      </w:r>
      <w:hyperlink w:history="0" r:id="rId108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решение</w:t>
        </w:r>
      </w:hyperlink>
      <w:r>
        <w:rPr>
          <w:sz w:val="24"/>
        </w:rPr>
        <w:t xml:space="preserve">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bookmarkStart w:id="1759" w:name="P1759"/>
    <w:bookmarkEnd w:id="1759"/>
    <w:p>
      <w:pPr>
        <w:pStyle w:val="0"/>
        <w:spacing w:before="240" w:lineRule="auto"/>
        <w:ind w:firstLine="540"/>
        <w:jc w:val="both"/>
      </w:pPr>
      <w:r>
        <w:rPr>
          <w:sz w:val="24"/>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pPr>
        <w:pStyle w:val="0"/>
        <w:spacing w:before="240" w:lineRule="auto"/>
        <w:ind w:firstLine="540"/>
        <w:jc w:val="both"/>
      </w:pPr>
      <w:r>
        <w:rPr>
          <w:sz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history="0" w:anchor="P1281"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4"/>
            <w:color w:val="0000ff"/>
          </w:rPr>
          <w:t xml:space="preserve">подпунктом 10 пункта 2 статьи 39.10</w:t>
        </w:r>
      </w:hyperlink>
      <w:r>
        <w:rPr>
          <w:sz w:val="24"/>
        </w:rPr>
        <w:t xml:space="preserve"> настоящего Кодекса;</w:t>
      </w:r>
    </w:p>
    <w:p>
      <w:pPr>
        <w:pStyle w:val="0"/>
        <w:spacing w:before="240" w:lineRule="auto"/>
        <w:ind w:firstLine="540"/>
        <w:jc w:val="both"/>
      </w:pPr>
      <w:r>
        <w:rPr>
          <w:sz w:val="24"/>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w:t>
      </w:r>
      <w:hyperlink w:history="0" w:anchor="P1832" w:tooltip="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w:r>
          <w:rPr>
            <w:sz w:val="24"/>
            <w:color w:val="0000ff"/>
          </w:rPr>
          <w:t xml:space="preserve">статьей 39.18</w:t>
        </w:r>
      </w:hyperlink>
      <w:r>
        <w:rPr>
          <w:sz w:val="24"/>
        </w:rPr>
        <w:t xml:space="preserve"> настоящего Кодекса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0"/>
        <w:jc w:val="both"/>
      </w:pPr>
      <w:r>
        <w:rPr>
          <w:sz w:val="24"/>
        </w:rPr>
        <w:t xml:space="preserve">(пп. 3 в ред. Федерального </w:t>
      </w:r>
      <w:hyperlink w:history="0" r:id="rId108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3.1) утратил силу. - Федеральный </w:t>
      </w:r>
      <w:hyperlink w:history="0" r:id="rId108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w:history="0" r:id="rId108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кодекса Российской Федерации;</w:t>
      </w:r>
    </w:p>
    <w:p>
      <w:pPr>
        <w:pStyle w:val="0"/>
        <w:jc w:val="both"/>
      </w:pPr>
      <w:r>
        <w:rPr>
          <w:sz w:val="24"/>
        </w:rPr>
        <w:t xml:space="preserve">(в ред. Федеральных законов от 03.08.2018 </w:t>
      </w:r>
      <w:hyperlink w:history="0" r:id="rId1085"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 от 03.08.2018 </w:t>
      </w:r>
      <w:hyperlink w:history="0" r:id="rId108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w:t>
      </w:r>
    </w:p>
    <w:p>
      <w:pPr>
        <w:pStyle w:val="0"/>
        <w:spacing w:before="240" w:lineRule="auto"/>
        <w:ind w:firstLine="540"/>
        <w:jc w:val="both"/>
      </w:pPr>
      <w:r>
        <w:rPr>
          <w:sz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pPr>
        <w:pStyle w:val="0"/>
        <w:jc w:val="both"/>
      </w:pPr>
      <w:r>
        <w:rPr>
          <w:sz w:val="24"/>
        </w:rPr>
        <w:t xml:space="preserve">(в ред. Федерального </w:t>
      </w:r>
      <w:hyperlink w:history="0" r:id="rId108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pPr>
        <w:pStyle w:val="0"/>
        <w:spacing w:before="240" w:lineRule="auto"/>
        <w:ind w:firstLine="540"/>
        <w:jc w:val="both"/>
      </w:pPr>
      <w:r>
        <w:rPr>
          <w:sz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0"/>
        <w:spacing w:before="240" w:lineRule="auto"/>
        <w:ind w:firstLine="540"/>
        <w:jc w:val="both"/>
      </w:pPr>
      <w:r>
        <w:rPr>
          <w:sz w:val="24"/>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pPr>
        <w:pStyle w:val="0"/>
        <w:jc w:val="both"/>
      </w:pPr>
      <w:r>
        <w:rPr>
          <w:sz w:val="24"/>
        </w:rPr>
        <w:t xml:space="preserve">(в ред. Федеральных законов от 25.12.2023 </w:t>
      </w:r>
      <w:hyperlink w:history="0" r:id="rId1088"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627-ФЗ</w:t>
        </w:r>
      </w:hyperlink>
      <w:r>
        <w:rPr>
          <w:sz w:val="24"/>
        </w:rPr>
        <w:t xml:space="preserve">, от 22.07.2024 </w:t>
      </w:r>
      <w:hyperlink w:history="0" r:id="rId1089"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0"/>
        <w:jc w:val="both"/>
      </w:pPr>
      <w:r>
        <w:rPr>
          <w:sz w:val="24"/>
        </w:rPr>
        <w:t xml:space="preserve">(в ред. Федеральных законов от 30.12.2020 </w:t>
      </w:r>
      <w:hyperlink w:history="0" r:id="rId109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091"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0"/>
        <w:jc w:val="both"/>
      </w:pPr>
      <w:r>
        <w:rPr>
          <w:sz w:val="24"/>
        </w:rPr>
        <w:t xml:space="preserve">(в ред. Федеральных законов от 30.12.2020 </w:t>
      </w:r>
      <w:hyperlink w:history="0" r:id="rId109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093"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history="0" w:anchor="P1422"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w:t>
      </w:r>
    </w:p>
    <w:p>
      <w:pPr>
        <w:pStyle w:val="0"/>
        <w:spacing w:before="240" w:lineRule="auto"/>
        <w:ind w:firstLine="540"/>
        <w:jc w:val="both"/>
      </w:pPr>
      <w:r>
        <w:rPr>
          <w:sz w:val="24"/>
        </w:rPr>
        <w:t xml:space="preserve">12) в отношении земельного участка, указанного в заявлении о его предоставлении, поступило предусмотренное </w:t>
      </w:r>
      <w:hyperlink w:history="0" w:anchor="P1358" w:tooltip="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
        <w:r>
          <w:rPr>
            <w:sz w:val="24"/>
            <w:color w:val="0000ff"/>
          </w:rPr>
          <w:t xml:space="preserve">подпунктом 6 пункта 4 статьи 39.11</w:t>
        </w:r>
      </w:hyperlink>
      <w:r>
        <w:rPr>
          <w:sz w:val="24"/>
        </w:rP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history="0" w:anchor="P1355" w:tooltip="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w:r>
          <w:rPr>
            <w:sz w:val="24"/>
            <w:color w:val="0000ff"/>
          </w:rPr>
          <w:t xml:space="preserve">подпунктом 4 пункта 4 статьи 39.11</w:t>
        </w:r>
      </w:hyperlink>
      <w:r>
        <w:rPr>
          <w:sz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history="0" w:anchor="P1371" w:tooltip="8. Земельный участок, находящийся в государственной или муниципальной собственности, не может быть предметом аукциона, если:">
        <w:r>
          <w:rPr>
            <w:sz w:val="24"/>
            <w:color w:val="0000ff"/>
          </w:rPr>
          <w:t xml:space="preserve">пунктом 8 статьи 39.11</w:t>
        </w:r>
      </w:hyperlink>
      <w:r>
        <w:rPr>
          <w:sz w:val="24"/>
        </w:rPr>
        <w:t xml:space="preserve"> настоящего Кодекса;</w:t>
      </w:r>
    </w:p>
    <w:bookmarkStart w:id="1778" w:name="P1778"/>
    <w:bookmarkEnd w:id="1778"/>
    <w:p>
      <w:pPr>
        <w:pStyle w:val="0"/>
        <w:spacing w:before="240" w:lineRule="auto"/>
        <w:ind w:firstLine="540"/>
        <w:jc w:val="both"/>
      </w:pPr>
      <w:r>
        <w:rPr>
          <w:sz w:val="24"/>
        </w:rPr>
        <w:t xml:space="preserve">13) в отношении земельного участка, указанного в заявлении о его предоставлении, размещено в соответствии с </w:t>
      </w:r>
      <w:hyperlink w:history="0" w:anchor="P1839" w:tooltip="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
        <w:r>
          <w:rPr>
            <w:sz w:val="24"/>
            <w:color w:val="0000ff"/>
          </w:rPr>
          <w:t xml:space="preserve">подпунктом 1 пункта 1 статьи 39.18</w:t>
        </w:r>
      </w:hyperlink>
      <w:r>
        <w:rPr>
          <w:sz w:val="24"/>
        </w:rP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pPr>
        <w:pStyle w:val="0"/>
        <w:jc w:val="both"/>
      </w:pPr>
      <w:r>
        <w:rPr>
          <w:sz w:val="24"/>
        </w:rPr>
        <w:t xml:space="preserve">(в ред. Федеральных законов от 29.07.2017 </w:t>
      </w:r>
      <w:hyperlink w:history="0" r:id="rId1094"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109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1096"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097"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 от 31.07.2025 </w:t>
      </w:r>
      <w:hyperlink w:history="0" r:id="rId1098"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14)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Единый государственный реестр недвижимости,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pPr>
        <w:pStyle w:val="0"/>
        <w:jc w:val="both"/>
      </w:pPr>
      <w:r>
        <w:rPr>
          <w:sz w:val="24"/>
        </w:rPr>
        <w:t xml:space="preserve">(пп. 14 в ред. Федерального </w:t>
      </w:r>
      <w:hyperlink w:history="0" r:id="rId109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bookmarkStart w:id="1782" w:name="P1782"/>
    <w:bookmarkEnd w:id="1782"/>
    <w:p>
      <w:pPr>
        <w:pStyle w:val="0"/>
        <w:spacing w:before="240" w:lineRule="auto"/>
        <w:ind w:firstLine="540"/>
        <w:jc w:val="both"/>
      </w:pPr>
      <w:r>
        <w:rPr>
          <w:sz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0"/>
        <w:jc w:val="both"/>
      </w:pPr>
      <w:r>
        <w:rPr>
          <w:sz w:val="24"/>
        </w:rPr>
        <w:t xml:space="preserve">(пп. 14.1 введен Федеральным </w:t>
      </w:r>
      <w:hyperlink w:history="0" r:id="rId1100"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15) испрашиваемый земельный участок не включен в утвержденный в установленном Правительством Российской Федерации </w:t>
      </w:r>
      <w:hyperlink w:history="0" r:id="rId1101" w:tooltip="Постановление Правительства РФ от 12.12.2015 N 1369 &quot;О порядке утверждения перечня земельных участков, предоставленных для нужд обороны и безопасности и временно не используемых для указанных нужд, в целях предоставления таких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и сооружений, и о внесении изменений в постановление Правительства Российской Федерации от 31 марта 2006 {КонсультантПлюс}">
        <w:r>
          <w:rPr>
            <w:sz w:val="24"/>
            <w:color w:val="0000ff"/>
          </w:rPr>
          <w:t xml:space="preserve">порядке</w:t>
        </w:r>
      </w:hyperlink>
      <w:r>
        <w:rPr>
          <w:sz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history="0" w:anchor="P1281" w:tooltip="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r>
          <w:rPr>
            <w:sz w:val="24"/>
            <w:color w:val="0000ff"/>
          </w:rPr>
          <w:t xml:space="preserve">подпунктом 10 пункта 2 статьи 39.10</w:t>
        </w:r>
      </w:hyperlink>
      <w:r>
        <w:rPr>
          <w:sz w:val="24"/>
        </w:rPr>
        <w:t xml:space="preserve"> настоящего Кодекса;</w:t>
      </w:r>
    </w:p>
    <w:p>
      <w:pPr>
        <w:pStyle w:val="0"/>
        <w:spacing w:before="240" w:lineRule="auto"/>
        <w:ind w:firstLine="540"/>
        <w:jc w:val="both"/>
      </w:pPr>
      <w:r>
        <w:rPr>
          <w:sz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w:t>
      </w:r>
      <w:hyperlink w:history="0" w:anchor="P1315" w:tooltip="6.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
        <w:r>
          <w:rPr>
            <w:sz w:val="24"/>
            <w:color w:val="0000ff"/>
          </w:rPr>
          <w:t xml:space="preserve">пунктом 6 статьи 39.10</w:t>
        </w:r>
      </w:hyperlink>
      <w:r>
        <w:rPr>
          <w:sz w:val="24"/>
        </w:rPr>
        <w:t xml:space="preserve"> настоящего Кодекса;</w:t>
      </w:r>
    </w:p>
    <w:p>
      <w:pPr>
        <w:pStyle w:val="0"/>
        <w:jc w:val="both"/>
      </w:pPr>
      <w:r>
        <w:rPr>
          <w:sz w:val="24"/>
        </w:rPr>
        <w:t xml:space="preserve">(в ред. Федеральных законов от 29.07.2017 </w:t>
      </w:r>
      <w:hyperlink w:history="0" r:id="rId110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31.07.2025 </w:t>
      </w:r>
      <w:hyperlink w:history="0" r:id="rId110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17)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pPr>
        <w:pStyle w:val="0"/>
        <w:jc w:val="both"/>
      </w:pPr>
      <w:r>
        <w:rPr>
          <w:sz w:val="24"/>
        </w:rPr>
        <w:t xml:space="preserve">(в ред. Федерального </w:t>
      </w:r>
      <w:hyperlink w:history="0" r:id="rId110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pPr>
        <w:pStyle w:val="0"/>
        <w:jc w:val="both"/>
      </w:pPr>
      <w:r>
        <w:rPr>
          <w:sz w:val="24"/>
        </w:rPr>
        <w:t xml:space="preserve">(в ред. Федерального </w:t>
      </w:r>
      <w:hyperlink w:history="0" r:id="rId1105"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bookmarkStart w:id="1791" w:name="P1791"/>
    <w:bookmarkEnd w:id="1791"/>
    <w:p>
      <w:pPr>
        <w:pStyle w:val="0"/>
        <w:spacing w:before="240" w:lineRule="auto"/>
        <w:ind w:firstLine="540"/>
        <w:jc w:val="both"/>
      </w:pPr>
      <w:r>
        <w:rPr>
          <w:sz w:val="24"/>
        </w:rPr>
        <w:t xml:space="preserve">19) предоставление земельного участка на заявленном виде прав не допускается;</w:t>
      </w:r>
    </w:p>
    <w:p>
      <w:pPr>
        <w:pStyle w:val="0"/>
        <w:spacing w:before="240" w:lineRule="auto"/>
        <w:ind w:firstLine="540"/>
        <w:jc w:val="both"/>
      </w:pPr>
      <w:r>
        <w:rPr>
          <w:sz w:val="24"/>
        </w:rPr>
        <w:t xml:space="preserve">20) в отношении земельного участка, указанного в заявлении о его предоставлении, не установлен вид разрешенного использования;</w:t>
      </w:r>
    </w:p>
    <w:p>
      <w:pPr>
        <w:pStyle w:val="0"/>
        <w:spacing w:before="240" w:lineRule="auto"/>
        <w:ind w:firstLine="540"/>
        <w:jc w:val="both"/>
      </w:pPr>
      <w:r>
        <w:rPr>
          <w:sz w:val="24"/>
        </w:rPr>
        <w:t xml:space="preserve">21) указанный в заявлении о предоставлении земельного участка земельный участок не отнесен к определенной категории земель;</w:t>
      </w:r>
    </w:p>
    <w:bookmarkStart w:id="1794" w:name="P1794"/>
    <w:bookmarkEnd w:id="1794"/>
    <w:p>
      <w:pPr>
        <w:pStyle w:val="0"/>
        <w:spacing w:before="240" w:lineRule="auto"/>
        <w:ind w:firstLine="540"/>
        <w:jc w:val="both"/>
      </w:pPr>
      <w:r>
        <w:rPr>
          <w:sz w:val="24"/>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bookmarkStart w:id="1795" w:name="P1795"/>
    <w:bookmarkEnd w:id="1795"/>
    <w:p>
      <w:pPr>
        <w:pStyle w:val="0"/>
        <w:spacing w:before="240" w:lineRule="auto"/>
        <w:ind w:firstLine="540"/>
        <w:jc w:val="both"/>
      </w:pPr>
      <w:r>
        <w:rPr>
          <w:sz w:val="24"/>
        </w:rPr>
        <w:t xml:space="preserve">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pPr>
        <w:pStyle w:val="0"/>
        <w:spacing w:before="240" w:lineRule="auto"/>
        <w:ind w:firstLine="540"/>
        <w:jc w:val="both"/>
      </w:pPr>
      <w:r>
        <w:rPr>
          <w:sz w:val="24"/>
        </w:rPr>
        <w:t xml:space="preserve">24) границы земельного участка, указанного в заявлении о его предоставлении, подлежат уточнению в соответствии с Федеральным </w:t>
      </w:r>
      <w:hyperlink w:history="0" r:id="rId110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10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pPr>
        <w:pStyle w:val="0"/>
        <w:jc w:val="both"/>
      </w:pPr>
      <w:r>
        <w:rPr>
          <w:sz w:val="24"/>
        </w:rPr>
        <w:t xml:space="preserve">(в ред. Федерального </w:t>
      </w:r>
      <w:hyperlink w:history="0" r:id="rId1108"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spacing w:before="240" w:lineRule="auto"/>
        <w:ind w:firstLine="540"/>
        <w:jc w:val="both"/>
      </w:pPr>
      <w:r>
        <w:rPr>
          <w:sz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w:history="0" r:id="rId1109"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w:history="0" r:id="rId1110"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3 статьи 14</w:t>
        </w:r>
      </w:hyperlink>
      <w:r>
        <w:rPr>
          <w:sz w:val="24"/>
        </w:rPr>
        <w:t xml:space="preserve"> указанного Федерального закона.</w:t>
      </w:r>
    </w:p>
    <w:p>
      <w:pPr>
        <w:pStyle w:val="0"/>
        <w:jc w:val="both"/>
      </w:pPr>
      <w:r>
        <w:rPr>
          <w:sz w:val="24"/>
        </w:rPr>
        <w:t xml:space="preserve">(пп. 26 введен Федеральным </w:t>
      </w:r>
      <w:hyperlink w:history="0" r:id="rId111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39.17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1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05" w:name="P1805"/>
    <w:bookmarkEnd w:id="1805"/>
    <w:p>
      <w:pPr>
        <w:pStyle w:val="2"/>
        <w:spacing w:before="300" w:lineRule="auto"/>
        <w:outlineLvl w:val="1"/>
        <w:ind w:firstLine="540"/>
        <w:jc w:val="both"/>
      </w:pPr>
      <w:r>
        <w:rPr>
          <w:sz w:val="24"/>
        </w:rPr>
        <w:t xml:space="preserve">Статья 39.17. Предоставление земельного участка, находящегося в государственной или муниципальной собственности, без проведения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11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809" w:name="P1809"/>
    <w:bookmarkEnd w:id="1809"/>
    <w:p>
      <w:pPr>
        <w:pStyle w:val="0"/>
        <w:ind w:firstLine="540"/>
        <w:jc w:val="both"/>
      </w:pPr>
      <w:r>
        <w:rPr>
          <w:sz w:val="24"/>
        </w:rPr>
        <w:t xml:space="preserve">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pPr>
        <w:pStyle w:val="0"/>
        <w:spacing w:before="240" w:lineRule="auto"/>
        <w:ind w:firstLine="540"/>
        <w:jc w:val="both"/>
      </w:pPr>
      <w:r>
        <w:rPr>
          <w:sz w:val="24"/>
        </w:rPr>
        <w:t xml:space="preserve">1) фамилия, имя, отчество, место жительства заявителя и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испрашиваемого земельного участка;</w:t>
      </w:r>
    </w:p>
    <w:p>
      <w:pPr>
        <w:pStyle w:val="0"/>
        <w:spacing w:before="240" w:lineRule="auto"/>
        <w:ind w:firstLine="540"/>
        <w:jc w:val="both"/>
      </w:pPr>
      <w:r>
        <w:rPr>
          <w:sz w:val="24"/>
        </w:rPr>
        <w:t xml:space="preserve">4) основание предоставления земельного участка без проведения торгов из числа предусмотренных </w:t>
      </w:r>
      <w:hyperlink w:history="0" w:anchor="P940" w:tooltip="2. Без проведения торгов осуществляется продажа:">
        <w:r>
          <w:rPr>
            <w:sz w:val="24"/>
            <w:color w:val="0000ff"/>
          </w:rPr>
          <w:t xml:space="preserve">пунктом 2 статьи 39.3</w:t>
        </w:r>
      </w:hyperlink>
      <w:r>
        <w:rPr>
          <w:sz w:val="24"/>
        </w:rPr>
        <w:t xml:space="preserve">, </w:t>
      </w:r>
      <w:hyperlink w:history="0" w:anchor="P978" w:tooltip="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
        <w:r>
          <w:rPr>
            <w:sz w:val="24"/>
            <w:color w:val="0000ff"/>
          </w:rPr>
          <w:t xml:space="preserve">статьей 39.5</w:t>
        </w:r>
      </w:hyperlink>
      <w:r>
        <w:rPr>
          <w:sz w:val="24"/>
        </w:rPr>
        <w:t xml:space="preserve">, </w:t>
      </w:r>
      <w:hyperlink w:history="0" w:anchor="P1017" w:tooltip="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w:r>
          <w:rPr>
            <w:sz w:val="24"/>
            <w:color w:val="0000ff"/>
          </w:rPr>
          <w:t xml:space="preserve">пунктом 2 статьи 39.6</w:t>
        </w:r>
      </w:hyperlink>
      <w:r>
        <w:rPr>
          <w:sz w:val="24"/>
        </w:rPr>
        <w:t xml:space="preserve"> или </w:t>
      </w:r>
      <w:hyperlink w:history="0" w:anchor="P1263" w:tooltip="2. Земельные участки, находящиеся в государственной или муниципальной собственности, могут быть предоставлены в безвозмездное пользование:">
        <w:r>
          <w:rPr>
            <w:sz w:val="24"/>
            <w:color w:val="0000ff"/>
          </w:rPr>
          <w:t xml:space="preserve">пунктом 2 статьи 39.10</w:t>
        </w:r>
      </w:hyperlink>
      <w:r>
        <w:rPr>
          <w:sz w:val="24"/>
        </w:rPr>
        <w:t xml:space="preserve"> настоящего Кодекса оснований;</w:t>
      </w:r>
    </w:p>
    <w:p>
      <w:pPr>
        <w:pStyle w:val="0"/>
        <w:spacing w:before="240" w:lineRule="auto"/>
        <w:ind w:firstLine="540"/>
        <w:jc w:val="both"/>
      </w:pPr>
      <w:r>
        <w:rPr>
          <w:sz w:val="24"/>
        </w:rPr>
        <w:t xml:space="preserve">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0"/>
        <w:spacing w:before="240" w:lineRule="auto"/>
        <w:ind w:firstLine="540"/>
        <w:jc w:val="both"/>
      </w:pPr>
      <w:r>
        <w:rPr>
          <w:sz w:val="24"/>
        </w:rPr>
        <w:t xml:space="preserve">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40" w:lineRule="auto"/>
        <w:ind w:firstLine="540"/>
        <w:jc w:val="both"/>
      </w:pPr>
      <w:r>
        <w:rPr>
          <w:sz w:val="24"/>
        </w:rPr>
        <w:t xml:space="preserve">7) цель использования земельного участка;</w:t>
      </w:r>
    </w:p>
    <w:p>
      <w:pPr>
        <w:pStyle w:val="0"/>
        <w:spacing w:before="240" w:lineRule="auto"/>
        <w:ind w:firstLine="540"/>
        <w:jc w:val="both"/>
      </w:pPr>
      <w:r>
        <w:rPr>
          <w:sz w:val="24"/>
        </w:rPr>
        <w:t xml:space="preserve">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40" w:lineRule="auto"/>
        <w:ind w:firstLine="540"/>
        <w:jc w:val="both"/>
      </w:pPr>
      <w:r>
        <w:rPr>
          <w:sz w:val="24"/>
        </w:rPr>
        <w:t xml:space="preserve">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40" w:lineRule="auto"/>
        <w:ind w:firstLine="540"/>
        <w:jc w:val="both"/>
      </w:pPr>
      <w:r>
        <w:rPr>
          <w:sz w:val="24"/>
        </w:rPr>
        <w:t xml:space="preserve">10) почтовый адрес и (или) адрес электронной почты для связи с заявителем.</w:t>
      </w:r>
    </w:p>
    <w:bookmarkStart w:id="1820" w:name="P1820"/>
    <w:bookmarkEnd w:id="1820"/>
    <w:p>
      <w:pPr>
        <w:pStyle w:val="0"/>
        <w:spacing w:before="240" w:lineRule="auto"/>
        <w:ind w:firstLine="540"/>
        <w:jc w:val="both"/>
      </w:pPr>
      <w:r>
        <w:rPr>
          <w:sz w:val="24"/>
        </w:rPr>
        <w:t xml:space="preserve">2. К заявлению о предоставлении земельного участка прилагаются документы, предусмотренные </w:t>
      </w:r>
      <w:hyperlink w:history="0" w:anchor="P1672" w:tooltip="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
        <w:r>
          <w:rPr>
            <w:sz w:val="24"/>
            <w:color w:val="0000ff"/>
          </w:rPr>
          <w:t xml:space="preserve">подпунктами 1</w:t>
        </w:r>
      </w:hyperlink>
      <w:r>
        <w:rPr>
          <w:sz w:val="24"/>
        </w:rPr>
        <w:t xml:space="preserve"> и </w:t>
      </w:r>
      <w:hyperlink w:history="0" w:anchor="P1676" w:tooltip="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w:r>
          <w:rPr>
            <w:sz w:val="24"/>
            <w:color w:val="0000ff"/>
          </w:rPr>
          <w:t xml:space="preserve">4</w:t>
        </w:r>
      </w:hyperlink>
      <w:r>
        <w:rPr>
          <w:sz w:val="24"/>
        </w:rPr>
        <w:t xml:space="preserve"> - </w:t>
      </w:r>
      <w:hyperlink w:history="0" w:anchor="P1678" w:tooltip="6) реестр членов садоводческого или огороднического некоммерческого товарищества, созданный в соответствии с Федеральным законом от 29 июля 2017 года N 217-ФЗ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r>
          <w:rPr>
            <w:sz w:val="24"/>
            <w:color w:val="0000ff"/>
          </w:rPr>
          <w:t xml:space="preserve">6 пункта 2 статьи 39.15</w:t>
        </w:r>
      </w:hyperlink>
      <w:r>
        <w:rPr>
          <w:sz w:val="24"/>
        </w:rP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pPr>
        <w:pStyle w:val="0"/>
        <w:jc w:val="both"/>
      </w:pPr>
      <w:r>
        <w:rPr>
          <w:sz w:val="24"/>
        </w:rPr>
        <w:t xml:space="preserve">(в ред. Федерального </w:t>
      </w:r>
      <w:hyperlink w:history="0" r:id="rId1114" w:tooltip="Федеральный закон от 03.07.2016 N 336-ФЗ &quot;О внесении изменений в Земельный кодекс Российской Федерации и статью 10 Федерального закона &quot;Об обороте земель сельскохозяйственного назначения&quot; {КонсультантПлюс}">
        <w:r>
          <w:rPr>
            <w:sz w:val="24"/>
            <w:color w:val="0000ff"/>
          </w:rPr>
          <w:t xml:space="preserve">закона</w:t>
        </w:r>
      </w:hyperlink>
      <w:r>
        <w:rPr>
          <w:sz w:val="24"/>
        </w:rPr>
        <w:t xml:space="preserve"> от 03.07.2016 N 336-ФЗ)</w:t>
      </w:r>
    </w:p>
    <w:p>
      <w:pPr>
        <w:pStyle w:val="0"/>
        <w:spacing w:before="240" w:lineRule="auto"/>
        <w:ind w:firstLine="540"/>
        <w:jc w:val="both"/>
      </w:pPr>
      <w:r>
        <w:rPr>
          <w:sz w:val="24"/>
        </w:rP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history="0" w:anchor="P1809" w:tooltip="1. В заявлении о предоставлении земельного участка, находящегося в государственной или муниципальной собственности, без проведения торгов указываются:">
        <w:r>
          <w:rPr>
            <w:sz w:val="24"/>
            <w:color w:val="0000ff"/>
          </w:rPr>
          <w:t xml:space="preserve">пункта 1</w:t>
        </w:r>
      </w:hyperlink>
      <w:r>
        <w:rPr>
          <w:sz w:val="24"/>
        </w:rPr>
        <w:t xml:space="preserve"> настоящей статьи, подано в иной уполномоченный орган или к заявлению не приложены документы, предоставляемые в соответствии с </w:t>
      </w:r>
      <w:hyperlink w:history="0" w:anchor="P1820" w:tooltip="2. К заявлению о предоставлении земельного участка прилагаются документы, предусмотренные подпунктами 1 и 4 - 6 пункта 2 статьи 39.15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r>
          <w:rPr>
            <w:sz w:val="24"/>
            <w:color w:val="0000ff"/>
          </w:rPr>
          <w:t xml:space="preserve">пунктом 2</w:t>
        </w:r>
      </w:hyperlink>
      <w:r>
        <w:rPr>
          <w:sz w:val="24"/>
        </w:rP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pPr>
        <w:pStyle w:val="0"/>
        <w:spacing w:before="240" w:lineRule="auto"/>
        <w:ind w:firstLine="540"/>
        <w:jc w:val="both"/>
      </w:pPr>
      <w:r>
        <w:rPr>
          <w:sz w:val="24"/>
        </w:rPr>
        <w:t xml:space="preserve">4. Рассмотрение заявлений о предоставлении земельного участка осуществляется в порядке их поступления.</w:t>
      </w:r>
    </w:p>
    <w:p>
      <w:pPr>
        <w:pStyle w:val="0"/>
        <w:spacing w:before="240" w:lineRule="auto"/>
        <w:ind w:firstLine="540"/>
        <w:jc w:val="both"/>
      </w:pPr>
      <w:r>
        <w:rPr>
          <w:sz w:val="24"/>
        </w:rPr>
        <w:t xml:space="preserve">5. 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history="0" w:anchor="P175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 и по результатам указанных рассмотрения и проверки совершает одно из следующих действий:</w:t>
      </w:r>
    </w:p>
    <w:p>
      <w:pPr>
        <w:pStyle w:val="0"/>
        <w:jc w:val="both"/>
      </w:pPr>
      <w:r>
        <w:rPr>
          <w:sz w:val="24"/>
        </w:rPr>
        <w:t xml:space="preserve">(в ред. Федерального </w:t>
      </w:r>
      <w:hyperlink w:history="0" r:id="rId1115"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bookmarkStart w:id="1826" w:name="P1826"/>
    <w:bookmarkEnd w:id="1826"/>
    <w:p>
      <w:pPr>
        <w:pStyle w:val="0"/>
        <w:spacing w:before="240" w:lineRule="auto"/>
        <w:ind w:firstLine="540"/>
        <w:jc w:val="both"/>
      </w:pPr>
      <w:r>
        <w:rPr>
          <w:sz w:val="24"/>
        </w:rPr>
        <w:t xml:space="preserve">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bookmarkStart w:id="1827" w:name="P1827"/>
    <w:bookmarkEnd w:id="1827"/>
    <w:p>
      <w:pPr>
        <w:pStyle w:val="0"/>
        <w:spacing w:before="240" w:lineRule="auto"/>
        <w:ind w:firstLine="540"/>
        <w:jc w:val="both"/>
      </w:pPr>
      <w:r>
        <w:rPr>
          <w:sz w:val="24"/>
        </w:rPr>
        <w:t xml:space="preserve">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pPr>
        <w:pStyle w:val="0"/>
        <w:spacing w:before="240" w:lineRule="auto"/>
        <w:ind w:firstLine="540"/>
        <w:jc w:val="both"/>
      </w:pPr>
      <w:r>
        <w:rPr>
          <w:sz w:val="24"/>
        </w:rPr>
        <w:t xml:space="preserve">3) принимает решение об отказе в предоставлении земельного участка при наличии хотя бы одного из оснований, предусмотренных </w:t>
      </w:r>
      <w:hyperlink w:history="0" w:anchor="P175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 и направляет принятое решение заявителю. В указанном решении должны быть указаны все основания отказа.</w:t>
      </w:r>
    </w:p>
    <w:p>
      <w:pPr>
        <w:pStyle w:val="0"/>
        <w:spacing w:before="240" w:lineRule="auto"/>
        <w:ind w:firstLine="540"/>
        <w:jc w:val="both"/>
      </w:pPr>
      <w:r>
        <w:rPr>
          <w:sz w:val="24"/>
        </w:rPr>
        <w:t xml:space="preserve">6. Проекты договоров и решения, указанные в </w:t>
      </w:r>
      <w:hyperlink w:history="0" w:anchor="P1826" w:tooltip="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
        <w:r>
          <w:rPr>
            <w:sz w:val="24"/>
            <w:color w:val="0000ff"/>
          </w:rPr>
          <w:t xml:space="preserve">подпунктах 1</w:t>
        </w:r>
      </w:hyperlink>
      <w:r>
        <w:rPr>
          <w:sz w:val="24"/>
        </w:rPr>
        <w:t xml:space="preserve"> и </w:t>
      </w:r>
      <w:hyperlink w:history="0" w:anchor="P1827" w:tooltip="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
        <w:r>
          <w:rPr>
            <w:sz w:val="24"/>
            <w:color w:val="0000ff"/>
          </w:rPr>
          <w:t xml:space="preserve">2 пункта 5</w:t>
        </w:r>
      </w:hyperlink>
      <w:r>
        <w:rPr>
          <w:sz w:val="24"/>
        </w:rP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pPr>
        <w:pStyle w:val="0"/>
        <w:spacing w:before="240" w:lineRule="auto"/>
        <w:ind w:firstLine="540"/>
        <w:jc w:val="both"/>
      </w:pPr>
      <w:r>
        <w:rPr>
          <w:sz w:val="24"/>
        </w:rPr>
        <w:t xml:space="preserve">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pPr>
        <w:pStyle w:val="0"/>
        <w:jc w:val="both"/>
      </w:pPr>
      <w:r>
        <w:rPr>
          <w:sz w:val="24"/>
        </w:rPr>
      </w:r>
    </w:p>
    <w:bookmarkStart w:id="1832" w:name="P1832"/>
    <w:bookmarkEnd w:id="1832"/>
    <w:p>
      <w:pPr>
        <w:pStyle w:val="2"/>
        <w:outlineLvl w:val="1"/>
        <w:ind w:firstLine="540"/>
        <w:jc w:val="both"/>
      </w:pPr>
      <w:r>
        <w:rPr>
          <w:sz w:val="24"/>
        </w:rPr>
        <w:t xml:space="preserve">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w:t>
      </w:r>
    </w:p>
    <w:p>
      <w:pPr>
        <w:pStyle w:val="0"/>
        <w:jc w:val="both"/>
      </w:pPr>
      <w:r>
        <w:rPr>
          <w:sz w:val="24"/>
        </w:rPr>
        <w:t xml:space="preserve">(в ред. Федеральных законов от 29.07.2017 </w:t>
      </w:r>
      <w:hyperlink w:history="0" r:id="rId1116"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1117"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08.08.2024 </w:t>
      </w:r>
      <w:hyperlink w:history="0" r:id="rId1118"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111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837" w:name="P1837"/>
    <w:bookmarkEnd w:id="1837"/>
    <w:p>
      <w:pPr>
        <w:pStyle w:val="0"/>
        <w:ind w:firstLine="540"/>
        <w:jc w:val="both"/>
      </w:pPr>
      <w:r>
        <w:rPr>
          <w:sz w:val="24"/>
        </w:rPr>
        <w:t xml:space="preserve">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w:t>
      </w:r>
    </w:p>
    <w:p>
      <w:pPr>
        <w:pStyle w:val="0"/>
        <w:jc w:val="both"/>
      </w:pPr>
      <w:r>
        <w:rPr>
          <w:sz w:val="24"/>
        </w:rPr>
        <w:t xml:space="preserve">(в ред. Федеральных законов от 29.07.2017 </w:t>
      </w:r>
      <w:hyperlink w:history="0" r:id="rId1120"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112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05.12.2022 </w:t>
      </w:r>
      <w:hyperlink w:history="0" r:id="rId1122"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23"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bookmarkStart w:id="1839" w:name="P1839"/>
    <w:bookmarkEnd w:id="1839"/>
    <w:p>
      <w:pPr>
        <w:pStyle w:val="0"/>
        <w:spacing w:before="240" w:lineRule="auto"/>
        <w:ind w:firstLine="540"/>
        <w:jc w:val="both"/>
      </w:pPr>
      <w:r>
        <w:rPr>
          <w:sz w:val="24"/>
        </w:rPr>
        <w:t xml:space="preserve">1) размещает извещение о предоставлении земельного участка для указанных целей (далее в настоящей статье - извещение) на официальном сайте уполномоченного органа, на официальном сайте;</w:t>
      </w:r>
    </w:p>
    <w:p>
      <w:pPr>
        <w:pStyle w:val="0"/>
        <w:jc w:val="both"/>
      </w:pPr>
      <w:r>
        <w:rPr>
          <w:sz w:val="24"/>
        </w:rPr>
        <w:t xml:space="preserve">(пп. 1 в ред. Федерального </w:t>
      </w:r>
      <w:hyperlink w:history="0" r:id="rId112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history="0" w:anchor="P1693" w:tooltip="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
        <w:r>
          <w:rPr>
            <w:sz w:val="24"/>
            <w:color w:val="0000ff"/>
          </w:rPr>
          <w:t xml:space="preserve">пунктом 8 статьи 39.15</w:t>
        </w:r>
      </w:hyperlink>
      <w:r>
        <w:rPr>
          <w:sz w:val="24"/>
        </w:rPr>
        <w:t xml:space="preserve"> или </w:t>
      </w:r>
      <w:hyperlink w:history="0" w:anchor="P1754" w:tooltip="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
        <w:r>
          <w:rPr>
            <w:sz w:val="24"/>
            <w:color w:val="0000ff"/>
          </w:rPr>
          <w:t xml:space="preserve">статьей 39.16</w:t>
        </w:r>
      </w:hyperlink>
      <w:r>
        <w:rPr>
          <w:sz w:val="24"/>
        </w:rPr>
        <w:t xml:space="preserve"> настоящего Кодекса.</w:t>
      </w:r>
    </w:p>
    <w:p>
      <w:pPr>
        <w:pStyle w:val="0"/>
        <w:spacing w:before="240" w:lineRule="auto"/>
        <w:ind w:firstLine="540"/>
        <w:jc w:val="both"/>
      </w:pPr>
      <w:r>
        <w:rPr>
          <w:sz w:val="24"/>
        </w:rPr>
        <w:t xml:space="preserve">2. В извещении указываются:</w:t>
      </w:r>
    </w:p>
    <w:p>
      <w:pPr>
        <w:pStyle w:val="0"/>
        <w:spacing w:before="240" w:lineRule="auto"/>
        <w:ind w:firstLine="540"/>
        <w:jc w:val="both"/>
      </w:pPr>
      <w:r>
        <w:rPr>
          <w:sz w:val="24"/>
        </w:rPr>
        <w:t xml:space="preserve">1) информация о возможности предоставления земельного участка с указанием целей этого предоставления;</w:t>
      </w:r>
    </w:p>
    <w:bookmarkStart w:id="1844" w:name="P1844"/>
    <w:bookmarkEnd w:id="1844"/>
    <w:p>
      <w:pPr>
        <w:pStyle w:val="0"/>
        <w:spacing w:before="240" w:lineRule="auto"/>
        <w:ind w:firstLine="540"/>
        <w:jc w:val="both"/>
      </w:pPr>
      <w:r>
        <w:rPr>
          <w:sz w:val="24"/>
        </w:rPr>
        <w:t xml:space="preserve">2) информация о праве граждан, заинтересованных в предоставлении земельного участка для указанных в </w:t>
      </w:r>
      <w:hyperlink w:history="0" w:anchor="P1837"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4"/>
            <w:color w:val="0000ff"/>
          </w:rPr>
          <w:t xml:space="preserve">пункте 1</w:t>
        </w:r>
      </w:hyperlink>
      <w:r>
        <w:rPr>
          <w:sz w:val="24"/>
        </w:rPr>
        <w:t xml:space="preserve">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pPr>
        <w:pStyle w:val="0"/>
        <w:jc w:val="both"/>
      </w:pPr>
      <w:r>
        <w:rPr>
          <w:sz w:val="24"/>
        </w:rPr>
        <w:t xml:space="preserve">(в ред. Федеральных законов от 08.08.2024 </w:t>
      </w:r>
      <w:hyperlink w:history="0" r:id="rId112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26"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3) адрес и способы подачи заявлений, указанных в </w:t>
      </w:r>
      <w:hyperlink w:history="0" w:anchor="P1844"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подпункте 2</w:t>
        </w:r>
      </w:hyperlink>
      <w:r>
        <w:rPr>
          <w:sz w:val="24"/>
        </w:rPr>
        <w:t xml:space="preserve"> настоящего пункта;</w:t>
      </w:r>
    </w:p>
    <w:p>
      <w:pPr>
        <w:pStyle w:val="0"/>
        <w:jc w:val="both"/>
      </w:pPr>
      <w:r>
        <w:rPr>
          <w:sz w:val="24"/>
        </w:rPr>
        <w:t xml:space="preserve">(в ред. Федерального </w:t>
      </w:r>
      <w:hyperlink w:history="0" r:id="rId1127"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4) дата окончания приема указанных в </w:t>
      </w:r>
      <w:hyperlink w:history="0" w:anchor="P1844"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подпункте 2</w:t>
        </w:r>
      </w:hyperlink>
      <w:r>
        <w:rPr>
          <w:sz w:val="24"/>
        </w:rPr>
        <w:t xml:space="preserve"> настоящего пункта заявлений, которая устанавливается в соответствии с </w:t>
      </w:r>
      <w:hyperlink w:history="0" w:anchor="P1844" w:tooltip="2) информация о праве граждан, заинтересованных в предоставлении земельного участка для указанных в пункте 1 настоящей статьи целей, в течение тридцати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w:r>
          <w:rPr>
            <w:sz w:val="24"/>
            <w:color w:val="0000ff"/>
          </w:rPr>
          <w:t xml:space="preserve">подпунктом 2</w:t>
        </w:r>
      </w:hyperlink>
      <w:r>
        <w:rPr>
          <w:sz w:val="24"/>
        </w:rPr>
        <w:t xml:space="preserve"> настоящего пункта;</w:t>
      </w:r>
    </w:p>
    <w:p>
      <w:pPr>
        <w:pStyle w:val="0"/>
        <w:spacing w:before="240" w:lineRule="auto"/>
        <w:ind w:firstLine="540"/>
        <w:jc w:val="both"/>
      </w:pPr>
      <w:r>
        <w:rPr>
          <w:sz w:val="24"/>
        </w:rPr>
        <w:t xml:space="preserve">5) адрес или иное описание местоположения земельного участка;</w:t>
      </w:r>
    </w:p>
    <w:p>
      <w:pPr>
        <w:pStyle w:val="0"/>
        <w:spacing w:before="240" w:lineRule="auto"/>
        <w:ind w:firstLine="540"/>
        <w:jc w:val="both"/>
      </w:pPr>
      <w:r>
        <w:rPr>
          <w:sz w:val="24"/>
        </w:rPr>
        <w:t xml:space="preserve">6) кадастровый номер и площадь земельного участка в соответствии с данными Единого государственного реестра недвижимости, за исключением случаев, если испрашиваемый земельный участок предстоит образовать;</w:t>
      </w:r>
    </w:p>
    <w:p>
      <w:pPr>
        <w:pStyle w:val="0"/>
        <w:jc w:val="both"/>
      </w:pPr>
      <w:r>
        <w:rPr>
          <w:sz w:val="24"/>
        </w:rPr>
        <w:t xml:space="preserve">(в ред. Федерального </w:t>
      </w:r>
      <w:hyperlink w:history="0" r:id="rId1128"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pPr>
        <w:pStyle w:val="0"/>
        <w:spacing w:before="240" w:lineRule="auto"/>
        <w:ind w:firstLine="540"/>
        <w:jc w:val="both"/>
      </w:pPr>
      <w:r>
        <w:rPr>
          <w:sz w:val="24"/>
        </w:rPr>
        <w:t xml:space="preserve">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pPr>
        <w:pStyle w:val="0"/>
        <w:spacing w:before="240" w:lineRule="auto"/>
        <w:ind w:firstLine="540"/>
        <w:jc w:val="both"/>
      </w:pPr>
      <w:r>
        <w:rPr>
          <w:sz w:val="24"/>
        </w:rPr>
        <w:t xml:space="preserve">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pPr>
        <w:pStyle w:val="0"/>
        <w:spacing w:before="240" w:lineRule="auto"/>
        <w:ind w:firstLine="540"/>
        <w:jc w:val="both"/>
      </w:pPr>
      <w:r>
        <w:rPr>
          <w:sz w:val="24"/>
        </w:rPr>
        <w:t xml:space="preserve">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pPr>
        <w:pStyle w:val="0"/>
        <w:spacing w:before="240" w:lineRule="auto"/>
        <w:ind w:firstLine="540"/>
        <w:jc w:val="both"/>
      </w:pPr>
      <w:r>
        <w:rPr>
          <w:sz w:val="24"/>
        </w:rPr>
        <w:t xml:space="preserve">4. Граждане, которые заинтересованы в приобретении прав на испрашиваемый земельный участок, могут подавать заявления о намерении участвовать в аукционе в течение тридцати дней со дня размещения извещения на официальном сайте.</w:t>
      </w:r>
    </w:p>
    <w:p>
      <w:pPr>
        <w:pStyle w:val="0"/>
        <w:jc w:val="both"/>
      </w:pPr>
      <w:r>
        <w:rPr>
          <w:sz w:val="24"/>
        </w:rPr>
        <w:t xml:space="preserve">(в ред. Федеральных законов от 08.08.2024 </w:t>
      </w:r>
      <w:hyperlink w:history="0" r:id="rId112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30"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bookmarkStart w:id="1858" w:name="P1858"/>
    <w:bookmarkEnd w:id="1858"/>
    <w:p>
      <w:pPr>
        <w:pStyle w:val="0"/>
        <w:spacing w:before="240" w:lineRule="auto"/>
        <w:ind w:firstLine="540"/>
        <w:jc w:val="both"/>
      </w:pPr>
      <w:r>
        <w:rPr>
          <w:sz w:val="24"/>
        </w:rPr>
        <w:t xml:space="preserve">5. Если по истечении тридцати дней со дня размещения извещения на официальном сайте заявления иных граждан о намерении участвовать в аукционе не поступили, уполномоченный орган в срок не позднее десяти дней совершает одно из следующих действий:</w:t>
      </w:r>
    </w:p>
    <w:p>
      <w:pPr>
        <w:pStyle w:val="0"/>
        <w:jc w:val="both"/>
      </w:pPr>
      <w:r>
        <w:rPr>
          <w:sz w:val="24"/>
        </w:rPr>
        <w:t xml:space="preserve">(в ред. Федеральных законов от 05.12.2022 </w:t>
      </w:r>
      <w:hyperlink w:history="0" r:id="rId1131"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32"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3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1) осуществляет подготовку проекта договора купли-продажи или проекта договора аренды земельного участка в двух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pPr>
        <w:pStyle w:val="0"/>
        <w:jc w:val="both"/>
      </w:pPr>
      <w:r>
        <w:rPr>
          <w:sz w:val="24"/>
        </w:rPr>
        <w:t xml:space="preserve">(в ред. Федерального </w:t>
      </w:r>
      <w:hyperlink w:history="0" r:id="rId113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2) принимает решение о предварительном согласовании предоставления земельного участка в соответствии со </w:t>
      </w:r>
      <w:hyperlink w:history="0" w:anchor="P1653" w:tooltip="Статья 39.15. Предварительное согласование предоставления земельного участка">
        <w:r>
          <w:rPr>
            <w:sz w:val="24"/>
            <w:color w:val="0000ff"/>
          </w:rPr>
          <w:t xml:space="preserve">статьей 39.15</w:t>
        </w:r>
      </w:hyperlink>
      <w:r>
        <w:rPr>
          <w:sz w:val="24"/>
        </w:rP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w:history="0" r:id="rId1135"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136"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 Об отсутствии заявлений иных граждан,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pPr>
        <w:pStyle w:val="0"/>
        <w:jc w:val="both"/>
      </w:pPr>
      <w:r>
        <w:rPr>
          <w:sz w:val="24"/>
        </w:rPr>
        <w:t xml:space="preserve">(в ред. Федеральных законов от 29.07.2017 </w:t>
      </w:r>
      <w:hyperlink w:history="0" r:id="rId1137"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N 280-ФЗ</w:t>
        </w:r>
      </w:hyperlink>
      <w:r>
        <w:rPr>
          <w:sz w:val="24"/>
        </w:rPr>
        <w:t xml:space="preserve">, от 05.12.2022 </w:t>
      </w:r>
      <w:hyperlink w:history="0" r:id="rId113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N 509-ФЗ</w:t>
        </w:r>
      </w:hyperlink>
      <w:r>
        <w:rPr>
          <w:sz w:val="24"/>
        </w:rPr>
        <w:t xml:space="preserve">, от 08.08.2024 </w:t>
      </w:r>
      <w:hyperlink w:history="0" r:id="rId1139"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history="0" w:anchor="P1805" w:tooltip="Статья 39.17. Предоставление земельного участка, находящегося в государственной или муниципальной собственности, без проведения торгов">
        <w:r>
          <w:rPr>
            <w:sz w:val="24"/>
            <w:color w:val="0000ff"/>
          </w:rPr>
          <w:t xml:space="preserve">статьей 39.17</w:t>
        </w:r>
      </w:hyperlink>
      <w:r>
        <w:rPr>
          <w:sz w:val="24"/>
        </w:rPr>
        <w:t xml:space="preserve"> настоящего Кодекса.</w:t>
      </w:r>
    </w:p>
    <w:bookmarkStart w:id="1865" w:name="P1865"/>
    <w:bookmarkEnd w:id="1865"/>
    <w:p>
      <w:pPr>
        <w:pStyle w:val="0"/>
        <w:spacing w:before="240" w:lineRule="auto"/>
        <w:ind w:firstLine="540"/>
        <w:jc w:val="both"/>
      </w:pPr>
      <w:r>
        <w:rPr>
          <w:sz w:val="24"/>
        </w:rPr>
        <w:t xml:space="preserve">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w:t>
      </w:r>
    </w:p>
    <w:p>
      <w:pPr>
        <w:pStyle w:val="0"/>
        <w:jc w:val="both"/>
      </w:pPr>
      <w:r>
        <w:rPr>
          <w:sz w:val="24"/>
        </w:rPr>
        <w:t xml:space="preserve">(в ред. Федеральных законов от 08.08.2024 </w:t>
      </w:r>
      <w:hyperlink w:history="0" r:id="rId1140"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N 319-ФЗ</w:t>
        </w:r>
      </w:hyperlink>
      <w:r>
        <w:rPr>
          <w:sz w:val="24"/>
        </w:rPr>
        <w:t xml:space="preserve">, от 28.12.2024 </w:t>
      </w:r>
      <w:hyperlink w:history="0" r:id="rId1141"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538-ФЗ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01.01.2026 субъектами РФ могут быть определены территории, на которых аукционы в соответствии с данной статьей не проводятся в электронной форме при технической невозможности участия в них в связи с проблемами доступа к сети "Интернет" (ФЗ от 07.10.2022 </w:t>
            </w:r>
            <w:hyperlink w:history="0" r:id="rId114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69" w:name="P1869"/>
    <w:bookmarkEnd w:id="1869"/>
    <w:p>
      <w:pPr>
        <w:pStyle w:val="0"/>
        <w:spacing w:before="300" w:lineRule="auto"/>
        <w:ind w:firstLine="540"/>
        <w:jc w:val="both"/>
      </w:pPr>
      <w:r>
        <w:rPr>
          <w:sz w:val="24"/>
        </w:rPr>
        <w:t xml:space="preserve">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pPr>
        <w:pStyle w:val="0"/>
        <w:spacing w:before="240" w:lineRule="auto"/>
        <w:ind w:firstLine="540"/>
        <w:jc w:val="both"/>
      </w:pPr>
      <w:r>
        <w:rPr>
          <w:sz w:val="24"/>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в срок не позднее четырех месяцев со дня принятия такого решения обеспечивает образование испрашиваемого земельного участка или уточнение его границ,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 и обеспечивает опубликование извещения о проведении аукциона.</w:t>
      </w:r>
    </w:p>
    <w:p>
      <w:pPr>
        <w:pStyle w:val="0"/>
        <w:jc w:val="both"/>
      </w:pPr>
      <w:r>
        <w:rPr>
          <w:sz w:val="24"/>
        </w:rPr>
        <w:t xml:space="preserve">(в ред. Федерального </w:t>
      </w:r>
      <w:hyperlink w:history="0" r:id="rId1143"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28.12.2024 N 538-ФЗ)</w:t>
      </w:r>
    </w:p>
    <w:p>
      <w:pPr>
        <w:pStyle w:val="0"/>
        <w:spacing w:before="240" w:lineRule="auto"/>
        <w:ind w:firstLine="540"/>
        <w:jc w:val="both"/>
      </w:pPr>
      <w:r>
        <w:rPr>
          <w:sz w:val="24"/>
        </w:rPr>
        <w:t xml:space="preserve">7.1. В случае, предусмотренном </w:t>
      </w:r>
      <w:hyperlink w:history="0" w:anchor="P1865" w:tooltip="7. В случае поступления в течение тридцати дней со дня размещения извещения на официальном сайте заявлений иных граждан о намерении участвовать в аукционе уполномоченный орган в недельный срок со дня поступления этих заявлений принимает решение:">
        <w:r>
          <w:rPr>
            <w:sz w:val="24"/>
            <w:color w:val="0000ff"/>
          </w:rPr>
          <w:t xml:space="preserve">пунктом 7</w:t>
        </w:r>
      </w:hyperlink>
      <w:r>
        <w:rPr>
          <w:sz w:val="24"/>
        </w:rPr>
        <w:t xml:space="preserve"> настоящей статьи, уполномоченный орган принимает решение о проведении аукциона по продаже земельного участка или аукциона на право заключения договора аренды земельного участка в зависимости от указанного в заявлении о предварительном согласовании предоставления земельного участка или в заявлении о предоставлении земельного участка вида права, на котором заявитель, указанный в </w:t>
      </w:r>
      <w:hyperlink w:history="0" w:anchor="P1837" w:tooltip="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уполномоченный орган в срок, не превышающий двадцати дней с даты поступления любого из этих заявлений, совершает одно из следующих действий:">
        <w:r>
          <w:rPr>
            <w:sz w:val="24"/>
            <w:color w:val="0000ff"/>
          </w:rPr>
          <w:t xml:space="preserve">пункте 1</w:t>
        </w:r>
      </w:hyperlink>
      <w:r>
        <w:rPr>
          <w:sz w:val="24"/>
        </w:rPr>
        <w:t xml:space="preserve"> настоящей статьи, желает приобрести земельный участок.</w:t>
      </w:r>
    </w:p>
    <w:p>
      <w:pPr>
        <w:pStyle w:val="0"/>
        <w:jc w:val="both"/>
      </w:pPr>
      <w:r>
        <w:rPr>
          <w:sz w:val="24"/>
        </w:rPr>
        <w:t xml:space="preserve">(п. 7.1 введен Федеральным </w:t>
      </w:r>
      <w:hyperlink w:history="0" r:id="rId1144" w:tooltip="Федеральный закон от 28.12.2024 N 538-ФЗ &quot;О внесении изменений в Земельный кодекс Российской Федерации и статью 3 Федерального закона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28.12.2024 N 538-ФЗ)</w:t>
      </w:r>
    </w:p>
    <w:p>
      <w:pPr>
        <w:pStyle w:val="0"/>
        <w:spacing w:before="240" w:lineRule="auto"/>
        <w:ind w:firstLine="540"/>
        <w:jc w:val="both"/>
      </w:pPr>
      <w:r>
        <w:rPr>
          <w:sz w:val="24"/>
        </w:rPr>
        <w:t xml:space="preserve">8. Положения настоящей статьи не применяются при предоставлении земельных участков гражданам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в случае, если:</w:t>
      </w:r>
    </w:p>
    <w:p>
      <w:pPr>
        <w:pStyle w:val="0"/>
        <w:spacing w:before="240" w:lineRule="auto"/>
        <w:ind w:firstLine="540"/>
        <w:jc w:val="both"/>
      </w:pPr>
      <w:r>
        <w:rPr>
          <w:sz w:val="24"/>
        </w:rPr>
        <w:t xml:space="preserve">1) у таких граждан в соответствии с законодательством Российской Федерации имеется право на предоставление земельных участков для указанных целей (в том числе право на первоочередное или внеочередное предоставление земельного участка), на которых отсутствуют здания, сооружения, объекты незавершенного строительства, без проведения торгов в собственность бесплатно, в аренду или безвозмездное пользование и при этом они обратились в уполномоченный орган с заявлением о предварительном согласовании предоставления земельного участка или с заявлением о предоставлении земельного участка без проведения торгов;</w:t>
      </w:r>
    </w:p>
    <w:p>
      <w:pPr>
        <w:pStyle w:val="0"/>
        <w:spacing w:before="240" w:lineRule="auto"/>
        <w:ind w:firstLine="540"/>
        <w:jc w:val="both"/>
      </w:pPr>
      <w:r>
        <w:rPr>
          <w:sz w:val="24"/>
        </w:rPr>
        <w:t xml:space="preserve">2) такие граждане являются собственниками зданий, сооружений, обладающими правом на предоставление земельного участка в соответствии с </w:t>
      </w:r>
      <w:hyperlink w:history="0" w:anchor="P987" w:tooltip="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w:r>
          <w:rPr>
            <w:sz w:val="24"/>
            <w:color w:val="0000ff"/>
          </w:rPr>
          <w:t xml:space="preserve">подпунктами 4</w:t>
        </w:r>
      </w:hyperlink>
      <w:r>
        <w:rPr>
          <w:sz w:val="24"/>
        </w:rPr>
        <w:t xml:space="preserve"> и </w:t>
      </w:r>
      <w:hyperlink w:history="0" w:anchor="P988" w:tooltip="5)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настояще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 законом субъекта Российской Федерации, и по профессии, специа...">
        <w:r>
          <w:rPr>
            <w:sz w:val="24"/>
            <w:color w:val="0000ff"/>
          </w:rPr>
          <w:t xml:space="preserve">5 статьи 39.5</w:t>
        </w:r>
      </w:hyperlink>
      <w:r>
        <w:rPr>
          <w:sz w:val="24"/>
        </w:rPr>
        <w:t xml:space="preserve"> или со </w:t>
      </w:r>
      <w:hyperlink w:history="0" w:anchor="P1895" w:tooltip="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
        <w:r>
          <w:rPr>
            <w:sz w:val="24"/>
            <w:color w:val="0000ff"/>
          </w:rPr>
          <w:t xml:space="preserve">статьей 39.20</w:t>
        </w:r>
      </w:hyperlink>
      <w:r>
        <w:rPr>
          <w:sz w:val="24"/>
        </w:rPr>
        <w:t xml:space="preserve"> настоящего Кодекса;</w:t>
      </w:r>
    </w:p>
    <w:p>
      <w:pPr>
        <w:pStyle w:val="0"/>
        <w:spacing w:before="240" w:lineRule="auto"/>
        <w:ind w:firstLine="540"/>
        <w:jc w:val="both"/>
      </w:pPr>
      <w:r>
        <w:rPr>
          <w:sz w:val="24"/>
        </w:rPr>
        <w:t xml:space="preserve">3) такие граждане являются арендаторами указанных земельных участков и имеют право на заключение новых договоров аренды указанных земельных участков в соответствии с </w:t>
      </w:r>
      <w:hyperlink w:history="0" w:anchor="P1107" w:tooltip="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
        <w:r>
          <w:rPr>
            <w:sz w:val="24"/>
            <w:color w:val="0000ff"/>
          </w:rPr>
          <w:t xml:space="preserve">пунктами 3</w:t>
        </w:r>
      </w:hyperlink>
      <w:r>
        <w:rPr>
          <w:sz w:val="24"/>
        </w:rPr>
        <w:t xml:space="preserve"> и </w:t>
      </w:r>
      <w:hyperlink w:history="0" w:anchor="P1111" w:tooltip="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
        <w:r>
          <w:rPr>
            <w:sz w:val="24"/>
            <w:color w:val="0000ff"/>
          </w:rPr>
          <w:t xml:space="preserve">4 статьи 39.6</w:t>
        </w:r>
      </w:hyperlink>
      <w:r>
        <w:rPr>
          <w:sz w:val="24"/>
        </w:rPr>
        <w:t xml:space="preserve"> настоящего Кодекса;</w:t>
      </w:r>
    </w:p>
    <w:p>
      <w:pPr>
        <w:pStyle w:val="0"/>
        <w:spacing w:before="240" w:lineRule="auto"/>
        <w:ind w:firstLine="540"/>
        <w:jc w:val="both"/>
      </w:pPr>
      <w:r>
        <w:rPr>
          <w:sz w:val="24"/>
        </w:rPr>
        <w:t xml:space="preserve">4) такие граждане являются собственниками объектов незавершенного строительства, обладающими правом на предоставление земельного участка в соответствии с </w:t>
      </w:r>
      <w:hyperlink w:history="0" w:anchor="P1117" w:tooltip="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
        <w:r>
          <w:rPr>
            <w:sz w:val="24"/>
            <w:color w:val="0000ff"/>
          </w:rPr>
          <w:t xml:space="preserve">пунктом 5 статьи 39.6</w:t>
        </w:r>
      </w:hyperlink>
      <w:r>
        <w:rPr>
          <w:sz w:val="24"/>
        </w:rPr>
        <w:t xml:space="preserve"> настоящего Кодекса;</w:t>
      </w:r>
    </w:p>
    <w:p>
      <w:pPr>
        <w:pStyle w:val="0"/>
        <w:spacing w:before="240" w:lineRule="auto"/>
        <w:ind w:firstLine="540"/>
        <w:jc w:val="both"/>
      </w:pPr>
      <w:r>
        <w:rPr>
          <w:sz w:val="24"/>
        </w:rPr>
        <w:t xml:space="preserve">5) такие граждане являются членами садоводческих некоммерческих товариществ, которым в соответствии с </w:t>
      </w:r>
      <w:hyperlink w:history="0" w:anchor="P945" w:tooltip="3)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w:r>
          <w:rPr>
            <w:sz w:val="24"/>
            <w:color w:val="0000ff"/>
          </w:rPr>
          <w:t xml:space="preserve">подпунктом 3 пункта 2 статьи 39.3</w:t>
        </w:r>
      </w:hyperlink>
      <w:r>
        <w:rPr>
          <w:sz w:val="24"/>
        </w:rPr>
        <w:t xml:space="preserve"> и </w:t>
      </w:r>
      <w:hyperlink w:history="0" w:anchor="P1032" w:tooltip="7) садового земельного участка или огородного земельного участка, образованных из земельного участка, предоставленного садоводческому или огородническому некоммерческому товариществу, члену такого товарищества;">
        <w:r>
          <w:rPr>
            <w:sz w:val="24"/>
            <w:color w:val="0000ff"/>
          </w:rPr>
          <w:t xml:space="preserve">подпунктом 7 пункта 2 статьи 39.6</w:t>
        </w:r>
      </w:hyperlink>
      <w:r>
        <w:rPr>
          <w:sz w:val="24"/>
        </w:rPr>
        <w:t xml:space="preserve"> настоящего Кодекса или другими федеральными законами садовые земельные участки предоставляются без проведения торгов.</w:t>
      </w:r>
    </w:p>
    <w:p>
      <w:pPr>
        <w:pStyle w:val="0"/>
        <w:jc w:val="both"/>
      </w:pPr>
      <w:r>
        <w:rPr>
          <w:sz w:val="24"/>
        </w:rPr>
        <w:t xml:space="preserve">(п. 8 введен Федеральным </w:t>
      </w:r>
      <w:hyperlink w:history="0" r:id="rId1145" w:tooltip="Федеральный закон от 08.08.2024 N 319-ФЗ &quot;О внесении изменений в Земельный кодекс Российской Федерации и статьи 10 и 10.1 Федерального закона &quot;Об обороте земель сельскохозяйственного назначения&quot; {КонсультантПлюс}">
        <w:r>
          <w:rPr>
            <w:sz w:val="24"/>
            <w:color w:val="0000ff"/>
          </w:rPr>
          <w:t xml:space="preserve">законом</w:t>
        </w:r>
      </w:hyperlink>
      <w:r>
        <w:rPr>
          <w:sz w:val="24"/>
        </w:rPr>
        <w:t xml:space="preserve"> от 08.08.2024 N 319-ФЗ)</w:t>
      </w:r>
    </w:p>
    <w:p>
      <w:pPr>
        <w:pStyle w:val="0"/>
        <w:jc w:val="both"/>
      </w:pPr>
      <w:r>
        <w:rPr>
          <w:sz w:val="24"/>
        </w:rPr>
      </w:r>
    </w:p>
    <w:bookmarkStart w:id="1882" w:name="P1882"/>
    <w:bookmarkEnd w:id="1882"/>
    <w:p>
      <w:pPr>
        <w:pStyle w:val="2"/>
        <w:outlineLvl w:val="1"/>
        <w:ind w:firstLine="540"/>
        <w:jc w:val="both"/>
      </w:pPr>
      <w:r>
        <w:rPr>
          <w:sz w:val="24"/>
        </w:rPr>
        <w:t xml:space="preserve">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pPr>
        <w:pStyle w:val="0"/>
        <w:ind w:firstLine="540"/>
        <w:jc w:val="both"/>
      </w:pPr>
      <w:r>
        <w:rPr>
          <w:sz w:val="24"/>
        </w:rPr>
      </w:r>
    </w:p>
    <w:p>
      <w:pPr>
        <w:pStyle w:val="0"/>
        <w:ind w:firstLine="540"/>
        <w:jc w:val="both"/>
      </w:pPr>
      <w:r>
        <w:rPr>
          <w:sz w:val="24"/>
        </w:rPr>
        <w:t xml:space="preserve">(введена Федеральным </w:t>
      </w:r>
      <w:hyperlink w:history="0" r:id="rId114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886" w:name="P1886"/>
    <w:bookmarkEnd w:id="1886"/>
    <w:p>
      <w:pPr>
        <w:pStyle w:val="0"/>
        <w:ind w:firstLine="540"/>
        <w:jc w:val="both"/>
      </w:pPr>
      <w:r>
        <w:rPr>
          <w:sz w:val="24"/>
        </w:rP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этот гражданин вправе получить бесплатно в собственность земельный участок по одному из указанных оснований.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w:history="0" r:id="rId1147" w:tooltip="Федеральный закон от 23.06.2014 N 171-ФЗ (ред. от 02.05.2026)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171-ФЗ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pPr>
        <w:pStyle w:val="0"/>
        <w:spacing w:before="240" w:lineRule="auto"/>
        <w:ind w:firstLine="540"/>
        <w:jc w:val="both"/>
      </w:pPr>
      <w:r>
        <w:rPr>
          <w:sz w:val="24"/>
        </w:rPr>
        <w:t xml:space="preserve">3. При предоставлении земельного участка в собственность бесплатно гражданину положения </w:t>
      </w:r>
      <w:hyperlink w:history="0" w:anchor="P1886" w:tooltip="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подпунктах 6 и 7 статьи 39.5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подпунктах 6 и 7 статьи 39.5 настоящего Кодекса, этот гражданин вправе получить бесплатно в собственность земельный участо...">
        <w:r>
          <w:rPr>
            <w:sz w:val="24"/>
            <w:color w:val="0000ff"/>
          </w:rPr>
          <w:t xml:space="preserve">пункта 1</w:t>
        </w:r>
      </w:hyperlink>
      <w:r>
        <w:rPr>
          <w:sz w:val="24"/>
        </w:rPr>
        <w:t xml:space="preserve"> настоящей статьи об однократном предоставлении гражданам земельных участков не применяются, если земельный участок, ранее предоставленный гражданину в собственность бесплатно по основаниям, указанным в </w:t>
      </w:r>
      <w:hyperlink w:history="0" w:anchor="P994" w:tooltip="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
        <w:r>
          <w:rPr>
            <w:sz w:val="24"/>
            <w:color w:val="0000ff"/>
          </w:rPr>
          <w:t xml:space="preserve">подпунктах 6</w:t>
        </w:r>
      </w:hyperlink>
      <w:r>
        <w:rPr>
          <w:sz w:val="24"/>
        </w:rPr>
        <w:t xml:space="preserve"> и </w:t>
      </w:r>
      <w:hyperlink w:history="0" w:anchor="P996" w:tooltip="7) земельного участка иным не указанным в подпункте 6 настоящей статьи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w:r>
          <w:rPr>
            <w:sz w:val="24"/>
            <w:color w:val="0000ff"/>
          </w:rPr>
          <w:t xml:space="preserve">7 статьи 39.5</w:t>
        </w:r>
      </w:hyperlink>
      <w:r>
        <w:rPr>
          <w:sz w:val="24"/>
        </w:rPr>
        <w:t xml:space="preserve"> настоящего Кодекса, не может использоваться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Право собственности гражданина на принадлежащий ему земельный участок, использование которого в соответствии с его целевым назначением и разрешенным использованием вследствие боевых действий и (или) чрезвычайных ситуаций природного и техногенного характера невозможно, сохраняется. Гражданин вправе отказаться от права собственности на такой земельный участок в соответствии с гражданским и земельным </w:t>
      </w:r>
      <w:r>
        <w:rPr>
          <w:sz w:val="24"/>
        </w:rPr>
        <w:t xml:space="preserve">законодательством</w:t>
      </w:r>
      <w:r>
        <w:rPr>
          <w:sz w:val="24"/>
        </w:rPr>
        <w:t xml:space="preserve">.</w:t>
      </w:r>
    </w:p>
    <w:p>
      <w:pPr>
        <w:pStyle w:val="0"/>
        <w:jc w:val="both"/>
      </w:pPr>
      <w:r>
        <w:rPr>
          <w:sz w:val="24"/>
        </w:rPr>
        <w:t xml:space="preserve">(п. 3 введен Федеральным </w:t>
      </w:r>
      <w:hyperlink w:history="0" r:id="rId1148"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20.03.2025 N 35-ФЗ)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4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95" w:name="P1895"/>
    <w:bookmarkEnd w:id="1895"/>
    <w:p>
      <w:pPr>
        <w:pStyle w:val="2"/>
        <w:spacing w:before="300" w:lineRule="auto"/>
        <w:outlineLvl w:val="1"/>
        <w:ind w:firstLine="540"/>
        <w:jc w:val="both"/>
      </w:pPr>
      <w:r>
        <w:rPr>
          <w:sz w:val="24"/>
        </w:rPr>
        <w:t xml:space="preserve">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pPr>
        <w:pStyle w:val="0"/>
        <w:ind w:firstLine="540"/>
        <w:jc w:val="both"/>
      </w:pPr>
      <w:r>
        <w:rPr>
          <w:sz w:val="24"/>
        </w:rPr>
      </w:r>
    </w:p>
    <w:p>
      <w:pPr>
        <w:pStyle w:val="0"/>
        <w:ind w:firstLine="540"/>
        <w:jc w:val="both"/>
      </w:pPr>
      <w:r>
        <w:rPr>
          <w:sz w:val="24"/>
        </w:rPr>
        <w:t xml:space="preserve">(введена Федеральным </w:t>
      </w:r>
      <w:hyperlink w:history="0" r:id="rId115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Позиции высших судов по ст. 39.20 ЗК РФ </w:t>
            </w:r>
            <w:hyperlink w:history="0" r:id="rId1151" w:tooltip="Перечень позиций высших судов к ст. 39.20 ЗК РФ &quot;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quot; {КонсультантПлюс}">
              <w:r>
                <w:rPr>
                  <w:sz w:val="24"/>
                  <w:color w:val="0000ff"/>
                </w:rPr>
                <w:t xml:space="preserve">&gt;&gt;&gt;</w:t>
              </w:r>
            </w:hyperlink>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 ст. 39.20 признан частично не соответствующим Конституции РФ (</w:t>
            </w:r>
            <w:hyperlink w:history="0" r:id="rId1152"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Постановление</w:t>
              </w:r>
            </w:hyperlink>
            <w:r>
              <w:rPr>
                <w:sz w:val="24"/>
                <w:color w:val="392c69"/>
              </w:rPr>
              <w:t xml:space="preserve"> КС РФ от 11.06.2024 N 29-П). О правовом регулировании до внесения соответствующих изменений см. </w:t>
            </w:r>
            <w:hyperlink w:history="0" r:id="rId1153" w:tooltip="Постановление Конституционного Суда РФ от 11.06.2024 N 29-П &quot;По делу о проверке конституционности пункта 3 статьи 6 и пункта 1 статьи 39.20 Земельного кодекса Российской Федерации в связи с жалобой гражданина И.А. Ермак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902" w:name="P1902"/>
    <w:bookmarkEnd w:id="1902"/>
    <w:p>
      <w:pPr>
        <w:pStyle w:val="0"/>
        <w:spacing w:before="300" w:lineRule="auto"/>
        <w:ind w:firstLine="540"/>
        <w:jc w:val="both"/>
      </w:pPr>
      <w:r>
        <w:rPr>
          <w:sz w:val="24"/>
        </w:rPr>
        <w:t xml:space="preserve">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pPr>
        <w:pStyle w:val="0"/>
        <w:spacing w:before="240" w:lineRule="auto"/>
        <w:ind w:firstLine="540"/>
        <w:jc w:val="both"/>
      </w:pPr>
      <w:r>
        <w:rPr>
          <w:sz w:val="24"/>
        </w:rPr>
        <w:t xml:space="preserve">1.1. Земельные участки, находящиеся в государственной или муниципальной собственности, не предоставляются в собственность или в аренду собственникам и иным правообладателям сооружений, которые могут размещаться на таких земельных участках на основании сервитута, публичного сервитута или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w:t>
      </w:r>
    </w:p>
    <w:p>
      <w:pPr>
        <w:pStyle w:val="0"/>
        <w:jc w:val="both"/>
      </w:pPr>
      <w:r>
        <w:rPr>
          <w:sz w:val="24"/>
        </w:rPr>
        <w:t xml:space="preserve">(п. 1.1 введен Федеральным </w:t>
      </w:r>
      <w:hyperlink w:history="0" r:id="rId115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bookmarkStart w:id="1905" w:name="P1905"/>
    <w:bookmarkEnd w:id="1905"/>
    <w:p>
      <w:pPr>
        <w:pStyle w:val="0"/>
        <w:spacing w:before="240" w:lineRule="auto"/>
        <w:ind w:firstLine="540"/>
        <w:jc w:val="both"/>
      </w:pPr>
      <w:r>
        <w:rPr>
          <w:sz w:val="24"/>
        </w:rPr>
        <w:t xml:space="preserve">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bookmarkStart w:id="1906" w:name="P1906"/>
    <w:bookmarkEnd w:id="1906"/>
    <w:p>
      <w:pPr>
        <w:pStyle w:val="0"/>
        <w:spacing w:before="240" w:lineRule="auto"/>
        <w:ind w:firstLine="540"/>
        <w:jc w:val="both"/>
      </w:pPr>
      <w:r>
        <w:rPr>
          <w:sz w:val="24"/>
        </w:rPr>
        <w:t xml:space="preserve">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bookmarkStart w:id="1907" w:name="P1907"/>
    <w:bookmarkEnd w:id="1907"/>
    <w:p>
      <w:pPr>
        <w:pStyle w:val="0"/>
        <w:spacing w:before="240" w:lineRule="auto"/>
        <w:ind w:firstLine="540"/>
        <w:jc w:val="both"/>
      </w:pPr>
      <w:r>
        <w:rPr>
          <w:sz w:val="24"/>
        </w:rP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pPr>
        <w:pStyle w:val="0"/>
        <w:spacing w:before="240" w:lineRule="auto"/>
        <w:ind w:firstLine="540"/>
        <w:jc w:val="both"/>
      </w:pPr>
      <w:r>
        <w:rPr>
          <w:sz w:val="24"/>
        </w:rPr>
        <w:t xml:space="preserve">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основании сервитута, публичного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на подачу ходатайства в целях установления публичного сервитута в указанных целях, совместно обращаются в уполномоченный орган.</w:t>
      </w:r>
    </w:p>
    <w:p>
      <w:pPr>
        <w:pStyle w:val="0"/>
        <w:jc w:val="both"/>
      </w:pPr>
      <w:r>
        <w:rPr>
          <w:sz w:val="24"/>
        </w:rPr>
        <w:t xml:space="preserve">(в ред. Федерального </w:t>
      </w:r>
      <w:hyperlink w:history="0" r:id="rId115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1910" w:name="P1910"/>
    <w:bookmarkEnd w:id="1910"/>
    <w:p>
      <w:pPr>
        <w:pStyle w:val="0"/>
        <w:spacing w:before="240" w:lineRule="auto"/>
        <w:ind w:firstLine="540"/>
        <w:jc w:val="both"/>
      </w:pPr>
      <w:r>
        <w:rPr>
          <w:sz w:val="24"/>
        </w:rPr>
        <w:t xml:space="preserve">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pPr>
        <w:pStyle w:val="0"/>
        <w:spacing w:before="240" w:lineRule="auto"/>
        <w:ind w:firstLine="540"/>
        <w:jc w:val="both"/>
      </w:pPr>
      <w:r>
        <w:rPr>
          <w:sz w:val="24"/>
        </w:rPr>
        <w:t xml:space="preserve">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pPr>
        <w:pStyle w:val="0"/>
        <w:spacing w:before="240" w:lineRule="auto"/>
        <w:ind w:firstLine="540"/>
        <w:jc w:val="both"/>
      </w:pPr>
      <w:r>
        <w:rPr>
          <w:sz w:val="24"/>
        </w:rPr>
        <w:t xml:space="preserve">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pPr>
        <w:pStyle w:val="0"/>
        <w:spacing w:before="240" w:lineRule="auto"/>
        <w:ind w:firstLine="540"/>
        <w:jc w:val="both"/>
      </w:pPr>
      <w:r>
        <w:rPr>
          <w:sz w:val="24"/>
        </w:rP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history="0" w:anchor="P1910" w:tooltip="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
        <w:r>
          <w:rPr>
            <w:sz w:val="24"/>
            <w:color w:val="0000ff"/>
          </w:rPr>
          <w:t xml:space="preserve">пунктом 6</w:t>
        </w:r>
      </w:hyperlink>
      <w:r>
        <w:rPr>
          <w:sz w:val="24"/>
        </w:rP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pPr>
        <w:pStyle w:val="0"/>
        <w:spacing w:before="240" w:lineRule="auto"/>
        <w:ind w:firstLine="540"/>
        <w:jc w:val="both"/>
      </w:pPr>
      <w:r>
        <w:rPr>
          <w:sz w:val="24"/>
        </w:rPr>
        <w:t xml:space="preserve">8. Уполномоченный орган вправе обратиться в суд с иском о понуждении указанных в </w:t>
      </w:r>
      <w:hyperlink w:history="0" w:anchor="P1902" w:tooltip="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
        <w:r>
          <w:rPr>
            <w:sz w:val="24"/>
            <w:color w:val="0000ff"/>
          </w:rPr>
          <w:t xml:space="preserve">пунктах 1</w:t>
        </w:r>
      </w:hyperlink>
      <w:r>
        <w:rPr>
          <w:sz w:val="24"/>
        </w:rPr>
        <w:t xml:space="preserve"> - </w:t>
      </w:r>
      <w:hyperlink w:history="0" w:anchor="P1907"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pPr>
        <w:pStyle w:val="0"/>
        <w:jc w:val="both"/>
      </w:pPr>
      <w:r>
        <w:rPr>
          <w:sz w:val="24"/>
        </w:rPr>
        <w:t xml:space="preserve">(в ред. Федерального </w:t>
      </w:r>
      <w:hyperlink w:history="0" r:id="rId115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9. Договор аренды земельного участка в случаях, предусмотренных </w:t>
      </w:r>
      <w:hyperlink w:history="0" w:anchor="P1905"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4"/>
            <w:color w:val="0000ff"/>
          </w:rPr>
          <w:t xml:space="preserve">пунктами 2</w:t>
        </w:r>
      </w:hyperlink>
      <w:r>
        <w:rPr>
          <w:sz w:val="24"/>
        </w:rPr>
        <w:t xml:space="preserve"> - </w:t>
      </w:r>
      <w:hyperlink w:history="0" w:anchor="P1907"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pPr>
        <w:pStyle w:val="0"/>
        <w:spacing w:before="240" w:lineRule="auto"/>
        <w:ind w:firstLine="540"/>
        <w:jc w:val="both"/>
      </w:pPr>
      <w:r>
        <w:rPr>
          <w:sz w:val="24"/>
        </w:rP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history="0" w:anchor="P1905" w:tooltip="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w:r>
          <w:rPr>
            <w:sz w:val="24"/>
            <w:color w:val="0000ff"/>
          </w:rPr>
          <w:t xml:space="preserve">пунктами 2</w:t>
        </w:r>
      </w:hyperlink>
      <w:r>
        <w:rPr>
          <w:sz w:val="24"/>
        </w:rPr>
        <w:t xml:space="preserve"> - </w:t>
      </w:r>
      <w:hyperlink w:history="0" w:anchor="P1907" w:tooltip="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
        <w:r>
          <w:rPr>
            <w:sz w:val="24"/>
            <w:color w:val="0000ff"/>
          </w:rPr>
          <w:t xml:space="preserve">4</w:t>
        </w:r>
      </w:hyperlink>
      <w:r>
        <w:rPr>
          <w:sz w:val="24"/>
        </w:rP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bookmarkStart w:id="1918" w:name="P1918"/>
    <w:bookmarkEnd w:id="1918"/>
    <w:p>
      <w:pPr>
        <w:pStyle w:val="0"/>
        <w:spacing w:before="240" w:lineRule="auto"/>
        <w:ind w:firstLine="540"/>
        <w:jc w:val="both"/>
      </w:pPr>
      <w:r>
        <w:rPr>
          <w:sz w:val="24"/>
        </w:rPr>
        <w:t xml:space="preserve">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pPr>
        <w:pStyle w:val="0"/>
        <w:spacing w:before="240" w:lineRule="auto"/>
        <w:ind w:firstLine="540"/>
        <w:jc w:val="both"/>
      </w:pPr>
      <w:r>
        <w:rPr>
          <w:sz w:val="24"/>
        </w:rPr>
        <w:t xml:space="preserve">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pPr>
        <w:pStyle w:val="0"/>
        <w:spacing w:before="240" w:lineRule="auto"/>
        <w:ind w:firstLine="540"/>
        <w:jc w:val="both"/>
      </w:pPr>
      <w:r>
        <w:rPr>
          <w:sz w:val="24"/>
        </w:rPr>
        <w:t xml:space="preserve">12. До установления сервитута, указанного в </w:t>
      </w:r>
      <w:hyperlink w:history="0" w:anchor="P1918" w:tooltip="11. В случае, если все помещения в здании, сооружении, расположенных на неделимом 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
        <w:r>
          <w:rPr>
            <w:sz w:val="24"/>
            <w:color w:val="0000ff"/>
          </w:rPr>
          <w:t xml:space="preserve">пункте 11</w:t>
        </w:r>
      </w:hyperlink>
      <w:r>
        <w:rPr>
          <w:sz w:val="24"/>
        </w:rP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pPr>
        <w:pStyle w:val="0"/>
        <w:spacing w:before="240" w:lineRule="auto"/>
        <w:ind w:firstLine="540"/>
        <w:jc w:val="both"/>
      </w:pPr>
      <w:r>
        <w:rPr>
          <w:sz w:val="24"/>
        </w:rPr>
        <w:t xml:space="preserve">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14. Исключительное право на приобретение в собственность земельного участка, находящегося в государственной или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w:t>
      </w:r>
      <w:hyperlink w:history="0" r:id="rId1157"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законом</w:t>
        </w:r>
      </w:hyperlink>
      <w:r>
        <w:rPr>
          <w:sz w:val="24"/>
        </w:rPr>
        <w:t xml:space="preserve"> от 21 декабря 2001 года N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pPr>
        <w:pStyle w:val="0"/>
        <w:jc w:val="both"/>
      </w:pPr>
      <w:r>
        <w:rPr>
          <w:sz w:val="24"/>
        </w:rPr>
        <w:t xml:space="preserve">(п. 14 введен Федеральным </w:t>
      </w:r>
      <w:hyperlink w:history="0" r:id="rId1158" w:tooltip="Федеральный закон от 24.07.2023 N 37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370-ФЗ)</w:t>
      </w:r>
    </w:p>
    <w:p>
      <w:pPr>
        <w:pStyle w:val="0"/>
        <w:spacing w:before="240" w:lineRule="auto"/>
        <w:ind w:firstLine="540"/>
        <w:jc w:val="both"/>
      </w:pPr>
      <w:r>
        <w:rPr>
          <w:sz w:val="24"/>
        </w:rPr>
        <w:t xml:space="preserve">15. Положения настоящей статьи применяются также к собственникам машино-мест, нежилых помещений, расположенных в гаражных комплексах.</w:t>
      </w:r>
    </w:p>
    <w:p>
      <w:pPr>
        <w:pStyle w:val="0"/>
        <w:jc w:val="both"/>
      </w:pPr>
      <w:r>
        <w:rPr>
          <w:sz w:val="24"/>
        </w:rPr>
        <w:t xml:space="preserve">(п. 15 введен Федеральным </w:t>
      </w:r>
      <w:hyperlink w:history="0" r:id="rId1159" w:tooltip="Федеральный закон от 24.07.2023 N 338-ФЗ &quot;О гаражных объединения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338-ФЗ)</w:t>
      </w:r>
    </w:p>
    <w:p>
      <w:pPr>
        <w:pStyle w:val="0"/>
        <w:ind w:firstLine="540"/>
        <w:jc w:val="both"/>
      </w:pPr>
      <w:r>
        <w:rPr>
          <w:sz w:val="24"/>
        </w:rPr>
      </w:r>
    </w:p>
    <w:p>
      <w:pPr>
        <w:pStyle w:val="2"/>
        <w:outlineLvl w:val="0"/>
        <w:jc w:val="center"/>
      </w:pPr>
      <w:r>
        <w:rPr>
          <w:sz w:val="24"/>
        </w:rPr>
        <w:t xml:space="preserve">Глава V.2. ОБМЕН ЗЕМЕЛЬНОГО УЧАСТКА, НАХОДЯЩЕГОСЯ</w:t>
      </w:r>
    </w:p>
    <w:p>
      <w:pPr>
        <w:pStyle w:val="2"/>
        <w:jc w:val="center"/>
      </w:pPr>
      <w:r>
        <w:rPr>
          <w:sz w:val="24"/>
        </w:rPr>
        <w:t xml:space="preserve">В ГОСУДАРСТВЕННОЙ ИЛИ МУНИЦИПАЛЬНОЙ СОБСТВЕННОСТИ,</w:t>
      </w:r>
    </w:p>
    <w:p>
      <w:pPr>
        <w:pStyle w:val="2"/>
        <w:jc w:val="center"/>
      </w:pPr>
      <w:r>
        <w:rPr>
          <w:sz w:val="24"/>
        </w:rPr>
        <w:t xml:space="preserve">НА ЗЕМЕЛЬНЫЙ УЧАСТОК, НАХОДЯЩИЙСЯ В ЧАСТНОЙ СОБСТВЕННОСТИ</w:t>
      </w:r>
    </w:p>
    <w:p>
      <w:pPr>
        <w:pStyle w:val="0"/>
        <w:jc w:val="center"/>
      </w:pPr>
      <w:r>
        <w:rPr>
          <w:sz w:val="24"/>
        </w:rPr>
      </w:r>
    </w:p>
    <w:p>
      <w:pPr>
        <w:pStyle w:val="0"/>
        <w:jc w:val="center"/>
      </w:pPr>
      <w:r>
        <w:rPr>
          <w:sz w:val="24"/>
        </w:rPr>
        <w:t xml:space="preserve">(введена Федеральным </w:t>
      </w:r>
      <w:hyperlink w:history="0" r:id="rId116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bookmarkStart w:id="1933" w:name="P1933"/>
    <w:bookmarkEnd w:id="1933"/>
    <w:p>
      <w:pPr>
        <w:pStyle w:val="2"/>
        <w:outlineLvl w:val="1"/>
        <w:ind w:firstLine="540"/>
        <w:jc w:val="both"/>
      </w:pPr>
      <w:r>
        <w:rPr>
          <w:sz w:val="24"/>
        </w:rPr>
        <w:t xml:space="preserve">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4"/>
        </w:rPr>
      </w:r>
    </w:p>
    <w:p>
      <w:pPr>
        <w:pStyle w:val="0"/>
        <w:ind w:firstLine="540"/>
        <w:jc w:val="both"/>
      </w:pPr>
      <w:r>
        <w:rPr>
          <w:sz w:val="24"/>
        </w:rPr>
        <w:t xml:space="preserve">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pPr>
        <w:pStyle w:val="0"/>
        <w:spacing w:before="240" w:lineRule="auto"/>
        <w:ind w:firstLine="540"/>
        <w:jc w:val="both"/>
      </w:pPr>
      <w:r>
        <w:rPr>
          <w:sz w:val="24"/>
        </w:rPr>
        <w:t xml:space="preserve">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pPr>
        <w:pStyle w:val="0"/>
        <w:spacing w:before="240" w:lineRule="auto"/>
        <w:ind w:firstLine="540"/>
        <w:jc w:val="both"/>
      </w:pPr>
      <w:r>
        <w:rPr>
          <w:sz w:val="24"/>
        </w:rPr>
        <w:t xml:space="preserve">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объектов инженерной и транспортной инфраструктур или на котором расположены указанные объекты;</w:t>
      </w:r>
    </w:p>
    <w:p>
      <w:pPr>
        <w:pStyle w:val="0"/>
        <w:jc w:val="both"/>
      </w:pPr>
      <w:r>
        <w:rPr>
          <w:sz w:val="24"/>
        </w:rPr>
        <w:t xml:space="preserve">(в ред. Федерального </w:t>
      </w:r>
      <w:hyperlink w:history="0" r:id="rId1161"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494-ФЗ)</w:t>
      </w:r>
    </w:p>
    <w:p>
      <w:pPr>
        <w:pStyle w:val="0"/>
        <w:spacing w:before="240" w:lineRule="auto"/>
        <w:ind w:firstLine="540"/>
        <w:jc w:val="both"/>
      </w:pPr>
      <w:r>
        <w:rPr>
          <w:sz w:val="24"/>
        </w:rPr>
        <w:t xml:space="preserve">3)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объекта социальной инфраструктуры, в том числе если размещение указанного объекта необходимо для соблюдения нормативов градостроительного проектирования и при этом не предусмотрено утвержденными проектом планировки территории и проектом межевания территории;</w:t>
      </w:r>
    </w:p>
    <w:p>
      <w:pPr>
        <w:pStyle w:val="0"/>
        <w:jc w:val="both"/>
      </w:pPr>
      <w:r>
        <w:rPr>
          <w:sz w:val="24"/>
        </w:rPr>
        <w:t xml:space="preserve">(пп. 3 введен Федеральным </w:t>
      </w:r>
      <w:hyperlink w:history="0" r:id="rId1162"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spacing w:before="240" w:lineRule="auto"/>
        <w:ind w:firstLine="540"/>
        <w:jc w:val="both"/>
      </w:pPr>
      <w:r>
        <w:rPr>
          <w:sz w:val="24"/>
        </w:rPr>
        <w:t xml:space="preserve">4) земельного участка, находящегося в государственной или муниципальной собственности, на земельный участок, который находится в частной собственности и необходим для размещения объектов или реализации масштабных инвестиционных проектов, указанных в </w:t>
      </w:r>
      <w:hyperlink w:history="0" w:anchor="P1019" w:tooltip="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w:r>
          <w:rPr>
            <w:sz w:val="24"/>
            <w:color w:val="0000ff"/>
          </w:rPr>
          <w:t xml:space="preserve">подпунктах 2</w:t>
        </w:r>
      </w:hyperlink>
      <w:r>
        <w:rPr>
          <w:sz w:val="24"/>
        </w:rPr>
        <w:t xml:space="preserve"> и </w:t>
      </w:r>
      <w:hyperlink w:history="0" w:anchor="P1020" w:tooltip="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
        <w:r>
          <w:rPr>
            <w:sz w:val="24"/>
            <w:color w:val="0000ff"/>
          </w:rPr>
          <w:t xml:space="preserve">3 пункта 2 статьи 39.6</w:t>
        </w:r>
      </w:hyperlink>
      <w:r>
        <w:rPr>
          <w:sz w:val="24"/>
        </w:rPr>
        <w:t xml:space="preserve"> настоящего Кодекса.</w:t>
      </w:r>
    </w:p>
    <w:p>
      <w:pPr>
        <w:pStyle w:val="0"/>
        <w:jc w:val="both"/>
      </w:pPr>
      <w:r>
        <w:rPr>
          <w:sz w:val="24"/>
        </w:rPr>
        <w:t xml:space="preserve">(пп. 4 введен Федеральным </w:t>
      </w:r>
      <w:hyperlink w:history="0" r:id="rId1163"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jc w:val="both"/>
      </w:pPr>
      <w:r>
        <w:rPr>
          <w:sz w:val="24"/>
        </w:rPr>
      </w:r>
    </w:p>
    <w:p>
      <w:pPr>
        <w:pStyle w:val="2"/>
        <w:outlineLvl w:val="1"/>
        <w:ind w:firstLine="540"/>
        <w:jc w:val="both"/>
      </w:pPr>
      <w:r>
        <w:rPr>
          <w:sz w:val="24"/>
        </w:rPr>
        <w:t xml:space="preserve">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pPr>
        <w:pStyle w:val="0"/>
        <w:jc w:val="both"/>
      </w:pPr>
      <w:r>
        <w:rPr>
          <w:sz w:val="24"/>
        </w:rPr>
      </w:r>
    </w:p>
    <w:p>
      <w:pPr>
        <w:pStyle w:val="0"/>
        <w:ind w:firstLine="540"/>
        <w:jc w:val="both"/>
      </w:pPr>
      <w:r>
        <w:rPr>
          <w:sz w:val="24"/>
        </w:rPr>
        <w:t xml:space="preserve">1. Здания, сооружения, расположенные на земельных участках, являющихся предметом договора мены, также должны быть предметом этого договора мены.</w:t>
      </w:r>
    </w:p>
    <w:p>
      <w:pPr>
        <w:pStyle w:val="0"/>
        <w:spacing w:before="240" w:lineRule="auto"/>
        <w:ind w:firstLine="540"/>
        <w:jc w:val="both"/>
      </w:pPr>
      <w:r>
        <w:rPr>
          <w:sz w:val="24"/>
        </w:rPr>
        <w:t xml:space="preserve">2. В случае, если земельный участок и расположенные на нем объекты социальной, 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pPr>
        <w:pStyle w:val="0"/>
        <w:spacing w:before="240" w:lineRule="auto"/>
        <w:ind w:firstLine="540"/>
        <w:jc w:val="both"/>
      </w:pPr>
      <w:r>
        <w:rPr>
          <w:sz w:val="24"/>
        </w:rPr>
        <w:t xml:space="preserve">3. Различие видов разрешенного использования земельных участков не является препятствием для заключения договора мены таких земельных участков.</w:t>
      </w:r>
    </w:p>
    <w:p>
      <w:pPr>
        <w:pStyle w:val="0"/>
        <w:spacing w:before="240" w:lineRule="auto"/>
        <w:ind w:firstLine="540"/>
        <w:jc w:val="both"/>
      </w:pPr>
      <w:r>
        <w:rPr>
          <w:sz w:val="24"/>
        </w:rPr>
        <w:t xml:space="preserve">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w:t>
      </w:r>
      <w:hyperlink w:history="0" r:id="rId1164"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оценочной деятельности.</w:t>
      </w:r>
    </w:p>
    <w:p>
      <w:pPr>
        <w:pStyle w:val="0"/>
        <w:spacing w:before="240" w:lineRule="auto"/>
        <w:ind w:firstLine="540"/>
        <w:jc w:val="both"/>
      </w:pPr>
      <w:r>
        <w:rPr>
          <w:sz w:val="24"/>
        </w:rP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history="0" w:anchor="P1951" w:tooltip="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
        <w:r>
          <w:rPr>
            <w:sz w:val="24"/>
            <w:color w:val="0000ff"/>
          </w:rPr>
          <w:t xml:space="preserve">пунктом 6</w:t>
        </w:r>
      </w:hyperlink>
      <w:r>
        <w:rPr>
          <w:sz w:val="24"/>
        </w:rPr>
        <w:t xml:space="preserve"> настоящей статьи.</w:t>
      </w:r>
    </w:p>
    <w:bookmarkStart w:id="1951" w:name="P1951"/>
    <w:bookmarkEnd w:id="1951"/>
    <w:p>
      <w:pPr>
        <w:pStyle w:val="0"/>
        <w:spacing w:before="240" w:lineRule="auto"/>
        <w:ind w:firstLine="540"/>
        <w:jc w:val="both"/>
      </w:pPr>
      <w:r>
        <w:rPr>
          <w:sz w:val="24"/>
        </w:rPr>
        <w:t xml:space="preserve">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pPr>
        <w:pStyle w:val="0"/>
        <w:spacing w:before="240" w:lineRule="auto"/>
        <w:ind w:firstLine="540"/>
        <w:jc w:val="both"/>
      </w:pPr>
      <w:r>
        <w:rPr>
          <w:sz w:val="24"/>
        </w:rPr>
        <w:t xml:space="preserve">7. При заключении договора мены земельных участков в соответствии с настоящей статьей может осуществляться обмен одного или нескольких земельных участков, находящихся в государственной или муниципальной собственности, на один или несколько земельных участков, находящихся в частной собственности, при соблюдении требований настоящей статьи.</w:t>
      </w:r>
    </w:p>
    <w:p>
      <w:pPr>
        <w:pStyle w:val="0"/>
        <w:jc w:val="both"/>
      </w:pPr>
      <w:r>
        <w:rPr>
          <w:sz w:val="24"/>
        </w:rPr>
        <w:t xml:space="preserve">(п. 7 введен Федеральным </w:t>
      </w:r>
      <w:hyperlink w:history="0" r:id="rId1165" w:tooltip="Федеральный закон от 26.12.2024 N 49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494-ФЗ)</w:t>
      </w:r>
    </w:p>
    <w:p>
      <w:pPr>
        <w:pStyle w:val="0"/>
        <w:jc w:val="both"/>
      </w:pPr>
      <w:r>
        <w:rPr>
          <w:sz w:val="24"/>
        </w:rPr>
      </w:r>
    </w:p>
    <w:bookmarkStart w:id="1955" w:name="P1955"/>
    <w:bookmarkEnd w:id="1955"/>
    <w:p>
      <w:pPr>
        <w:pStyle w:val="2"/>
        <w:outlineLvl w:val="0"/>
        <w:jc w:val="center"/>
      </w:pPr>
      <w:r>
        <w:rPr>
          <w:sz w:val="24"/>
        </w:rPr>
        <w:t xml:space="preserve">Глава V.3. УСТАНОВЛЕНИЕ СЕРВИТУТА В ОТНОШЕНИИ</w:t>
      </w:r>
    </w:p>
    <w:p>
      <w:pPr>
        <w:pStyle w:val="2"/>
        <w:jc w:val="center"/>
      </w:pPr>
      <w:r>
        <w:rPr>
          <w:sz w:val="24"/>
        </w:rPr>
        <w:t xml:space="preserve">ЗЕМЕЛЬНОГО УЧАСТКА, НАХОДЯЩЕГОСЯ В ГОСУДАРСТВЕННОЙ</w:t>
      </w:r>
    </w:p>
    <w:p>
      <w:pPr>
        <w:pStyle w:val="2"/>
        <w:jc w:val="center"/>
      </w:pPr>
      <w:r>
        <w:rPr>
          <w:sz w:val="24"/>
        </w:rPr>
        <w:t xml:space="preserve">ИЛИ МУНИЦИПАЛЬНОЙ СОБСТВЕННОСТИ</w:t>
      </w:r>
    </w:p>
    <w:p>
      <w:pPr>
        <w:pStyle w:val="0"/>
        <w:jc w:val="center"/>
      </w:pPr>
      <w:r>
        <w:rPr>
          <w:sz w:val="24"/>
        </w:rPr>
      </w:r>
    </w:p>
    <w:p>
      <w:pPr>
        <w:pStyle w:val="0"/>
        <w:jc w:val="center"/>
      </w:pPr>
      <w:r>
        <w:rPr>
          <w:sz w:val="24"/>
        </w:rPr>
        <w:t xml:space="preserve">(введена Федеральным </w:t>
      </w:r>
      <w:hyperlink w:history="0" r:id="rId116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39.23. Основания для установления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w:t>
      </w:r>
      <w:hyperlink w:history="0" r:id="rId1167"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настоящим Кодексом, другими федеральными </w:t>
      </w:r>
      <w:r>
        <w:rPr>
          <w:sz w:val="24"/>
        </w:rPr>
        <w:t xml:space="preserve">законами</w:t>
      </w:r>
      <w:r>
        <w:rPr>
          <w:sz w:val="24"/>
        </w:rPr>
        <w:t xml:space="preserve">, и, в частности, в следующих случаях:</w:t>
      </w:r>
    </w:p>
    <w:p>
      <w:pPr>
        <w:pStyle w:val="0"/>
        <w:spacing w:before="240" w:lineRule="auto"/>
        <w:ind w:firstLine="540"/>
        <w:jc w:val="both"/>
      </w:pPr>
      <w:r>
        <w:rPr>
          <w:sz w:val="24"/>
        </w:rPr>
        <w:t xml:space="preserve">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pPr>
        <w:pStyle w:val="0"/>
        <w:spacing w:before="240" w:lineRule="auto"/>
        <w:ind w:firstLine="540"/>
        <w:jc w:val="both"/>
      </w:pPr>
      <w:r>
        <w:rPr>
          <w:sz w:val="24"/>
        </w:rPr>
        <w:t xml:space="preserve">2) проведение изыскательских работ;</w:t>
      </w:r>
    </w:p>
    <w:p>
      <w:pPr>
        <w:pStyle w:val="0"/>
        <w:spacing w:before="240" w:lineRule="auto"/>
        <w:ind w:firstLine="540"/>
        <w:jc w:val="both"/>
      </w:pPr>
      <w:r>
        <w:rPr>
          <w:sz w:val="24"/>
        </w:rPr>
        <w:t xml:space="preserve">3) осуществление пользования недрами.</w:t>
      </w:r>
    </w:p>
    <w:p>
      <w:pPr>
        <w:pStyle w:val="0"/>
        <w:jc w:val="both"/>
      </w:pPr>
      <w:r>
        <w:rPr>
          <w:sz w:val="24"/>
        </w:rPr>
        <w:t xml:space="preserve">(пп. 3 в ред. Федерального </w:t>
      </w:r>
      <w:hyperlink w:history="0" r:id="rId116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jc w:val="both"/>
      </w:pPr>
      <w:r>
        <w:rPr>
          <w:sz w:val="24"/>
        </w:rPr>
      </w:r>
    </w:p>
    <w:bookmarkStart w:id="1969" w:name="P1969"/>
    <w:bookmarkEnd w:id="1969"/>
    <w:p>
      <w:pPr>
        <w:pStyle w:val="2"/>
        <w:outlineLvl w:val="1"/>
        <w:ind w:firstLine="540"/>
        <w:jc w:val="both"/>
      </w:pPr>
      <w:r>
        <w:rPr>
          <w:sz w:val="24"/>
        </w:rPr>
        <w:t xml:space="preserve">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pPr>
        <w:pStyle w:val="0"/>
        <w:jc w:val="both"/>
      </w:pPr>
      <w:r>
        <w:rPr>
          <w:sz w:val="24"/>
        </w:rPr>
        <w:t xml:space="preserve">(в ред. Федерального </w:t>
      </w:r>
      <w:hyperlink w:history="0" r:id="rId1169"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252-ФЗ)</w:t>
      </w:r>
    </w:p>
    <w:p>
      <w:pPr>
        <w:pStyle w:val="0"/>
        <w:spacing w:before="240" w:lineRule="auto"/>
        <w:ind w:firstLine="540"/>
        <w:jc w:val="both"/>
      </w:pPr>
      <w:r>
        <w:rPr>
          <w:sz w:val="24"/>
        </w:rPr>
        <w:t xml:space="preserve">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исполнительного органа субъекта Российской Федерации, органа местного самоуправления, в ведении которых находятся эти предприятие, учреждение.</w:t>
      </w:r>
    </w:p>
    <w:p>
      <w:pPr>
        <w:pStyle w:val="0"/>
        <w:jc w:val="both"/>
      </w:pPr>
      <w:r>
        <w:rPr>
          <w:sz w:val="24"/>
        </w:rPr>
        <w:t xml:space="preserve">(в ред. Федеральных законов от 13.07.2015 </w:t>
      </w:r>
      <w:hyperlink w:history="0" r:id="rId1170"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08.08.2024 </w:t>
      </w:r>
      <w:hyperlink w:history="0" r:id="rId117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pPr>
        <w:pStyle w:val="0"/>
        <w:spacing w:before="240" w:lineRule="auto"/>
        <w:ind w:firstLine="540"/>
        <w:jc w:val="both"/>
      </w:pPr>
      <w:r>
        <w:rPr>
          <w:sz w:val="24"/>
        </w:rPr>
        <w:t xml:space="preserve">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pPr>
        <w:pStyle w:val="0"/>
        <w:spacing w:before="240" w:lineRule="auto"/>
        <w:ind w:firstLine="540"/>
        <w:jc w:val="both"/>
      </w:pPr>
      <w:r>
        <w:rPr>
          <w:sz w:val="24"/>
        </w:rPr>
        <w:t xml:space="preserve">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pPr>
        <w:pStyle w:val="0"/>
        <w:jc w:val="both"/>
      </w:pPr>
      <w:r>
        <w:rPr>
          <w:sz w:val="24"/>
        </w:rPr>
      </w:r>
    </w:p>
    <w:p>
      <w:pPr>
        <w:pStyle w:val="2"/>
        <w:outlineLvl w:val="1"/>
        <w:ind w:firstLine="540"/>
        <w:jc w:val="both"/>
      </w:pPr>
      <w:r>
        <w:rPr>
          <w:sz w:val="24"/>
        </w:rPr>
        <w:t xml:space="preserve">Статья 39.25. Соглашение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p>
      <w:pPr>
        <w:pStyle w:val="0"/>
        <w:ind w:firstLine="540"/>
        <w:jc w:val="both"/>
      </w:pPr>
      <w:r>
        <w:rPr>
          <w:sz w:val="24"/>
        </w:rPr>
        <w:t xml:space="preserve">1. Соглашение об установлении сервитута в отношении земельного участка, находящегося в государственной или муниципальной собственности, должно </w:t>
      </w:r>
      <w:r>
        <w:rPr>
          <w:sz w:val="24"/>
        </w:rPr>
        <w:t xml:space="preserve">содержать</w:t>
      </w:r>
      <w:r>
        <w:rPr>
          <w:sz w:val="24"/>
        </w:rPr>
        <w:t xml:space="preserve">:</w:t>
      </w:r>
    </w:p>
    <w:p>
      <w:pPr>
        <w:pStyle w:val="0"/>
        <w:spacing w:before="240" w:lineRule="auto"/>
        <w:ind w:firstLine="540"/>
        <w:jc w:val="both"/>
      </w:pPr>
      <w:r>
        <w:rPr>
          <w:sz w:val="24"/>
        </w:rPr>
        <w:t xml:space="preserve">1) кадастровый номер земельного участка, в отношении которого предполагается установить сервитут;</w:t>
      </w:r>
    </w:p>
    <w:p>
      <w:pPr>
        <w:pStyle w:val="0"/>
        <w:spacing w:before="240" w:lineRule="auto"/>
        <w:ind w:firstLine="540"/>
        <w:jc w:val="both"/>
      </w:pPr>
      <w:r>
        <w:rPr>
          <w:sz w:val="24"/>
        </w:rP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history="0" w:anchor="P1999"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w:t>
        </w:r>
      </w:hyperlink>
      <w:r>
        <w:rPr>
          <w:sz w:val="24"/>
        </w:rPr>
        <w:t xml:space="preserve"> настоящей статьи;</w:t>
      </w:r>
    </w:p>
    <w:p>
      <w:pPr>
        <w:pStyle w:val="0"/>
        <w:spacing w:before="240" w:lineRule="auto"/>
        <w:ind w:firstLine="540"/>
        <w:jc w:val="both"/>
      </w:pPr>
      <w:r>
        <w:rPr>
          <w:sz w:val="24"/>
        </w:rPr>
        <w:t xml:space="preserve">3) сведения о сторонах соглашения;</w:t>
      </w:r>
    </w:p>
    <w:p>
      <w:pPr>
        <w:pStyle w:val="0"/>
        <w:spacing w:before="240" w:lineRule="auto"/>
        <w:ind w:firstLine="540"/>
        <w:jc w:val="both"/>
      </w:pPr>
      <w:r>
        <w:rPr>
          <w:sz w:val="24"/>
        </w:rPr>
        <w:t xml:space="preserve">4) цели и основания установления сервитута;</w:t>
      </w:r>
    </w:p>
    <w:p>
      <w:pPr>
        <w:pStyle w:val="0"/>
        <w:spacing w:before="240" w:lineRule="auto"/>
        <w:ind w:firstLine="540"/>
        <w:jc w:val="both"/>
      </w:pPr>
      <w:r>
        <w:rPr>
          <w:sz w:val="24"/>
        </w:rPr>
        <w:t xml:space="preserve">5) срок действия сервитута;</w:t>
      </w:r>
    </w:p>
    <w:p>
      <w:pPr>
        <w:pStyle w:val="0"/>
        <w:spacing w:before="240" w:lineRule="auto"/>
        <w:ind w:firstLine="540"/>
        <w:jc w:val="both"/>
      </w:pPr>
      <w:r>
        <w:rPr>
          <w:sz w:val="24"/>
        </w:rPr>
        <w:t xml:space="preserve">6) размер платы, определяемой в соответствии с </w:t>
      </w:r>
      <w:hyperlink w:history="0" w:anchor="P1993" w:tooltip="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
        <w:r>
          <w:rPr>
            <w:sz w:val="24"/>
            <w:color w:val="0000ff"/>
          </w:rPr>
          <w:t xml:space="preserve">пунктом 2</w:t>
        </w:r>
      </w:hyperlink>
      <w:r>
        <w:rPr>
          <w:sz w:val="24"/>
        </w:rPr>
        <w:t xml:space="preserve"> настоящей статьи;</w:t>
      </w:r>
    </w:p>
    <w:p>
      <w:pPr>
        <w:pStyle w:val="0"/>
        <w:spacing w:before="240" w:lineRule="auto"/>
        <w:ind w:firstLine="540"/>
        <w:jc w:val="both"/>
      </w:pPr>
      <w:r>
        <w:rPr>
          <w:sz w:val="24"/>
        </w:rPr>
        <w:t xml:space="preserve">7) права лица, в интересах которого установлен сервитут, осуществлять деятельность, в целях обеспечения которой установлен сервитут;</w:t>
      </w:r>
    </w:p>
    <w:p>
      <w:pPr>
        <w:pStyle w:val="0"/>
        <w:spacing w:before="240" w:lineRule="auto"/>
        <w:ind w:firstLine="540"/>
        <w:jc w:val="both"/>
      </w:pPr>
      <w:r>
        <w:rPr>
          <w:sz w:val="24"/>
        </w:rPr>
        <w:t xml:space="preserve">8) обязанность лица, в интересах которого установлен сервитут, вносить плату по соглашению;</w:t>
      </w:r>
    </w:p>
    <w:p>
      <w:pPr>
        <w:pStyle w:val="0"/>
        <w:spacing w:before="240" w:lineRule="auto"/>
        <w:ind w:firstLine="540"/>
        <w:jc w:val="both"/>
      </w:pPr>
      <w:r>
        <w:rPr>
          <w:sz w:val="24"/>
        </w:rPr>
        <w:t xml:space="preserve">9) обязанность лица, в интересах которого установлен сервитут, после прекращения действия сервитута привести земельный участок в состояние, пригодное для его использования в соответствии с разрешенным использованием;</w:t>
      </w:r>
    </w:p>
    <w:p>
      <w:pPr>
        <w:pStyle w:val="0"/>
        <w:spacing w:before="240" w:lineRule="auto"/>
        <w:ind w:firstLine="540"/>
        <w:jc w:val="both"/>
      </w:pPr>
      <w:r>
        <w:rPr>
          <w:sz w:val="24"/>
        </w:rPr>
        <w:t xml:space="preserve">10) обязанность обладателя сервитута проводить мероприятия по защите земель от распространения опасных </w:t>
      </w:r>
      <w:hyperlink w:history="0" r:id="rId1172" w:tooltip="Приказ Минприроды России от 13.02.2026 N 77 &quot;Об утверждении перечня опасных видов инвазивных (чужеродных) растений, которые не отнесены к карантинным объектам и в отношении которых должны приниматься меры по их выявлению, предотвращению их распространения и их уничтожению на особо охраняемых природных территориях федерального значения&quot; (Зарегистрировано в Минюсте России 27.02.2026 N 85494) {КонсультантПлюс}">
        <w:r>
          <w:rPr>
            <w:sz w:val="24"/>
            <w:color w:val="0000ff"/>
          </w:rPr>
          <w:t xml:space="preserve">видов</w:t>
        </w:r>
      </w:hyperlink>
      <w:r>
        <w:rPr>
          <w:sz w:val="24"/>
        </w:rPr>
        <w:t xml:space="preserve"> инвазивных (чужеродных) растений и уничтожению таких растений.</w:t>
      </w:r>
    </w:p>
    <w:p>
      <w:pPr>
        <w:pStyle w:val="0"/>
        <w:jc w:val="both"/>
      </w:pPr>
      <w:r>
        <w:rPr>
          <w:sz w:val="24"/>
        </w:rPr>
        <w:t xml:space="preserve">(пп. 10 введен Федеральным </w:t>
      </w:r>
      <w:hyperlink w:history="0" r:id="rId1173"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294-ФЗ)</w:t>
      </w:r>
    </w:p>
    <w:bookmarkStart w:id="1993" w:name="P1993"/>
    <w:bookmarkEnd w:id="1993"/>
    <w:p>
      <w:pPr>
        <w:pStyle w:val="0"/>
        <w:spacing w:before="240" w:lineRule="auto"/>
        <w:ind w:firstLine="540"/>
        <w:jc w:val="both"/>
      </w:pPr>
      <w:r>
        <w:rPr>
          <w:sz w:val="24"/>
        </w:rPr>
        <w:t xml:space="preserve">2. Если </w:t>
      </w:r>
      <w:r>
        <w:rPr>
          <w:sz w:val="24"/>
        </w:rPr>
        <w:t xml:space="preserve">иное</w:t>
      </w:r>
      <w:r>
        <w:rPr>
          <w:sz w:val="24"/>
        </w:rPr>
        <w:t xml:space="preserve">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pPr>
        <w:pStyle w:val="0"/>
        <w:spacing w:before="240" w:lineRule="auto"/>
        <w:ind w:firstLine="540"/>
        <w:jc w:val="both"/>
      </w:pPr>
      <w:r>
        <w:rPr>
          <w:sz w:val="24"/>
        </w:rPr>
        <w:t xml:space="preserve">1) в </w:t>
      </w:r>
      <w:hyperlink w:history="0" r:id="rId1174" w:tooltip="Постановление Правительства РФ от 23.12.2014 N 1461 (ред. от 19.02.2026) &quot;Об утверждении Правил определения размера платы по соглашению об установлении сервитута в отношении земельных участков, находящихся в федер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pPr>
        <w:pStyle w:val="0"/>
        <w:spacing w:before="240" w:lineRule="auto"/>
        <w:ind w:firstLine="540"/>
        <w:jc w:val="both"/>
      </w:pPr>
      <w:r>
        <w:rPr>
          <w:sz w:val="24"/>
        </w:rPr>
        <w:t xml:space="preserve">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bookmarkStart w:id="1999" w:name="P1999"/>
    <w:bookmarkEnd w:id="1999"/>
    <w:p>
      <w:pPr>
        <w:pStyle w:val="0"/>
        <w:spacing w:before="240" w:lineRule="auto"/>
        <w:ind w:firstLine="540"/>
        <w:jc w:val="both"/>
      </w:pPr>
      <w:r>
        <w:rPr>
          <w:sz w:val="24"/>
        </w:rPr>
        <w:t xml:space="preserve">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pPr>
        <w:pStyle w:val="0"/>
        <w:spacing w:before="240" w:lineRule="auto"/>
        <w:ind w:firstLine="540"/>
        <w:jc w:val="both"/>
      </w:pPr>
      <w:r>
        <w:rPr>
          <w:sz w:val="24"/>
        </w:rPr>
        <w:t xml:space="preserve">5. Подготовка документов, необходимых для заключения соглашения об установлении сервитута в отношении земельных участков, находящихся в государственной или муниципальной собственности, в том числе документов, необходимых для осуществления государственного кадастрового учета части земельного участка, в отношении которого устанавливается сервитут, а также для государственной регистрации ограничения (обременения), может осуществляться публично-правовой компанией "Роскадастр" на условиях, предусмотренных соглашением, заключенным в соответствии с </w:t>
      </w:r>
      <w:hyperlink w:history="0" r:id="rId1175"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1176"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В этом случае между указанными органами и публично-правовой компанией "Роскадастр" не могут быть заключены другие гражданско-правовые договоры, предмет которых совпадает с предметом указанного соглашения. На основании данного соглашения публично-правовой компании "Роскадастр" не могут передаваться полномочия лиц, указанных в </w:t>
      </w:r>
      <w:hyperlink w:history="0" w:anchor="P1969" w:tooltip="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
        <w:r>
          <w:rPr>
            <w:sz w:val="24"/>
            <w:color w:val="0000ff"/>
          </w:rPr>
          <w:t xml:space="preserve">статье 39.24</w:t>
        </w:r>
      </w:hyperlink>
      <w:r>
        <w:rPr>
          <w:sz w:val="24"/>
        </w:rPr>
        <w:t xml:space="preserve"> настоящего Кодекса, на заключение соглашения об установлении сервитута.</w:t>
      </w:r>
    </w:p>
    <w:p>
      <w:pPr>
        <w:pStyle w:val="0"/>
        <w:jc w:val="both"/>
      </w:pPr>
      <w:r>
        <w:rPr>
          <w:sz w:val="24"/>
        </w:rPr>
        <w:t xml:space="preserve">(п. 5 введен Федеральным </w:t>
      </w:r>
      <w:hyperlink w:history="0" r:id="rId1177"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jc w:val="both"/>
      </w:pPr>
      <w:r>
        <w:rPr>
          <w:sz w:val="24"/>
        </w:rPr>
      </w:r>
    </w:p>
    <w:p>
      <w:pPr>
        <w:pStyle w:val="2"/>
        <w:outlineLvl w:val="1"/>
        <w:ind w:firstLine="540"/>
        <w:jc w:val="both"/>
      </w:pPr>
      <w:r>
        <w:rPr>
          <w:sz w:val="24"/>
        </w:rPr>
        <w:t xml:space="preserve">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pPr>
        <w:pStyle w:val="0"/>
        <w:jc w:val="both"/>
      </w:pPr>
      <w:r>
        <w:rPr>
          <w:sz w:val="24"/>
        </w:rPr>
      </w:r>
    </w:p>
    <w:bookmarkStart w:id="2005" w:name="P2005"/>
    <w:bookmarkEnd w:id="2005"/>
    <w:p>
      <w:pPr>
        <w:pStyle w:val="0"/>
        <w:ind w:firstLine="540"/>
        <w:jc w:val="both"/>
      </w:pPr>
      <w:r>
        <w:rPr>
          <w:sz w:val="24"/>
        </w:rPr>
        <w:t xml:space="preserve">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pPr>
        <w:pStyle w:val="0"/>
        <w:spacing w:before="240" w:lineRule="auto"/>
        <w:ind w:firstLine="540"/>
        <w:jc w:val="both"/>
      </w:pPr>
      <w:r>
        <w:rPr>
          <w:sz w:val="24"/>
        </w:rPr>
        <w:t xml:space="preserve">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pPr>
        <w:pStyle w:val="0"/>
        <w:spacing w:before="240" w:lineRule="auto"/>
        <w:ind w:firstLine="540"/>
        <w:jc w:val="both"/>
      </w:pPr>
      <w:r>
        <w:rPr>
          <w:sz w:val="24"/>
        </w:rPr>
        <w:t xml:space="preserve">2. Указанное в </w:t>
      </w:r>
      <w:hyperlink w:history="0" w:anchor="P2005"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history="0" w:anchor="P1621" w:tooltip="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
        <w:r>
          <w:rPr>
            <w:sz w:val="24"/>
            <w:color w:val="0000ff"/>
          </w:rPr>
          <w:t xml:space="preserve">порядке</w:t>
        </w:r>
      </w:hyperlink>
      <w:r>
        <w:rPr>
          <w:sz w:val="24"/>
        </w:rPr>
        <w:t xml:space="preserve">, установленном для подачи заявлений о предоставлении земельных участков.</w:t>
      </w:r>
    </w:p>
    <w:p>
      <w:pPr>
        <w:pStyle w:val="0"/>
        <w:spacing w:before="240" w:lineRule="auto"/>
        <w:ind w:firstLine="540"/>
        <w:jc w:val="both"/>
      </w:pPr>
      <w:r>
        <w:rPr>
          <w:sz w:val="24"/>
        </w:rPr>
        <w:t xml:space="preserve">3. Уполномоченный орган в срок не более чем тридцать дней со дня получения заявления, указанного в </w:t>
      </w:r>
      <w:hyperlink w:history="0" w:anchor="P2005"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обязан выполнить одно из следующих действий:</w:t>
      </w:r>
    </w:p>
    <w:p>
      <w:pPr>
        <w:pStyle w:val="0"/>
        <w:spacing w:before="240" w:lineRule="auto"/>
        <w:ind w:firstLine="540"/>
        <w:jc w:val="both"/>
      </w:pPr>
      <w:r>
        <w:rPr>
          <w:sz w:val="24"/>
        </w:rPr>
        <w:t xml:space="preserve">1) направить заявителю уведомление о возможности заключения соглашения об установлении сервитута в предложенных заявителем границах;</w:t>
      </w:r>
    </w:p>
    <w:p>
      <w:pPr>
        <w:pStyle w:val="0"/>
        <w:spacing w:before="240" w:lineRule="auto"/>
        <w:ind w:firstLine="540"/>
        <w:jc w:val="both"/>
      </w:pPr>
      <w:r>
        <w:rPr>
          <w:sz w:val="24"/>
        </w:rPr>
        <w:t xml:space="preserve">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pPr>
        <w:pStyle w:val="0"/>
        <w:spacing w:before="240" w:lineRule="auto"/>
        <w:ind w:firstLine="540"/>
        <w:jc w:val="both"/>
      </w:pPr>
      <w:r>
        <w:rPr>
          <w:sz w:val="24"/>
        </w:rP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history="0" w:anchor="P2005" w:tooltip="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
        <w:r>
          <w:rPr>
            <w:sz w:val="24"/>
            <w:color w:val="0000ff"/>
          </w:rPr>
          <w:t xml:space="preserve">пункте 1</w:t>
        </w:r>
      </w:hyperlink>
      <w:r>
        <w:rPr>
          <w:sz w:val="24"/>
        </w:rP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history="0" w:anchor="P1999"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w:t>
      </w:r>
    </w:p>
    <w:p>
      <w:pPr>
        <w:pStyle w:val="0"/>
        <w:spacing w:before="240" w:lineRule="auto"/>
        <w:ind w:firstLine="540"/>
        <w:jc w:val="both"/>
      </w:pPr>
      <w:r>
        <w:rPr>
          <w:sz w:val="24"/>
        </w:rPr>
        <w:t xml:space="preserve">4) принять решение об отказе в установлении сервитута и направить это решение заявителю с указанием оснований такого отказа.</w:t>
      </w:r>
    </w:p>
    <w:p>
      <w:pPr>
        <w:pStyle w:val="0"/>
        <w:spacing w:before="240" w:lineRule="auto"/>
        <w:ind w:firstLine="540"/>
        <w:jc w:val="both"/>
      </w:pPr>
      <w:r>
        <w:rPr>
          <w:sz w:val="24"/>
        </w:rPr>
        <w:t xml:space="preserve">4. Уполномоченный орган принимает решение об отказе в установлении сервитута в следующих случаях:</w:t>
      </w:r>
    </w:p>
    <w:p>
      <w:pPr>
        <w:pStyle w:val="0"/>
        <w:spacing w:before="240" w:lineRule="auto"/>
        <w:ind w:firstLine="540"/>
        <w:jc w:val="both"/>
      </w:pPr>
      <w:r>
        <w:rPr>
          <w:sz w:val="24"/>
        </w:rPr>
        <w:t xml:space="preserve">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pPr>
        <w:pStyle w:val="0"/>
        <w:spacing w:before="240" w:lineRule="auto"/>
        <w:ind w:firstLine="540"/>
        <w:jc w:val="both"/>
      </w:pPr>
      <w:r>
        <w:rPr>
          <w:sz w:val="24"/>
        </w:rPr>
        <w:t xml:space="preserve">2) планируемое на условиях сервитута использование земельного участка не допускается в соответствии с федеральными законами;</w:t>
      </w:r>
    </w:p>
    <w:p>
      <w:pPr>
        <w:pStyle w:val="0"/>
        <w:spacing w:before="240" w:lineRule="auto"/>
        <w:ind w:firstLine="540"/>
        <w:jc w:val="both"/>
      </w:pPr>
      <w:r>
        <w:rPr>
          <w:sz w:val="24"/>
        </w:rPr>
        <w:t xml:space="preserve">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pPr>
        <w:pStyle w:val="0"/>
        <w:spacing w:before="240" w:lineRule="auto"/>
        <w:ind w:firstLine="540"/>
        <w:jc w:val="both"/>
      </w:pPr>
      <w:r>
        <w:rPr>
          <w:sz w:val="24"/>
        </w:rP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history="0" w:anchor="P1999" w:tooltip="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
        <w:r>
          <w:rPr>
            <w:sz w:val="24"/>
            <w:color w:val="0000ff"/>
          </w:rPr>
          <w:t xml:space="preserve">пунктом 4 статьи 39.25</w:t>
        </w:r>
      </w:hyperlink>
      <w:r>
        <w:rPr>
          <w:sz w:val="24"/>
        </w:rPr>
        <w:t xml:space="preserve"> настоящего Кодекса. Государственный кадастровый учет указанной части земельного участка может осуществляться на основании заявления кадастрового инженера без получения доверенности или иного уполномочивающего документа от уполномоченного органа в случае, если такие полномочия кадастрового инженера предусмотрены договором подряда на выполнение кадастровых работ в связи с образованием указанной части земельного участка.</w:t>
      </w:r>
    </w:p>
    <w:p>
      <w:pPr>
        <w:pStyle w:val="0"/>
        <w:jc w:val="both"/>
      </w:pPr>
      <w:r>
        <w:rPr>
          <w:sz w:val="24"/>
        </w:rPr>
        <w:t xml:space="preserve">(в ред. Федерального </w:t>
      </w:r>
      <w:hyperlink w:history="0" r:id="rId1178"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pPr>
        <w:pStyle w:val="0"/>
        <w:ind w:firstLine="540"/>
        <w:jc w:val="both"/>
      </w:pPr>
      <w:r>
        <w:rPr>
          <w:sz w:val="24"/>
        </w:rPr>
      </w:r>
    </w:p>
    <w:bookmarkStart w:id="2021" w:name="P2021"/>
    <w:bookmarkEnd w:id="2021"/>
    <w:p>
      <w:pPr>
        <w:pStyle w:val="2"/>
        <w:outlineLvl w:val="0"/>
        <w:jc w:val="center"/>
      </w:pPr>
      <w:r>
        <w:rPr>
          <w:sz w:val="24"/>
        </w:rPr>
        <w:t xml:space="preserve">Глава V.4. ПЕРЕРАСПРЕДЕЛЕНИЕ ЗЕМЕЛЬ И (ИЛИ) ЗЕМЕЛЬНЫХ</w:t>
      </w:r>
    </w:p>
    <w:p>
      <w:pPr>
        <w:pStyle w:val="2"/>
        <w:jc w:val="center"/>
      </w:pPr>
      <w:r>
        <w:rPr>
          <w:sz w:val="24"/>
        </w:rPr>
        <w:t xml:space="preserve">УЧАСТКОВ, НАХОДЯЩИХСЯ В ГОСУДАРСТВЕННОЙ ИЛИ МУНИЦИПАЛЬНОЙ</w:t>
      </w:r>
    </w:p>
    <w:p>
      <w:pPr>
        <w:pStyle w:val="2"/>
        <w:jc w:val="center"/>
      </w:pPr>
      <w:r>
        <w:rPr>
          <w:sz w:val="24"/>
        </w:rPr>
        <w:t xml:space="preserve">СОБСТВЕННОСТИ, МЕЖДУ СОБОЙ И ТАКИХ ЗЕМЕЛЬ И (ИЛИ) ЗЕМЕЛЬНЫХ</w:t>
      </w:r>
    </w:p>
    <w:p>
      <w:pPr>
        <w:pStyle w:val="2"/>
        <w:jc w:val="center"/>
      </w:pPr>
      <w:r>
        <w:rPr>
          <w:sz w:val="24"/>
        </w:rPr>
        <w:t xml:space="preserve">УЧАСТКОВ И ЗЕМЕЛЬНЫХ УЧАСТКОВ, НАХОДЯЩИХСЯ</w:t>
      </w:r>
    </w:p>
    <w:p>
      <w:pPr>
        <w:pStyle w:val="2"/>
        <w:jc w:val="center"/>
      </w:pPr>
      <w:r>
        <w:rPr>
          <w:sz w:val="24"/>
        </w:rPr>
        <w:t xml:space="preserve">В ЧАСТНОЙ СОБСТВЕННОСТИ</w:t>
      </w:r>
    </w:p>
    <w:p>
      <w:pPr>
        <w:pStyle w:val="0"/>
        <w:jc w:val="center"/>
      </w:pPr>
      <w:r>
        <w:rPr>
          <w:sz w:val="24"/>
        </w:rPr>
      </w:r>
    </w:p>
    <w:p>
      <w:pPr>
        <w:pStyle w:val="0"/>
        <w:jc w:val="center"/>
      </w:pPr>
      <w:r>
        <w:rPr>
          <w:sz w:val="24"/>
        </w:rPr>
        <w:t xml:space="preserve">(введена Федеральным </w:t>
      </w:r>
      <w:hyperlink w:history="0" r:id="rId1179"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39.27. Случаи и основания перераспределения земель и (или) земельных участков, находящихся в государственной или муниципальной собственности, между собой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п. 1 ст. 39.27 см. </w:t>
            </w:r>
            <w:hyperlink w:history="0" r:id="rId1180"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п. 7</w:t>
              </w:r>
            </w:hyperlink>
            <w:r>
              <w:rPr>
                <w:sz w:val="24"/>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bookmarkStart w:id="2034" w:name="P2034"/>
    <w:bookmarkEnd w:id="2034"/>
    <w:p>
      <w:pPr>
        <w:pStyle w:val="0"/>
        <w:spacing w:before="240" w:lineRule="auto"/>
        <w:ind w:firstLine="540"/>
        <w:jc w:val="both"/>
      </w:pPr>
      <w:r>
        <w:rPr>
          <w:sz w:val="24"/>
        </w:rPr>
        <w:t xml:space="preserve">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w:t>
      </w:r>
    </w:p>
    <w:p>
      <w:pPr>
        <w:pStyle w:val="0"/>
        <w:jc w:val="both"/>
      </w:pPr>
      <w:r>
        <w:rPr>
          <w:sz w:val="24"/>
        </w:rPr>
        <w:t xml:space="preserve">(в ред. Федерального </w:t>
      </w:r>
      <w:hyperlink w:history="0" r:id="rId118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 публичного сервитута;</w:t>
      </w:r>
    </w:p>
    <w:p>
      <w:pPr>
        <w:pStyle w:val="0"/>
        <w:jc w:val="both"/>
      </w:pPr>
      <w:r>
        <w:rPr>
          <w:sz w:val="24"/>
        </w:rPr>
        <w:t xml:space="preserve">(в ред. Федерального </w:t>
      </w:r>
      <w:hyperlink w:history="0" r:id="rId118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2038" w:name="P2038"/>
    <w:bookmarkEnd w:id="2038"/>
    <w:p>
      <w:pPr>
        <w:pStyle w:val="0"/>
        <w:spacing w:before="240" w:lineRule="auto"/>
        <w:ind w:firstLine="540"/>
        <w:jc w:val="both"/>
      </w:pPr>
      <w:r>
        <w:rPr>
          <w:sz w:val="24"/>
        </w:rPr>
        <w:t xml:space="preserve">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bookmarkStart w:id="2039" w:name="P2039"/>
    <w:bookmarkEnd w:id="2039"/>
    <w:p>
      <w:pPr>
        <w:pStyle w:val="0"/>
        <w:spacing w:before="240" w:lineRule="auto"/>
        <w:ind w:firstLine="540"/>
        <w:jc w:val="both"/>
      </w:pPr>
      <w:r>
        <w:rPr>
          <w:sz w:val="24"/>
        </w:rPr>
        <w:t xml:space="preserve">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территории (в том числе для исключения вклинивания, вкрапливания, изломанности границ, чересполосицы) при условии, что площадь земельного участка, который находится в государственной или муниципальной собственности и предоставлен гражданам, юридическим лицам, увеличивается в результате этого перераспределения не более чем до установленных предельных максимальных размеров земельных участков.</w:t>
      </w:r>
    </w:p>
    <w:p>
      <w:pPr>
        <w:pStyle w:val="0"/>
        <w:jc w:val="both"/>
      </w:pPr>
      <w:r>
        <w:rPr>
          <w:sz w:val="24"/>
        </w:rPr>
        <w:t xml:space="preserve">(пп. 4 введен Федеральным </w:t>
      </w:r>
      <w:hyperlink w:history="0" r:id="rId1183"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spacing w:before="240" w:lineRule="auto"/>
        <w:ind w:firstLine="540"/>
        <w:jc w:val="both"/>
      </w:pPr>
      <w:r>
        <w:rPr>
          <w:sz w:val="24"/>
        </w:rPr>
        <w:t xml:space="preserve">2. В случаях, указанных в </w:t>
      </w:r>
      <w:hyperlink w:history="0" w:anchor="P2034" w:tooltip="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 публичного сервитута;">
        <w:r>
          <w:rPr>
            <w:sz w:val="24"/>
            <w:color w:val="0000ff"/>
          </w:rPr>
          <w:t xml:space="preserve">подпунктах 1</w:t>
        </w:r>
      </w:hyperlink>
      <w:r>
        <w:rPr>
          <w:sz w:val="24"/>
        </w:rPr>
        <w:t xml:space="preserve"> - </w:t>
      </w:r>
      <w:hyperlink w:history="0" w:anchor="P2038" w:tooltip="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
        <w:r>
          <w:rPr>
            <w:sz w:val="24"/>
            <w:color w:val="0000ff"/>
          </w:rPr>
          <w:t xml:space="preserve">3 пункта 1</w:t>
        </w:r>
      </w:hyperlink>
      <w:r>
        <w:rPr>
          <w:sz w:val="24"/>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history="0" w:anchor="P2045" w:tooltip="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
        <w:r>
          <w:rPr>
            <w:sz w:val="24"/>
            <w:color w:val="0000ff"/>
          </w:rPr>
          <w:t xml:space="preserve">пунктом 3</w:t>
        </w:r>
      </w:hyperlink>
      <w:r>
        <w:rPr>
          <w:sz w:val="24"/>
        </w:rPr>
        <w:t xml:space="preserve"> настоящей статьи.</w:t>
      </w:r>
    </w:p>
    <w:p>
      <w:pPr>
        <w:pStyle w:val="0"/>
        <w:jc w:val="both"/>
      </w:pPr>
      <w:r>
        <w:rPr>
          <w:sz w:val="24"/>
        </w:rPr>
        <w:t xml:space="preserve">(в ред. Федерального </w:t>
      </w:r>
      <w:hyperlink w:history="0" r:id="rId118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bookmarkStart w:id="2043" w:name="P2043"/>
    <w:bookmarkEnd w:id="2043"/>
    <w:p>
      <w:pPr>
        <w:pStyle w:val="0"/>
        <w:spacing w:before="240" w:lineRule="auto"/>
        <w:ind w:firstLine="540"/>
        <w:jc w:val="both"/>
      </w:pPr>
      <w:r>
        <w:rPr>
          <w:sz w:val="24"/>
        </w:rPr>
        <w:t xml:space="preserve">2.1. В случае, указанном в </w:t>
      </w:r>
      <w:hyperlink w:history="0" w:anchor="P2039"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подпункте 4 пункта 1</w:t>
        </w:r>
      </w:hyperlink>
      <w:r>
        <w:rPr>
          <w:sz w:val="24"/>
        </w:rPr>
        <w:t xml:space="preserve"> настоящей статьи, перераспределение земель или земельных участков осуществляется на основании соглашений между уполномоченными органами и лицами, которым предоставлены такие земельные участки, находящиеся в государственной или муниципальной собственности, при наличии утвержденного проекта межевания территории.</w:t>
      </w:r>
    </w:p>
    <w:p>
      <w:pPr>
        <w:pStyle w:val="0"/>
        <w:jc w:val="both"/>
      </w:pPr>
      <w:r>
        <w:rPr>
          <w:sz w:val="24"/>
        </w:rPr>
        <w:t xml:space="preserve">(п. 2.1 введен Федеральным </w:t>
      </w:r>
      <w:hyperlink w:history="0" r:id="rId1185"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bookmarkStart w:id="2045" w:name="P2045"/>
    <w:bookmarkEnd w:id="2045"/>
    <w:p>
      <w:pPr>
        <w:pStyle w:val="0"/>
        <w:spacing w:before="240" w:lineRule="auto"/>
        <w:ind w:firstLine="540"/>
        <w:jc w:val="both"/>
      </w:pPr>
      <w:r>
        <w:rPr>
          <w:sz w:val="24"/>
        </w:rPr>
        <w:t xml:space="preserve">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pPr>
        <w:pStyle w:val="0"/>
        <w:spacing w:before="240" w:lineRule="auto"/>
        <w:ind w:firstLine="540"/>
        <w:jc w:val="both"/>
      </w:pPr>
      <w:r>
        <w:rPr>
          <w:sz w:val="24"/>
        </w:rPr>
        <w:t xml:space="preserve">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pPr>
        <w:pStyle w:val="0"/>
        <w:spacing w:before="240" w:lineRule="auto"/>
        <w:ind w:firstLine="540"/>
        <w:jc w:val="both"/>
      </w:pPr>
      <w:r>
        <w:rPr>
          <w:sz w:val="24"/>
        </w:rPr>
        <w:t xml:space="preserve">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pPr>
        <w:pStyle w:val="0"/>
        <w:spacing w:before="240" w:lineRule="auto"/>
        <w:ind w:firstLine="540"/>
        <w:jc w:val="both"/>
      </w:pPr>
      <w:r>
        <w:rPr>
          <w:sz w:val="24"/>
        </w:rPr>
        <w:t xml:space="preserve">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bookmarkStart w:id="2049" w:name="P2049"/>
    <w:bookmarkEnd w:id="2049"/>
    <w:p>
      <w:pPr>
        <w:pStyle w:val="0"/>
        <w:spacing w:before="240" w:lineRule="auto"/>
        <w:ind w:firstLine="540"/>
        <w:jc w:val="both"/>
      </w:pPr>
      <w:r>
        <w:rPr>
          <w:sz w:val="24"/>
        </w:rPr>
        <w:t xml:space="preserve">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pPr>
        <w:pStyle w:val="0"/>
        <w:spacing w:before="240" w:lineRule="auto"/>
        <w:ind w:firstLine="540"/>
        <w:jc w:val="both"/>
      </w:pPr>
      <w:r>
        <w:rPr>
          <w:sz w:val="24"/>
        </w:rPr>
        <w:t xml:space="preserve">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и тому же лицу, и отсутствует согласие в письменной форме указанного лица;</w:t>
      </w:r>
    </w:p>
    <w:p>
      <w:pPr>
        <w:pStyle w:val="0"/>
        <w:spacing w:before="240" w:lineRule="auto"/>
        <w:ind w:firstLine="540"/>
        <w:jc w:val="both"/>
      </w:pPr>
      <w:r>
        <w:rPr>
          <w:sz w:val="24"/>
        </w:rPr>
        <w:t xml:space="preserve">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w:t>
      </w:r>
      <w:hyperlink w:history="0" w:anchor="P1746"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4"/>
            <w:color w:val="0000ff"/>
          </w:rPr>
          <w:t xml:space="preserve">срок</w:t>
        </w:r>
      </w:hyperlink>
      <w:r>
        <w:rPr>
          <w:sz w:val="24"/>
        </w:rPr>
        <w:t xml:space="preserve"> действия которого не истек;</w:t>
      </w:r>
    </w:p>
    <w:p>
      <w:pPr>
        <w:pStyle w:val="0"/>
        <w:spacing w:before="240" w:lineRule="auto"/>
        <w:ind w:firstLine="540"/>
        <w:jc w:val="both"/>
      </w:pPr>
      <w:r>
        <w:rPr>
          <w:sz w:val="24"/>
        </w:rP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w:history="0" r:id="rId118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18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имеются основания для отказа в утверждении схемы расположения земельного участка, предусмотренные </w:t>
      </w:r>
      <w:hyperlink w:history="0" w:anchor="P451"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pPr>
        <w:pStyle w:val="0"/>
        <w:spacing w:before="240" w:lineRule="auto"/>
        <w:ind w:firstLine="540"/>
        <w:jc w:val="both"/>
      </w:pPr>
      <w:r>
        <w:rPr>
          <w:sz w:val="24"/>
        </w:rPr>
        <w:t xml:space="preserve">8. В случае, предусмотренном </w:t>
      </w:r>
      <w:hyperlink w:history="0" w:anchor="P2039"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w:t>
        </w:r>
      </w:hyperlink>
      <w:r>
        <w:rPr>
          <w:sz w:val="24"/>
        </w:rPr>
        <w:t xml:space="preserve"> настоящей статьи,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при наличии обстоятельств, указанных в </w:t>
      </w:r>
      <w:hyperlink w:history="0" w:anchor="P2049" w:tooltip="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
        <w:r>
          <w:rPr>
            <w:sz w:val="24"/>
            <w:color w:val="0000ff"/>
          </w:rPr>
          <w:t xml:space="preserve">пункте 7</w:t>
        </w:r>
      </w:hyperlink>
      <w:r>
        <w:rPr>
          <w:sz w:val="24"/>
        </w:rPr>
        <w:t xml:space="preserve"> настоящей статьи, а также при наличии следующих обстоятельств:</w:t>
      </w:r>
    </w:p>
    <w:p>
      <w:pPr>
        <w:pStyle w:val="0"/>
        <w:spacing w:before="240" w:lineRule="auto"/>
        <w:ind w:firstLine="540"/>
        <w:jc w:val="both"/>
      </w:pPr>
      <w:r>
        <w:rPr>
          <w:sz w:val="24"/>
        </w:rPr>
        <w:t xml:space="preserve">1) заявление о перераспределении земельных участков подано в случаях, не предусмотренных </w:t>
      </w:r>
      <w:hyperlink w:history="0" w:anchor="P2039" w:tooltip="4) границы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земельных участков, которые находятся в государственной или муниципальной собственности, не предоставлены гражданам и юридическим лицам и не обременены правами третьих лиц, за исключением сервитута, публичного сервитута, приводятся в соответствие с утвержденным проектом межевания терри...">
        <w:r>
          <w:rPr>
            <w:sz w:val="24"/>
            <w:color w:val="0000ff"/>
          </w:rPr>
          <w:t xml:space="preserve">подпунктом 4 пункта 1</w:t>
        </w:r>
      </w:hyperlink>
      <w:r>
        <w:rPr>
          <w:sz w:val="24"/>
        </w:rPr>
        <w:t xml:space="preserve"> настоящей статьи;</w:t>
      </w:r>
    </w:p>
    <w:p>
      <w:pPr>
        <w:pStyle w:val="0"/>
        <w:spacing w:before="240" w:lineRule="auto"/>
        <w:ind w:firstLine="540"/>
        <w:jc w:val="both"/>
      </w:pPr>
      <w:r>
        <w:rPr>
          <w:sz w:val="24"/>
        </w:rPr>
        <w:t xml:space="preserve">2) не представлено в письменной форме согласие лиц, указанных в </w:t>
      </w:r>
      <w:hyperlink w:history="0" w:anchor="P269"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4"/>
            <w:color w:val="0000ff"/>
          </w:rPr>
          <w:t xml:space="preserve">пункте 4 статьи 11.2</w:t>
        </w:r>
      </w:hyperlink>
      <w:r>
        <w:rPr>
          <w:sz w:val="24"/>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40" w:lineRule="auto"/>
        <w:ind w:firstLine="540"/>
        <w:jc w:val="both"/>
      </w:pPr>
      <w:r>
        <w:rPr>
          <w:sz w:val="24"/>
        </w:rPr>
        <w:t xml:space="preserve">3) на подлежащем перераспределению земельном участке,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в результате такого перераспределения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288"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 статьи 39.36</w:t>
        </w:r>
      </w:hyperlink>
      <w:r>
        <w:rPr>
          <w:sz w:val="24"/>
        </w:rPr>
        <w:t xml:space="preserve"> настоящего Кодекса;</w:t>
      </w:r>
    </w:p>
    <w:p>
      <w:pPr>
        <w:pStyle w:val="0"/>
        <w:spacing w:before="240" w:lineRule="auto"/>
        <w:ind w:firstLine="540"/>
        <w:jc w:val="both"/>
      </w:pPr>
      <w:r>
        <w:rPr>
          <w:sz w:val="24"/>
        </w:rPr>
        <w:t xml:space="preserve">4)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изъятых из оборота;</w:t>
      </w:r>
    </w:p>
    <w:p>
      <w:pPr>
        <w:pStyle w:val="0"/>
        <w:spacing w:before="240" w:lineRule="auto"/>
        <w:ind w:firstLine="540"/>
        <w:jc w:val="both"/>
      </w:pPr>
      <w:r>
        <w:rPr>
          <w:sz w:val="24"/>
        </w:rPr>
        <w:t xml:space="preserve">5)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40" w:lineRule="auto"/>
        <w:ind w:firstLine="540"/>
        <w:jc w:val="both"/>
      </w:pPr>
      <w:r>
        <w:rPr>
          <w:sz w:val="24"/>
        </w:rPr>
        <w:t xml:space="preserve">6) проектом межевания территории предусматривается перераспределение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422"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pPr>
        <w:pStyle w:val="0"/>
        <w:spacing w:before="240" w:lineRule="auto"/>
        <w:ind w:firstLine="540"/>
        <w:jc w:val="both"/>
      </w:pPr>
      <w:r>
        <w:rPr>
          <w:sz w:val="24"/>
        </w:rPr>
        <w:t xml:space="preserve">7) образование земельного участка или земельных участков предусматривается путем перераспределения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40" w:lineRule="auto"/>
        <w:ind w:firstLine="540"/>
        <w:jc w:val="both"/>
      </w:pPr>
      <w:r>
        <w:rPr>
          <w:sz w:val="24"/>
        </w:rPr>
        <w:t xml:space="preserve">8) в результате перераспределения земельных участков площадь земельного участка, который находится в государственной или муниципальной собственности и предоставлен гражданам, юридическим лицам, органам государственной власти или органам местного самоуправления, будет превышать установленные предельные максимальные размеры земельных участков.</w:t>
      </w:r>
    </w:p>
    <w:p>
      <w:pPr>
        <w:pStyle w:val="0"/>
        <w:jc w:val="both"/>
      </w:pPr>
      <w:r>
        <w:rPr>
          <w:sz w:val="24"/>
        </w:rPr>
        <w:t xml:space="preserve">(п. 8 введен Федеральным </w:t>
      </w:r>
      <w:hyperlink w:history="0" r:id="rId1188"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02.08.2019 N 283-ФЗ)</w:t>
      </w:r>
    </w:p>
    <w:p>
      <w:pPr>
        <w:pStyle w:val="0"/>
        <w:jc w:val="both"/>
      </w:pPr>
      <w:r>
        <w:rPr>
          <w:sz w:val="24"/>
        </w:rPr>
      </w:r>
    </w:p>
    <w:p>
      <w:pPr>
        <w:pStyle w:val="2"/>
        <w:outlineLvl w:val="1"/>
        <w:ind w:firstLine="540"/>
        <w:jc w:val="both"/>
      </w:pPr>
      <w:r>
        <w:rPr>
          <w:sz w:val="24"/>
        </w:rPr>
        <w:t xml:space="preserve">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разъяснении положений п. 1 ст. 39.28 см. </w:t>
            </w:r>
            <w:hyperlink w:history="0" r:id="rId1189"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п. 7</w:t>
              </w:r>
            </w:hyperlink>
            <w:r>
              <w:rPr>
                <w:sz w:val="24"/>
                <w:color w:val="392c69"/>
              </w:rPr>
              <w:t xml:space="preserve"> ст. 3.6 ФЗ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71" w:name="P2071"/>
    <w:bookmarkEnd w:id="2071"/>
    <w:p>
      <w:pPr>
        <w:pStyle w:val="0"/>
        <w:spacing w:before="300" w:lineRule="auto"/>
        <w:ind w:firstLine="540"/>
        <w:jc w:val="both"/>
      </w:pPr>
      <w:r>
        <w:rPr>
          <w:sz w:val="24"/>
        </w:rPr>
        <w:t xml:space="preserve">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bookmarkStart w:id="2072" w:name="P2072"/>
    <w:bookmarkEnd w:id="2072"/>
    <w:p>
      <w:pPr>
        <w:pStyle w:val="0"/>
        <w:spacing w:before="240" w:lineRule="auto"/>
        <w:ind w:firstLine="540"/>
        <w:jc w:val="both"/>
      </w:pPr>
      <w:r>
        <w:rPr>
          <w:sz w:val="24"/>
        </w:rPr>
        <w:t xml:space="preserve">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w:t>
      </w:r>
    </w:p>
    <w:p>
      <w:pPr>
        <w:pStyle w:val="0"/>
        <w:jc w:val="both"/>
      </w:pPr>
      <w:r>
        <w:rPr>
          <w:sz w:val="24"/>
        </w:rPr>
        <w:t xml:space="preserve">(в ред. Федерального </w:t>
      </w:r>
      <w:hyperlink w:history="0" r:id="rId1190"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закона</w:t>
        </w:r>
      </w:hyperlink>
      <w:r>
        <w:rPr>
          <w:sz w:val="24"/>
        </w:rPr>
        <w:t xml:space="preserve"> от 22.07.2024 N 194-ФЗ)</w:t>
      </w:r>
    </w:p>
    <w:p>
      <w:pPr>
        <w:pStyle w:val="0"/>
        <w:spacing w:before="240" w:lineRule="auto"/>
        <w:ind w:firstLine="540"/>
        <w:jc w:val="both"/>
      </w:pPr>
      <w:r>
        <w:rPr>
          <w:sz w:val="24"/>
        </w:rPr>
        <w:t xml:space="preserve">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bookmarkStart w:id="2075" w:name="P2075"/>
    <w:bookmarkEnd w:id="2075"/>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w:t>
      </w:r>
      <w:hyperlink w:history="0" r:id="rId1191" w:tooltip="Федеральный закон от 07.07.2003 N 112-ФЗ (ред. от 04.08.2023) &quot;О личном подсобном хозяйстве&quot; {КонсультантПлюс}">
        <w:r>
          <w:rPr>
            <w:sz w:val="24"/>
            <w:color w:val="0000ff"/>
          </w:rPr>
          <w:t xml:space="preserve">предельных</w:t>
        </w:r>
      </w:hyperlink>
      <w:r>
        <w:rPr>
          <w:sz w:val="24"/>
        </w:rPr>
        <w:t xml:space="preserve"> максимальных размеров земельных участков;</w:t>
      </w:r>
    </w:p>
    <w:p>
      <w:pPr>
        <w:pStyle w:val="0"/>
        <w:jc w:val="both"/>
      </w:pPr>
      <w:r>
        <w:rPr>
          <w:sz w:val="24"/>
        </w:rPr>
        <w:t xml:space="preserve">(в ред. Федеральных законов от 29.07.2017 </w:t>
      </w:r>
      <w:hyperlink w:history="0" r:id="rId119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14.07.2022 </w:t>
      </w:r>
      <w:hyperlink w:history="0" r:id="rId1193"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bookmarkStart w:id="2077" w:name="P2077"/>
    <w:bookmarkEnd w:id="2077"/>
    <w:p>
      <w:pPr>
        <w:pStyle w:val="0"/>
        <w:spacing w:before="240" w:lineRule="auto"/>
        <w:ind w:firstLine="540"/>
        <w:jc w:val="both"/>
      </w:pPr>
      <w:r>
        <w:rPr>
          <w:sz w:val="24"/>
        </w:rPr>
        <w:t xml:space="preserve">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w:t>
      </w:r>
      <w:hyperlink w:history="0" w:anchor="P2075" w:tooltip="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
        <w:r>
          <w:rPr>
            <w:sz w:val="24"/>
            <w:color w:val="0000ff"/>
          </w:rPr>
          <w:t xml:space="preserve">подпункте 3</w:t>
        </w:r>
      </w:hyperlink>
      <w:r>
        <w:rPr>
          <w:sz w:val="24"/>
        </w:rPr>
        <w:t xml:space="preserve"> настоящего пункта, в целях обеспечения соблюдения требований, предусмотренных </w:t>
      </w:r>
      <w:hyperlink w:history="0" w:anchor="P397" w:tooltip="Статья 11.9. Требования к образуемым и измененным земельным участкам">
        <w:r>
          <w:rPr>
            <w:sz w:val="24"/>
            <w:color w:val="0000ff"/>
          </w:rPr>
          <w:t xml:space="preserve">статьей 11.9</w:t>
        </w:r>
      </w:hyperlink>
      <w:r>
        <w:rPr>
          <w:sz w:val="24"/>
        </w:rPr>
        <w:t xml:space="preserve"> настоящего Кодекса;</w:t>
      </w:r>
    </w:p>
    <w:p>
      <w:pPr>
        <w:pStyle w:val="0"/>
        <w:jc w:val="both"/>
      </w:pPr>
      <w:r>
        <w:rPr>
          <w:sz w:val="24"/>
        </w:rPr>
        <w:t xml:space="preserve">(пп. 3.1 введен Федеральным </w:t>
      </w:r>
      <w:hyperlink w:history="0" r:id="rId1194"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bookmarkStart w:id="2079" w:name="P2079"/>
    <w:bookmarkEnd w:id="2079"/>
    <w:p>
      <w:pPr>
        <w:pStyle w:val="0"/>
        <w:spacing w:before="240" w:lineRule="auto"/>
        <w:ind w:firstLine="540"/>
        <w:jc w:val="both"/>
      </w:pPr>
      <w:r>
        <w:rPr>
          <w:sz w:val="24"/>
        </w:rPr>
        <w:t xml:space="preserve">4) земельные участки образуются для размещения объектов капитального строительства, предусмотренных </w:t>
      </w:r>
      <w:hyperlink w:history="0" w:anchor="P2848"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в том числе в целях изъятия земельных участков для государственных или муниципальных нужд.</w:t>
      </w:r>
    </w:p>
    <w:p>
      <w:pPr>
        <w:pStyle w:val="0"/>
        <w:jc w:val="both"/>
      </w:pPr>
      <w:r>
        <w:rPr>
          <w:sz w:val="24"/>
        </w:rPr>
        <w:t xml:space="preserve">(в ред. Федерального </w:t>
      </w:r>
      <w:hyperlink w:history="0" r:id="rId1195"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pPr>
        <w:pStyle w:val="0"/>
        <w:spacing w:before="240" w:lineRule="auto"/>
        <w:ind w:firstLine="540"/>
        <w:jc w:val="both"/>
      </w:pPr>
      <w:r>
        <w:rPr>
          <w:sz w:val="24"/>
        </w:rPr>
        <w:t xml:space="preserve">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случаях, предусмотренных </w:t>
      </w:r>
      <w:hyperlink w:history="0" w:anchor="P2075" w:tooltip="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
        <w:r>
          <w:rPr>
            <w:sz w:val="24"/>
            <w:color w:val="0000ff"/>
          </w:rPr>
          <w:t xml:space="preserve">подпунктами 3</w:t>
        </w:r>
      </w:hyperlink>
      <w:r>
        <w:rPr>
          <w:sz w:val="24"/>
        </w:rPr>
        <w:t xml:space="preserve">, </w:t>
      </w:r>
      <w:hyperlink w:history="0" w:anchor="P2077" w:tooltip="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подпункте 3 настоящего пункта, в целях обеспечения соблюдения требований, предусмотренных статьей 11.9 настоящего Кодекса;">
        <w:r>
          <w:rPr>
            <w:sz w:val="24"/>
            <w:color w:val="0000ff"/>
          </w:rPr>
          <w:t xml:space="preserve">3.1</w:t>
        </w:r>
      </w:hyperlink>
      <w:r>
        <w:rPr>
          <w:sz w:val="24"/>
        </w:rPr>
        <w:t xml:space="preserve"> и </w:t>
      </w:r>
      <w:hyperlink w:history="0" w:anchor="P2079" w:tooltip="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
        <w:r>
          <w:rPr>
            <w:sz w:val="24"/>
            <w:color w:val="0000ff"/>
          </w:rPr>
          <w:t xml:space="preserve">4 пункта 1</w:t>
        </w:r>
      </w:hyperlink>
      <w:r>
        <w:rPr>
          <w:sz w:val="24"/>
        </w:rPr>
        <w:t xml:space="preserve"> настоящей статьи, осуществляется в соответствии с утвержденным </w:t>
      </w:r>
      <w:hyperlink w:history="0" r:id="rId119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проектом межевания</w:t>
        </w:r>
      </w:hyperlink>
      <w:r>
        <w:rPr>
          <w:sz w:val="24"/>
        </w:rPr>
        <w:t xml:space="preserve"> территории либо при отсутствии такого проекта в соответствии с утвержденной </w:t>
      </w:r>
      <w:hyperlink w:history="0" r:id="rId1197" w:tooltip="Приказ Росреестра от 19.04.2022 N П/0148 (ред. от 22.10.2024) &quo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 {КонсультантПлюс}">
        <w:r>
          <w:rPr>
            <w:sz w:val="24"/>
            <w:color w:val="0000ff"/>
          </w:rPr>
          <w:t xml:space="preserve">схемой</w:t>
        </w:r>
      </w:hyperlink>
      <w:r>
        <w:rPr>
          <w:sz w:val="24"/>
        </w:rPr>
        <w:t xml:space="preserve"> расположения земельного участка.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history="0" w:anchor="P2077" w:tooltip="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подпункте 3 настоящего пункта, в целях обеспечения соблюдения требований, предусмотренных статьей 11.9 настоящего Кодекса;">
        <w:r>
          <w:rPr>
            <w:sz w:val="24"/>
            <w:color w:val="0000ff"/>
          </w:rPr>
          <w:t xml:space="preserve">подпунктом 3.1 пункта 1</w:t>
        </w:r>
      </w:hyperlink>
      <w:r>
        <w:rPr>
          <w:sz w:val="24"/>
        </w:rPr>
        <w:t xml:space="preserve"> настоящей статьи, осуществляется однократно.</w:t>
      </w:r>
    </w:p>
    <w:p>
      <w:pPr>
        <w:pStyle w:val="0"/>
        <w:jc w:val="both"/>
      </w:pPr>
      <w:r>
        <w:rPr>
          <w:sz w:val="24"/>
        </w:rPr>
        <w:t xml:space="preserve">(в ред. Федерального </w:t>
      </w:r>
      <w:hyperlink w:history="0" r:id="rId1198"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30.01.2026 N 12-ФЗ)</w:t>
      </w:r>
    </w:p>
    <w:p>
      <w:pPr>
        <w:pStyle w:val="0"/>
        <w:spacing w:before="240" w:lineRule="auto"/>
        <w:ind w:firstLine="540"/>
        <w:jc w:val="both"/>
      </w:pPr>
      <w:r>
        <w:rPr>
          <w:sz w:val="24"/>
        </w:rPr>
        <w:t xml:space="preserve">4. Утратил силу. - Федеральный </w:t>
      </w:r>
      <w:hyperlink w:history="0" r:id="rId1199"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30.01.2026 N 12-ФЗ.</w:t>
      </w:r>
    </w:p>
    <w:bookmarkStart w:id="2085" w:name="P2085"/>
    <w:bookmarkEnd w:id="2085"/>
    <w:p>
      <w:pPr>
        <w:pStyle w:val="0"/>
        <w:spacing w:before="240" w:lineRule="auto"/>
        <w:ind w:firstLine="540"/>
        <w:jc w:val="both"/>
      </w:pPr>
      <w:r>
        <w:rPr>
          <w:sz w:val="24"/>
        </w:rPr>
        <w:t xml:space="preserve">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pPr>
        <w:pStyle w:val="0"/>
        <w:spacing w:before="240" w:lineRule="auto"/>
        <w:ind w:firstLine="540"/>
        <w:jc w:val="both"/>
      </w:pPr>
      <w:r>
        <w:rPr>
          <w:sz w:val="24"/>
        </w:rPr>
        <w:t xml:space="preserve">1) в </w:t>
      </w:r>
      <w:hyperlink w:history="0" r:id="rId1200" w:tooltip="Постановление Правительства РФ от 03.12.2014 N 1308 &quot;Об утверждении Правил определения размера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федер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в порядке, установленном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5.1. Расчет размера платы, предусмотренной </w:t>
      </w:r>
      <w:hyperlink w:history="0" w:anchor="P2085" w:tooltip="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
        <w:r>
          <w:rPr>
            <w:sz w:val="24"/>
            <w:color w:val="0000ff"/>
          </w:rPr>
          <w:t xml:space="preserve">пунктом 5</w:t>
        </w:r>
      </w:hyperlink>
      <w:r>
        <w:rPr>
          <w:sz w:val="24"/>
        </w:rPr>
        <w:t xml:space="preserve"> настоящей статьи, может осуществляться на основании кадастровой стоимости исходного или образуемого земельного участка пропорционально увеличению площади земельного участка, находящегося в частной собственности. Органы государственной власти и органы местного самоуправления, указанные в </w:t>
      </w:r>
      <w:hyperlink w:history="0" w:anchor="P2085" w:tooltip="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
        <w:r>
          <w:rPr>
            <w:sz w:val="24"/>
            <w:color w:val="0000ff"/>
          </w:rPr>
          <w:t xml:space="preserve">пункте 5</w:t>
        </w:r>
      </w:hyperlink>
      <w:r>
        <w:rPr>
          <w:sz w:val="24"/>
        </w:rPr>
        <w:t xml:space="preserve"> настоящей статьи, вправе определить категории граждан, с которых такая плата не взимается при перераспределении земельных участков, находящихся в собственности этих граждан, и земель и (или) земельных участков, находящихся в государственной или муниципальной собственности, в случае, предусмотренном </w:t>
      </w:r>
      <w:hyperlink w:history="0" w:anchor="P2075" w:tooltip="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гражданами садоводства или огородничества для собственных нужд,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
        <w:r>
          <w:rPr>
            <w:sz w:val="24"/>
            <w:color w:val="0000ff"/>
          </w:rPr>
          <w:t xml:space="preserve">подпунктом 3 пункта 1</w:t>
        </w:r>
      </w:hyperlink>
      <w:r>
        <w:rPr>
          <w:sz w:val="24"/>
        </w:rPr>
        <w:t xml:space="preserve"> настоящей статьи.</w:t>
      </w:r>
    </w:p>
    <w:p>
      <w:pPr>
        <w:pStyle w:val="0"/>
        <w:jc w:val="both"/>
      </w:pPr>
      <w:r>
        <w:rPr>
          <w:sz w:val="24"/>
        </w:rPr>
        <w:t xml:space="preserve">(п. 5.1 введен Федеральным </w:t>
      </w:r>
      <w:hyperlink w:history="0" r:id="rId1201"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p>
      <w:pPr>
        <w:pStyle w:val="0"/>
        <w:spacing w:before="240" w:lineRule="auto"/>
        <w:ind w:firstLine="540"/>
        <w:jc w:val="both"/>
      </w:pPr>
      <w:r>
        <w:rPr>
          <w:sz w:val="24"/>
        </w:rPr>
        <w:t xml:space="preserve">6. Если подготовка документов, необходимых для образования земельных участков, находящихся в государственной или муниципальной собственности, осуществляется публично-правовой компанией "Роскадастр" на условиях, предусмотренных соглашением, заключенным в соответствии с </w:t>
      </w:r>
      <w:hyperlink w:history="0" r:id="rId1202" w:tooltip="Федеральный закон от 30.12.2021 N 448-ФЗ (ред. от 31.07.2025) &quot;О публично-правовой компании &quot;Роскадастр&quot; {КонсультантПлюс}">
        <w:r>
          <w:rPr>
            <w:sz w:val="24"/>
            <w:color w:val="0000ff"/>
          </w:rPr>
          <w:t xml:space="preserve">частями 6</w:t>
        </w:r>
      </w:hyperlink>
      <w:r>
        <w:rPr>
          <w:sz w:val="24"/>
        </w:rPr>
        <w:t xml:space="preserve"> и </w:t>
      </w:r>
      <w:hyperlink w:history="0" r:id="rId1203" w:tooltip="Федеральный закон от 30.12.2021 N 448-ФЗ (ред. от 31.07.2025) &quot;О публично-правовой компании &quot;Роскадастр&quot; {КонсультантПлюс}">
        <w:r>
          <w:rPr>
            <w:sz w:val="24"/>
            <w:color w:val="0000ff"/>
          </w:rPr>
          <w:t xml:space="preserve">7 статьи 4</w:t>
        </w:r>
      </w:hyperlink>
      <w:r>
        <w:rPr>
          <w:sz w:val="24"/>
        </w:rPr>
        <w:t xml:space="preserve"> Федерального закона "О публично-правовой компании "Роскадастр" между этой компанией и органами государственной власти субъектов Российской Федерации или органами местного самоуправления, уполномоченными на предоставление земельных участков, находящихся в государственной или муниципальной собственности (в том числе с привлечением на основании гражданско-правовых договоров организаций, созданных этой компанией, или иных организаций), то подготовка документов, необходимых для перераспределения земельных участков, находящихся в частной собственности, и земель и (или) земельных участков, находящихся в государственной или муниципальной собственности, должна осуществляться этой же компанией на условиях, предусмотренных этим же соглашением (в том числе с привлечением на основании гражданско-правовых договоров организаций, созданных этой компанией, или иных организаций). На основании этого соглашения публично-правовой компании "Роскадастр" не могут передаваться полномочия указанных органов по принятию решений об утверждении схемы расположения земельного участка и утверждении проекта межевания территории, необходимых для осуществления данного перераспределения, а также на заключение соглашений о таком перераспределении.</w:t>
      </w:r>
    </w:p>
    <w:p>
      <w:pPr>
        <w:pStyle w:val="0"/>
        <w:jc w:val="both"/>
      </w:pPr>
      <w:r>
        <w:rPr>
          <w:sz w:val="24"/>
        </w:rPr>
        <w:t xml:space="preserve">(п. 6 введен Федеральным </w:t>
      </w:r>
      <w:hyperlink w:history="0" r:id="rId1204" w:tooltip="Федеральный закон от 31.07.2025 N 344-ФЗ &quot;О внесении изменений в статью 4 Федерального закона &quot;О публично-правовой компании &quot;Роскадастр&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344-ФЗ)</w:t>
      </w:r>
    </w:p>
    <w:p>
      <w:pPr>
        <w:pStyle w:val="0"/>
        <w:spacing w:before="240" w:lineRule="auto"/>
        <w:ind w:firstLine="540"/>
        <w:jc w:val="both"/>
      </w:pPr>
      <w:r>
        <w:rPr>
          <w:sz w:val="24"/>
        </w:rPr>
        <w:t xml:space="preserve">7. При перераспределении в соответствии с настоящей статьей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уменьшение площади земельных участков, находящихся в частной собственности, при условии соблюдения требований к образуемым земельным участкам.</w:t>
      </w:r>
    </w:p>
    <w:p>
      <w:pPr>
        <w:pStyle w:val="0"/>
        <w:jc w:val="both"/>
      </w:pPr>
      <w:r>
        <w:rPr>
          <w:sz w:val="24"/>
        </w:rPr>
        <w:t xml:space="preserve">(п. 7 введен Федеральным </w:t>
      </w:r>
      <w:hyperlink w:history="0" r:id="rId1205"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p>
      <w:pPr>
        <w:pStyle w:val="0"/>
        <w:jc w:val="both"/>
      </w:pPr>
      <w:r>
        <w:rPr>
          <w:sz w:val="24"/>
        </w:rPr>
      </w:r>
    </w:p>
    <w:p>
      <w:pPr>
        <w:pStyle w:val="2"/>
        <w:outlineLvl w:val="1"/>
        <w:ind w:firstLine="540"/>
        <w:jc w:val="both"/>
      </w:pPr>
      <w:r>
        <w:rPr>
          <w:sz w:val="24"/>
        </w:rPr>
        <w:t xml:space="preserve">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pPr>
        <w:pStyle w:val="0"/>
        <w:jc w:val="both"/>
      </w:pPr>
      <w:r>
        <w:rPr>
          <w:sz w:val="24"/>
        </w:rPr>
      </w:r>
    </w:p>
    <w:p>
      <w:pPr>
        <w:pStyle w:val="0"/>
        <w:ind w:firstLine="540"/>
        <w:jc w:val="both"/>
      </w:pPr>
      <w:r>
        <w:rPr>
          <w:sz w:val="24"/>
        </w:rPr>
        <w:t xml:space="preserve">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bookmarkStart w:id="2099" w:name="P2099"/>
    <w:bookmarkEnd w:id="2099"/>
    <w:p>
      <w:pPr>
        <w:pStyle w:val="0"/>
        <w:spacing w:before="240" w:lineRule="auto"/>
        <w:ind w:firstLine="540"/>
        <w:jc w:val="both"/>
      </w:pPr>
      <w:r>
        <w:rPr>
          <w:sz w:val="24"/>
        </w:rPr>
        <w:t xml:space="preserve">2. В заявлении о перераспределении земельных участков указываются:</w:t>
      </w:r>
    </w:p>
    <w:p>
      <w:pPr>
        <w:pStyle w:val="0"/>
        <w:spacing w:before="240" w:lineRule="auto"/>
        <w:ind w:firstLine="540"/>
        <w:jc w:val="both"/>
      </w:pPr>
      <w:r>
        <w:rPr>
          <w:sz w:val="24"/>
        </w:rPr>
        <w:t xml:space="preserve">1) фамилия, имя и (при наличии) отчество, место жительства заявителя, реквизиты документа, удостоверяющего личность заявителя (для гражданина);</w:t>
      </w:r>
    </w:p>
    <w:p>
      <w:pPr>
        <w:pStyle w:val="0"/>
        <w:spacing w:before="240" w:lineRule="auto"/>
        <w:ind w:firstLine="540"/>
        <w:jc w:val="both"/>
      </w:pPr>
      <w:r>
        <w:rPr>
          <w:sz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40" w:lineRule="auto"/>
        <w:ind w:firstLine="540"/>
        <w:jc w:val="both"/>
      </w:pPr>
      <w:r>
        <w:rPr>
          <w:sz w:val="24"/>
        </w:rPr>
        <w:t xml:space="preserve">3) кадастровый номер земельного участка или кадастровые номера земельных участков, перераспределение которых планируется осуществить;</w:t>
      </w:r>
    </w:p>
    <w:p>
      <w:pPr>
        <w:pStyle w:val="0"/>
        <w:spacing w:before="240" w:lineRule="auto"/>
        <w:ind w:firstLine="540"/>
        <w:jc w:val="both"/>
      </w:pPr>
      <w:r>
        <w:rPr>
          <w:sz w:val="24"/>
        </w:rPr>
        <w:t xml:space="preserve">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pPr>
        <w:pStyle w:val="0"/>
        <w:spacing w:before="240" w:lineRule="auto"/>
        <w:ind w:firstLine="540"/>
        <w:jc w:val="both"/>
      </w:pPr>
      <w:r>
        <w:rPr>
          <w:sz w:val="24"/>
        </w:rPr>
        <w:t xml:space="preserve">5) почтовый адрес и (или) адрес электронной почты для связи с заявителем.</w:t>
      </w:r>
    </w:p>
    <w:bookmarkStart w:id="2105" w:name="P2105"/>
    <w:bookmarkEnd w:id="2105"/>
    <w:p>
      <w:pPr>
        <w:pStyle w:val="0"/>
        <w:spacing w:before="240" w:lineRule="auto"/>
        <w:ind w:firstLine="540"/>
        <w:jc w:val="both"/>
      </w:pPr>
      <w:r>
        <w:rPr>
          <w:sz w:val="24"/>
        </w:rPr>
        <w:t xml:space="preserve">3. К заявлению о перераспределении земельных участков прилагаются:</w:t>
      </w:r>
    </w:p>
    <w:p>
      <w:pPr>
        <w:pStyle w:val="0"/>
        <w:spacing w:before="240" w:lineRule="auto"/>
        <w:ind w:firstLine="540"/>
        <w:jc w:val="both"/>
      </w:pPr>
      <w:r>
        <w:rPr>
          <w:sz w:val="24"/>
        </w:rPr>
        <w:t xml:space="preserve">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pPr>
        <w:pStyle w:val="0"/>
        <w:jc w:val="both"/>
      </w:pPr>
      <w:r>
        <w:rPr>
          <w:sz w:val="24"/>
        </w:rPr>
        <w:t xml:space="preserve">(в ред. Федерального </w:t>
      </w:r>
      <w:hyperlink w:history="0" r:id="rId120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pPr>
        <w:pStyle w:val="0"/>
        <w:spacing w:before="240" w:lineRule="auto"/>
        <w:ind w:firstLine="540"/>
        <w:jc w:val="both"/>
      </w:pPr>
      <w:r>
        <w:rPr>
          <w:sz w:val="24"/>
        </w:rPr>
        <w:t xml:space="preserve">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pPr>
        <w:pStyle w:val="0"/>
        <w:spacing w:before="240" w:lineRule="auto"/>
        <w:ind w:firstLine="540"/>
        <w:jc w:val="both"/>
      </w:pPr>
      <w:r>
        <w:rPr>
          <w:sz w:val="24"/>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0"/>
        <w:spacing w:before="240" w:lineRule="auto"/>
        <w:ind w:firstLine="540"/>
        <w:jc w:val="both"/>
      </w:pPr>
      <w:r>
        <w:rPr>
          <w:sz w:val="24"/>
        </w:rPr>
        <w:t xml:space="preserve">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pPr>
        <w:pStyle w:val="0"/>
        <w:spacing w:before="240" w:lineRule="auto"/>
        <w:ind w:firstLine="540"/>
        <w:jc w:val="both"/>
      </w:pPr>
      <w:r>
        <w:rPr>
          <w:sz w:val="24"/>
        </w:rPr>
        <w:t xml:space="preserve">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pPr>
        <w:pStyle w:val="0"/>
        <w:spacing w:before="240" w:lineRule="auto"/>
        <w:ind w:firstLine="540"/>
        <w:jc w:val="both"/>
      </w:pPr>
      <w:r>
        <w:rPr>
          <w:sz w:val="24"/>
        </w:rPr>
        <w:t xml:space="preserve">6. </w:t>
      </w:r>
      <w:hyperlink w:history="0" r:id="rId1207" w:tooltip="Приказ Минэкономразвития России от 14.01.2015 N 7 &quot;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КонсультантПлюс}">
        <w:r>
          <w:rPr>
            <w:sz w:val="24"/>
            <w:color w:val="0000ff"/>
          </w:rPr>
          <w:t xml:space="preserve">Порядок</w:t>
        </w:r>
      </w:hyperlink>
      <w:r>
        <w:rPr>
          <w:sz w:val="24"/>
        </w:rP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history="0" w:anchor="P2099" w:tooltip="2. В заявлении о перераспределении земельных участков указываются:">
        <w:r>
          <w:rPr>
            <w:sz w:val="24"/>
            <w:color w:val="0000ff"/>
          </w:rPr>
          <w:t xml:space="preserve">пункта 2</w:t>
        </w:r>
      </w:hyperlink>
      <w:r>
        <w:rPr>
          <w:sz w:val="24"/>
        </w:rPr>
        <w:t xml:space="preserve"> настоящей статьи, подано в иной орган или к заявлению не приложены документы, предусмотренные </w:t>
      </w:r>
      <w:hyperlink w:history="0" w:anchor="P2105" w:tooltip="3. К заявлению о перераспределении земельных участков прилагаются:">
        <w:r>
          <w:rPr>
            <w:sz w:val="24"/>
            <w:color w:val="0000ff"/>
          </w:rPr>
          <w:t xml:space="preserve">пунктом 3</w:t>
        </w:r>
      </w:hyperlink>
      <w:r>
        <w:rPr>
          <w:sz w:val="24"/>
        </w:rPr>
        <w:t xml:space="preserve"> настоящей статьи. При этом должны быть указаны все причины возврата заявления о перераспределении земельных участков.</w:t>
      </w:r>
    </w:p>
    <w:bookmarkStart w:id="2115" w:name="P2115"/>
    <w:bookmarkEnd w:id="2115"/>
    <w:p>
      <w:pPr>
        <w:pStyle w:val="0"/>
        <w:spacing w:before="240" w:lineRule="auto"/>
        <w:ind w:firstLine="540"/>
        <w:jc w:val="both"/>
      </w:pPr>
      <w:r>
        <w:rPr>
          <w:sz w:val="24"/>
        </w:rPr>
        <w:t xml:space="preserve">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pPr>
        <w:pStyle w:val="0"/>
        <w:jc w:val="both"/>
      </w:pPr>
      <w:r>
        <w:rPr>
          <w:sz w:val="24"/>
        </w:rPr>
        <w:t xml:space="preserve">(в ред. Федерального </w:t>
      </w:r>
      <w:hyperlink w:history="0" r:id="rId1208"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p>
      <w:pPr>
        <w:pStyle w:val="0"/>
        <w:spacing w:before="240" w:lineRule="auto"/>
        <w:ind w:firstLine="540"/>
        <w:jc w:val="both"/>
      </w:pPr>
      <w:r>
        <w:rPr>
          <w:sz w:val="24"/>
        </w:rPr>
        <w:t xml:space="preserve">1) принимает решение об утверждении схемы расположения земельного участка и направляет это решение с приложением указанной схемы заявителю;</w:t>
      </w:r>
    </w:p>
    <w:p>
      <w:pPr>
        <w:pStyle w:val="0"/>
        <w:spacing w:before="240" w:lineRule="auto"/>
        <w:ind w:firstLine="540"/>
        <w:jc w:val="both"/>
      </w:pPr>
      <w:r>
        <w:rPr>
          <w:sz w:val="24"/>
        </w:rPr>
        <w:t xml:space="preserve">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pPr>
        <w:pStyle w:val="0"/>
        <w:spacing w:before="240" w:lineRule="auto"/>
        <w:ind w:firstLine="540"/>
        <w:jc w:val="both"/>
      </w:pPr>
      <w:r>
        <w:rPr>
          <w:sz w:val="24"/>
        </w:rP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history="0" w:anchor="P2122" w:tooltip="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
        <w:r>
          <w:rPr>
            <w:sz w:val="24"/>
            <w:color w:val="0000ff"/>
          </w:rPr>
          <w:t xml:space="preserve">пунктом 9</w:t>
        </w:r>
      </w:hyperlink>
      <w:r>
        <w:rPr>
          <w:sz w:val="24"/>
        </w:rPr>
        <w:t xml:space="preserve"> настоящей статьи.</w:t>
      </w:r>
    </w:p>
    <w:p>
      <w:pPr>
        <w:pStyle w:val="0"/>
        <w:spacing w:before="240" w:lineRule="auto"/>
        <w:ind w:firstLine="540"/>
        <w:jc w:val="both"/>
      </w:pPr>
      <w:r>
        <w:rPr>
          <w:sz w:val="24"/>
        </w:rP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w:history="0" r:id="rId1209"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статьей 3.5</w:t>
        </w:r>
      </w:hyperlink>
      <w:r>
        <w:rPr>
          <w:sz w:val="24"/>
        </w:rP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history="0" w:anchor="P2115" w:tooltip="8. В срок не более чем два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
        <w:r>
          <w:rPr>
            <w:sz w:val="24"/>
            <w:color w:val="0000ff"/>
          </w:rPr>
          <w:t xml:space="preserve">пунктом 8</w:t>
        </w:r>
      </w:hyperlink>
      <w:r>
        <w:rPr>
          <w:sz w:val="24"/>
        </w:rPr>
        <w:t xml:space="preserve"> настоящей статьи, может быть продлен, но не более чем до тридцати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pPr>
        <w:pStyle w:val="0"/>
        <w:jc w:val="both"/>
      </w:pPr>
      <w:r>
        <w:rPr>
          <w:sz w:val="24"/>
        </w:rPr>
        <w:t xml:space="preserve">(п. 8.1 введен Федеральным </w:t>
      </w:r>
      <w:hyperlink w:history="0" r:id="rId1210" w:tooltip="Федеральный закон от 29.07.2017 N 280-ФЗ (ред. от 13.06.2023) &quot;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quot; {КонсультантПлюс}">
        <w:r>
          <w:rPr>
            <w:sz w:val="24"/>
            <w:color w:val="0000ff"/>
          </w:rPr>
          <w:t xml:space="preserve">законом</w:t>
        </w:r>
      </w:hyperlink>
      <w:r>
        <w:rPr>
          <w:sz w:val="24"/>
        </w:rPr>
        <w:t xml:space="preserve"> от 29.07.2017 N 280-ФЗ; в ред. Федерального </w:t>
      </w:r>
      <w:hyperlink w:history="0" r:id="rId1211"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05.12.2022 N 509-ФЗ)</w:t>
      </w:r>
    </w:p>
    <w:bookmarkStart w:id="2122" w:name="P2122"/>
    <w:bookmarkEnd w:id="2122"/>
    <w:p>
      <w:pPr>
        <w:pStyle w:val="0"/>
        <w:spacing w:before="240" w:lineRule="auto"/>
        <w:ind w:firstLine="540"/>
        <w:jc w:val="both"/>
      </w:pPr>
      <w:r>
        <w:rPr>
          <w:sz w:val="24"/>
        </w:rPr>
        <w:t xml:space="preserve">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pPr>
        <w:pStyle w:val="0"/>
        <w:spacing w:before="240" w:lineRule="auto"/>
        <w:ind w:firstLine="540"/>
        <w:jc w:val="both"/>
      </w:pPr>
      <w:r>
        <w:rPr>
          <w:sz w:val="24"/>
        </w:rPr>
        <w:t xml:space="preserve">1) заявление о перераспределении земельных участков подано в случаях, не предусмотренных </w:t>
      </w:r>
      <w:hyperlink w:history="0" w:anchor="P2071" w:tooltip="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
        <w:r>
          <w:rPr>
            <w:sz w:val="24"/>
            <w:color w:val="0000ff"/>
          </w:rPr>
          <w:t xml:space="preserve">пунктом 1 статьи 39.28</w:t>
        </w:r>
      </w:hyperlink>
      <w:r>
        <w:rPr>
          <w:sz w:val="24"/>
        </w:rPr>
        <w:t xml:space="preserve"> настоящего Кодекса;</w:t>
      </w:r>
    </w:p>
    <w:p>
      <w:pPr>
        <w:pStyle w:val="0"/>
        <w:spacing w:before="240" w:lineRule="auto"/>
        <w:ind w:firstLine="540"/>
        <w:jc w:val="both"/>
      </w:pPr>
      <w:r>
        <w:rPr>
          <w:sz w:val="24"/>
        </w:rPr>
        <w:t xml:space="preserve">2) не представлено в письменной форме согласие лиц, указанных в </w:t>
      </w:r>
      <w:hyperlink w:history="0" w:anchor="P269" w:tooltip="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
        <w:r>
          <w:rPr>
            <w:sz w:val="24"/>
            <w:color w:val="0000ff"/>
          </w:rPr>
          <w:t xml:space="preserve">пункте 4 статьи 11.2</w:t>
        </w:r>
      </w:hyperlink>
      <w:r>
        <w:rPr>
          <w:sz w:val="24"/>
        </w:rPr>
        <w:t xml:space="preserve"> настоящего Кодекса, если земельные участки, которые предлагается перераспределить, обременены правами указанных лиц;</w:t>
      </w:r>
    </w:p>
    <w:p>
      <w:pPr>
        <w:pStyle w:val="0"/>
        <w:spacing w:before="240" w:lineRule="auto"/>
        <w:ind w:firstLine="540"/>
        <w:jc w:val="both"/>
      </w:pPr>
      <w:r>
        <w:rPr>
          <w:sz w:val="24"/>
        </w:rP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w:t>
      </w:r>
      <w:hyperlink w:history="0" w:anchor="P2288"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 статьи 39.36</w:t>
        </w:r>
      </w:hyperlink>
      <w:r>
        <w:rPr>
          <w:sz w:val="24"/>
        </w:rPr>
        <w:t xml:space="preserve"> настоящего Кодекса;</w:t>
      </w:r>
    </w:p>
    <w:p>
      <w:pPr>
        <w:pStyle w:val="0"/>
        <w:jc w:val="both"/>
      </w:pPr>
      <w:r>
        <w:rPr>
          <w:sz w:val="24"/>
        </w:rPr>
        <w:t xml:space="preserve">(в ред. Федерального </w:t>
      </w:r>
      <w:hyperlink w:history="0" r:id="rId121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w:t>
      </w:r>
      <w:hyperlink w:history="0" w:anchor="P837" w:tooltip="7) предоставленные для размещения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
        <w:r>
          <w:rPr>
            <w:sz w:val="24"/>
            <w:color w:val="0000ff"/>
          </w:rPr>
          <w:t xml:space="preserve">подпункте 7 пункта 5 статьи 27</w:t>
        </w:r>
      </w:hyperlink>
      <w:r>
        <w:rPr>
          <w:sz w:val="24"/>
        </w:rPr>
        <w:t xml:space="preserve"> настоящего Кодекса;</w:t>
      </w:r>
    </w:p>
    <w:p>
      <w:pPr>
        <w:pStyle w:val="0"/>
        <w:jc w:val="both"/>
      </w:pPr>
      <w:r>
        <w:rPr>
          <w:sz w:val="24"/>
        </w:rPr>
        <w:t xml:space="preserve">(в ред. Федерального </w:t>
      </w:r>
      <w:hyperlink w:history="0" r:id="rId121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pPr>
        <w:pStyle w:val="0"/>
        <w:spacing w:before="240" w:lineRule="auto"/>
        <w:ind w:firstLine="540"/>
        <w:jc w:val="both"/>
      </w:pPr>
      <w:r>
        <w:rPr>
          <w:sz w:val="24"/>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history="0" w:anchor="P1422" w:tooltip="19. Извещение о проведении аукциона размещается на официальном сайте уполномоченного органа в информационно-телекоммуникационной сети &quot;Интернет&quot; (далее - официальный сайт уполномоченного органа), на официальном сайте Российской Федерации в информационно-телекоммуникационной сети &quot;Интернет&quot;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
        <w:r>
          <w:rPr>
            <w:sz w:val="24"/>
            <w:color w:val="0000ff"/>
          </w:rPr>
          <w:t xml:space="preserve">пунктом 19 статьи 39.11</w:t>
        </w:r>
      </w:hyperlink>
      <w:r>
        <w:rPr>
          <w:sz w:val="24"/>
        </w:rPr>
        <w:t xml:space="preserve"> настоящего Кодекса, либо в отношении такого земельного участка принято решение о предварительном согласовании его предоставления, </w:t>
      </w:r>
      <w:hyperlink w:history="0" w:anchor="P1746" w:tooltip="14. Срок действия решения о предварительном согласовании предоставления земельного участка составляет один год. В случае, предусмотренном пунктом 10 настоящей статьи, срок действия такого решения составляет два года.">
        <w:r>
          <w:rPr>
            <w:sz w:val="24"/>
            <w:color w:val="0000ff"/>
          </w:rPr>
          <w:t xml:space="preserve">срок</w:t>
        </w:r>
      </w:hyperlink>
      <w:r>
        <w:rPr>
          <w:sz w:val="24"/>
        </w:rPr>
        <w:t xml:space="preserve"> действия которого не истек;</w:t>
      </w:r>
    </w:p>
    <w:p>
      <w:pPr>
        <w:pStyle w:val="0"/>
        <w:spacing w:before="240" w:lineRule="auto"/>
        <w:ind w:firstLine="540"/>
        <w:jc w:val="both"/>
      </w:pPr>
      <w:r>
        <w:rPr>
          <w:sz w:val="24"/>
        </w:rPr>
        <w:t xml:space="preserve">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pPr>
        <w:pStyle w:val="0"/>
        <w:spacing w:before="240" w:lineRule="auto"/>
        <w:ind w:firstLine="540"/>
        <w:jc w:val="both"/>
      </w:pPr>
      <w:r>
        <w:rPr>
          <w:sz w:val="24"/>
        </w:rPr>
        <w:t xml:space="preserve">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pPr>
        <w:pStyle w:val="0"/>
        <w:spacing w:before="240" w:lineRule="auto"/>
        <w:ind w:firstLine="540"/>
        <w:jc w:val="both"/>
      </w:pPr>
      <w:r>
        <w:rPr>
          <w:sz w:val="24"/>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history="0" w:anchor="P397" w:tooltip="Статья 11.9. Требования к образуемым и измененным земельным участкам">
        <w:r>
          <w:rPr>
            <w:sz w:val="24"/>
            <w:color w:val="0000ff"/>
          </w:rPr>
          <w:t xml:space="preserve">статьей 11.9</w:t>
        </w:r>
      </w:hyperlink>
      <w:r>
        <w:rPr>
          <w:sz w:val="24"/>
        </w:rPr>
        <w:t xml:space="preserve"> настоящего Кодекса, за исключением случаев перераспределения земельных участков в соответствии с </w:t>
      </w:r>
      <w:hyperlink w:history="0" w:anchor="P2072" w:tooltip="1) перераспределение таких земель и (или) земельных участков в границах территории, в отношении которой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осуществляется в целях приведения границ земельных участков в соответствие с утвержденным проектом межевания территории;">
        <w:r>
          <w:rPr>
            <w:sz w:val="24"/>
            <w:color w:val="0000ff"/>
          </w:rPr>
          <w:t xml:space="preserve">подпунктами 1</w:t>
        </w:r>
      </w:hyperlink>
      <w:r>
        <w:rPr>
          <w:sz w:val="24"/>
        </w:rPr>
        <w:t xml:space="preserve"> и </w:t>
      </w:r>
      <w:hyperlink w:history="0" w:anchor="P2079" w:tooltip="4) земельные участки образуются для размещения объектов капитального строительства, предусмотренных статьей 49 настоящего Кодекса, в том числе в целях изъятия земельных участков для государственных или муниципальных нужд.">
        <w:r>
          <w:rPr>
            <w:sz w:val="24"/>
            <w:color w:val="0000ff"/>
          </w:rPr>
          <w:t xml:space="preserve">4 пункта 1 статьи 39.28</w:t>
        </w:r>
      </w:hyperlink>
      <w:r>
        <w:rPr>
          <w:sz w:val="24"/>
        </w:rPr>
        <w:t xml:space="preserve"> настоящего Кодекса;</w:t>
      </w:r>
    </w:p>
    <w:p>
      <w:pPr>
        <w:pStyle w:val="0"/>
        <w:spacing w:before="240" w:lineRule="auto"/>
        <w:ind w:firstLine="540"/>
        <w:jc w:val="both"/>
      </w:pPr>
      <w:r>
        <w:rPr>
          <w:sz w:val="24"/>
        </w:rPr>
        <w:t xml:space="preserve">10) границы земельного участка, находящегося в частной собственности, подлежат уточнению в соответствии с Федеральным </w:t>
      </w:r>
      <w:hyperlink w:history="0" r:id="rId1214"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21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11) имеются основания для отказа в утверждении схемы расположения земельного участка, предусмотренные </w:t>
      </w:r>
      <w:hyperlink w:history="0" w:anchor="P451"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12) приложенная к заявлению о перераспределении земельных участков схема расположения земельного участка разработана с нарушением </w:t>
      </w:r>
      <w:hyperlink w:history="0" w:anchor="P397" w:tooltip="Статья 11.9. Требования к образуемым и измененным земельным участкам">
        <w:r>
          <w:rPr>
            <w:sz w:val="24"/>
            <w:color w:val="0000ff"/>
          </w:rPr>
          <w:t xml:space="preserve">требований</w:t>
        </w:r>
      </w:hyperlink>
      <w:r>
        <w:rPr>
          <w:sz w:val="24"/>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pPr>
        <w:pStyle w:val="0"/>
        <w:spacing w:before="240" w:lineRule="auto"/>
        <w:ind w:firstLine="540"/>
        <w:jc w:val="both"/>
      </w:pPr>
      <w:r>
        <w:rPr>
          <w:sz w:val="24"/>
        </w:rPr>
        <w:t xml:space="preserve">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pPr>
        <w:pStyle w:val="0"/>
        <w:spacing w:before="240" w:lineRule="auto"/>
        <w:ind w:firstLine="540"/>
        <w:jc w:val="both"/>
      </w:pPr>
      <w:r>
        <w:rPr>
          <w:sz w:val="24"/>
        </w:rPr>
        <w:t xml:space="preserve">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w:t>
      </w:r>
      <w:hyperlink w:history="0" w:anchor="P2077" w:tooltip="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подпункте 3 настоящего пункта, в целях обеспечения соблюдения требований, предусмотренных статьей 11.9 настоящего Кодекса;">
        <w:r>
          <w:rPr>
            <w:sz w:val="24"/>
            <w:color w:val="0000ff"/>
          </w:rPr>
          <w:t xml:space="preserve">подпунктом 3.1 пункта 1 статьи 39.28</w:t>
        </w:r>
      </w:hyperlink>
      <w:r>
        <w:rPr>
          <w:sz w:val="24"/>
        </w:rPr>
        <w:t xml:space="preserve"> настоящего Кодекса,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w:t>
      </w:r>
      <w:hyperlink w:history="0" r:id="rId121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jc w:val="both"/>
      </w:pPr>
      <w:r>
        <w:rPr>
          <w:sz w:val="24"/>
        </w:rPr>
        <w:t xml:space="preserve">(пп. 14 введен Федеральным </w:t>
      </w:r>
      <w:hyperlink w:history="0" r:id="rId1217"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bookmarkStart w:id="2141" w:name="P2141"/>
    <w:bookmarkEnd w:id="2141"/>
    <w:p>
      <w:pPr>
        <w:pStyle w:val="0"/>
        <w:spacing w:before="240" w:lineRule="auto"/>
        <w:ind w:firstLine="540"/>
        <w:jc w:val="both"/>
      </w:pPr>
      <w:r>
        <w:rPr>
          <w:sz w:val="24"/>
        </w:rPr>
        <w:t xml:space="preserve">15) предусматривается перераспределение по основанию, предусмотренному </w:t>
      </w:r>
      <w:hyperlink w:history="0" w:anchor="P2077" w:tooltip="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подпункте 3 настоящего пункта, в целях обеспечения соблюдения требований, предусмотренных статьей 11.9 настоящего Кодекса;">
        <w:r>
          <w:rPr>
            <w:sz w:val="24"/>
            <w:color w:val="0000ff"/>
          </w:rPr>
          <w:t xml:space="preserve">подпунктом 3.1 пункта 1 статьи 39.28</w:t>
        </w:r>
      </w:hyperlink>
      <w:r>
        <w:rPr>
          <w:sz w:val="24"/>
        </w:rPr>
        <w:t xml:space="preserve">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pPr>
        <w:pStyle w:val="0"/>
        <w:jc w:val="both"/>
      </w:pPr>
      <w:r>
        <w:rPr>
          <w:sz w:val="24"/>
        </w:rPr>
        <w:t xml:space="preserve">(пп. 15 введен Федеральным </w:t>
      </w:r>
      <w:hyperlink w:history="0" r:id="rId1218"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p>
      <w:pPr>
        <w:pStyle w:val="0"/>
        <w:spacing w:before="240" w:lineRule="auto"/>
        <w:ind w:firstLine="540"/>
        <w:jc w:val="both"/>
      </w:pPr>
      <w:r>
        <w:rPr>
          <w:sz w:val="24"/>
        </w:rPr>
        <w:t xml:space="preserve">16) предусматривается перераспределение по основанию, предусмотренному </w:t>
      </w:r>
      <w:hyperlink w:history="0" w:anchor="P2077" w:tooltip="3.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и не указанных в подпункте 3 настоящего пункта, в целях обеспечения соблюдения требований, предусмотренных статьей 11.9 настоящего Кодекса;">
        <w:r>
          <w:rPr>
            <w:sz w:val="24"/>
            <w:color w:val="0000ff"/>
          </w:rPr>
          <w:t xml:space="preserve">подпунктом 3.1 пункта 1 статьи 39.28</w:t>
        </w:r>
      </w:hyperlink>
      <w:r>
        <w:rPr>
          <w:sz w:val="24"/>
        </w:rPr>
        <w:t xml:space="preserve"> настоящего Кодекса, земельного участка, находящегося в частной собственности, образованного в результате раздела или объединения из земельного участка, указанного в </w:t>
      </w:r>
      <w:hyperlink w:history="0" w:anchor="P2141" w:tooltip="15) предусматривается перераспределение по основанию, предусмотренному подпунктом 3.1 пункта 1 статьи 39.28 настоящего Кодекса,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w:r>
          <w:rPr>
            <w:sz w:val="24"/>
            <w:color w:val="0000ff"/>
          </w:rPr>
          <w:t xml:space="preserve">подпункте 15</w:t>
        </w:r>
      </w:hyperlink>
      <w:r>
        <w:rPr>
          <w:sz w:val="24"/>
        </w:rPr>
        <w:t xml:space="preserve"> настоящего пункта.</w:t>
      </w:r>
    </w:p>
    <w:p>
      <w:pPr>
        <w:pStyle w:val="0"/>
        <w:jc w:val="both"/>
      </w:pPr>
      <w:r>
        <w:rPr>
          <w:sz w:val="24"/>
        </w:rPr>
        <w:t xml:space="preserve">(пп. 16 введен Федеральным </w:t>
      </w:r>
      <w:hyperlink w:history="0" r:id="rId1219"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30.01.2026 N 12-ФЗ)</w:t>
      </w:r>
    </w:p>
    <w:p>
      <w:pPr>
        <w:pStyle w:val="0"/>
        <w:spacing w:before="240" w:lineRule="auto"/>
        <w:ind w:firstLine="540"/>
        <w:jc w:val="both"/>
      </w:pPr>
      <w:r>
        <w:rPr>
          <w:sz w:val="24"/>
        </w:rPr>
        <w:t xml:space="preserve">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pPr>
        <w:pStyle w:val="0"/>
        <w:spacing w:before="240" w:lineRule="auto"/>
        <w:ind w:firstLine="540"/>
        <w:jc w:val="both"/>
      </w:pPr>
      <w:r>
        <w:rPr>
          <w:sz w:val="24"/>
        </w:rPr>
        <w:t xml:space="preserve">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w:t>
      </w:r>
      <w:hyperlink w:history="0" r:id="rId1220"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обращается</w:t>
        </w:r>
      </w:hyperlink>
      <w:r>
        <w:rPr>
          <w:sz w:val="24"/>
        </w:rPr>
        <w:t xml:space="preserve"> с заявлением о государственном кадастровом учете таких земельных участков.</w:t>
      </w:r>
    </w:p>
    <w:bookmarkStart w:id="2147" w:name="P2147"/>
    <w:bookmarkEnd w:id="2147"/>
    <w:p>
      <w:pPr>
        <w:pStyle w:val="0"/>
        <w:spacing w:before="240" w:lineRule="auto"/>
        <w:ind w:firstLine="540"/>
        <w:jc w:val="both"/>
      </w:pPr>
      <w:r>
        <w:rPr>
          <w:sz w:val="24"/>
        </w:rPr>
        <w:t xml:space="preserve">12. Отсутствие в Едином государственном реестре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 При этом земельный участок, находящийся в государственной или муниципальной собственности, сохраняется в измененных границах (измененный земельный участок).</w:t>
      </w:r>
    </w:p>
    <w:p>
      <w:pPr>
        <w:pStyle w:val="0"/>
        <w:jc w:val="both"/>
      </w:pPr>
      <w:r>
        <w:rPr>
          <w:sz w:val="24"/>
        </w:rPr>
        <w:t xml:space="preserve">(в ред. Федерального </w:t>
      </w:r>
      <w:hyperlink w:history="0" r:id="rId1221"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30.04.2021 N 120-ФЗ)</w:t>
      </w:r>
    </w:p>
    <w:p>
      <w:pPr>
        <w:pStyle w:val="0"/>
        <w:spacing w:before="240" w:lineRule="auto"/>
        <w:ind w:firstLine="540"/>
        <w:jc w:val="both"/>
      </w:pPr>
      <w:r>
        <w:rPr>
          <w:sz w:val="24"/>
        </w:rPr>
        <w:t xml:space="preserve">13. В срок не более чем тридцать дней со дня поступления в уполномоченный орган сведений о земельных участках,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pPr>
        <w:pStyle w:val="0"/>
        <w:jc w:val="both"/>
      </w:pPr>
      <w:r>
        <w:rPr>
          <w:sz w:val="24"/>
        </w:rPr>
        <w:t xml:space="preserve">(п. 13 в ред. Федерального </w:t>
      </w:r>
      <w:hyperlink w:history="0" r:id="rId1222" w:tooltip="Федеральный закон от 30.01.2026 N 12-ФЗ &quot;О внесении изменений в статьи 39.28 и 39.29 Земельного кодекса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30.01.2026 N 12-ФЗ)</w:t>
      </w:r>
    </w:p>
    <w:p>
      <w:pPr>
        <w:pStyle w:val="0"/>
        <w:spacing w:before="240" w:lineRule="auto"/>
        <w:ind w:firstLine="540"/>
        <w:jc w:val="both"/>
      </w:pPr>
      <w:r>
        <w:rPr>
          <w:sz w:val="24"/>
        </w:rPr>
        <w:t xml:space="preserve">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pPr>
        <w:pStyle w:val="0"/>
        <w:ind w:firstLine="540"/>
        <w:jc w:val="both"/>
      </w:pPr>
      <w:r>
        <w:rPr>
          <w:sz w:val="24"/>
        </w:rPr>
      </w:r>
    </w:p>
    <w:p>
      <w:pPr>
        <w:pStyle w:val="2"/>
        <w:outlineLvl w:val="0"/>
        <w:jc w:val="center"/>
      </w:pPr>
      <w:r>
        <w:rPr>
          <w:sz w:val="24"/>
        </w:rPr>
        <w:t xml:space="preserve">Глава V.5. БЕЗВОЗМЕЗДНАЯ ПЕРЕДАЧА ЗЕМЕЛЬНЫХ УЧАСТКОВ,</w:t>
      </w:r>
    </w:p>
    <w:p>
      <w:pPr>
        <w:pStyle w:val="2"/>
        <w:jc w:val="center"/>
      </w:pPr>
      <w:r>
        <w:rPr>
          <w:sz w:val="24"/>
        </w:rPr>
        <w:t xml:space="preserve">НАХОДЯЩИХСЯ В ФЕДЕРАЛЬНОЙ СОБСТВЕННОСТИ, В МУНИЦИПАЛЬНУЮ</w:t>
      </w:r>
    </w:p>
    <w:p>
      <w:pPr>
        <w:pStyle w:val="2"/>
        <w:jc w:val="center"/>
      </w:pPr>
      <w:r>
        <w:rPr>
          <w:sz w:val="24"/>
        </w:rPr>
        <w:t xml:space="preserve">СОБСТВЕННОСТЬ ИЛИ В СОБСТВЕННОСТЬ СУБЪЕКТОВ</w:t>
      </w:r>
    </w:p>
    <w:p>
      <w:pPr>
        <w:pStyle w:val="2"/>
        <w:jc w:val="center"/>
      </w:pPr>
      <w:r>
        <w:rPr>
          <w:sz w:val="24"/>
        </w:rPr>
        <w:t xml:space="preserve">РОССИЙСКОЙ ФЕДЕРАЦИИ</w:t>
      </w:r>
    </w:p>
    <w:p>
      <w:pPr>
        <w:pStyle w:val="0"/>
        <w:jc w:val="center"/>
      </w:pPr>
      <w:r>
        <w:rPr>
          <w:sz w:val="24"/>
        </w:rPr>
      </w:r>
    </w:p>
    <w:p>
      <w:pPr>
        <w:pStyle w:val="0"/>
        <w:jc w:val="center"/>
      </w:pPr>
      <w:r>
        <w:rPr>
          <w:sz w:val="24"/>
        </w:rPr>
        <w:t xml:space="preserve">(введена Федеральным </w:t>
      </w:r>
      <w:hyperlink w:history="0" r:id="rId12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pPr>
        <w:pStyle w:val="0"/>
        <w:jc w:val="both"/>
      </w:pPr>
      <w:r>
        <w:rPr>
          <w:sz w:val="24"/>
        </w:rPr>
      </w:r>
    </w:p>
    <w:p>
      <w:pPr>
        <w:pStyle w:val="0"/>
        <w:ind w:firstLine="540"/>
        <w:jc w:val="both"/>
      </w:pPr>
      <w:r>
        <w:rPr>
          <w:sz w:val="24"/>
        </w:rPr>
        <w:t xml:space="preserve">1. Земельные участки, находящиеся в федеральной собственности, за исключением земельных участков, указанных в </w:t>
      </w:r>
      <w:hyperlink w:history="0" w:anchor="P2169"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4"/>
            <w:color w:val="0000ff"/>
          </w:rPr>
          <w:t xml:space="preserve">пункте 2</w:t>
        </w:r>
      </w:hyperlink>
      <w:r>
        <w:rPr>
          <w:sz w:val="24"/>
        </w:rPr>
        <w:t xml:space="preserve"> настоящей статьи, подлежат безвозмездной передаче по заявлению предусмотренных </w:t>
      </w:r>
      <w:hyperlink w:history="0" w:anchor="P2198" w:tooltip="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
        <w:r>
          <w:rPr>
            <w:sz w:val="24"/>
            <w:color w:val="0000ff"/>
          </w:rPr>
          <w:t xml:space="preserve">пунктом 1 статьи 39.31</w:t>
        </w:r>
      </w:hyperlink>
      <w:r>
        <w:rPr>
          <w:sz w:val="24"/>
        </w:rPr>
        <w:t xml:space="preserve"> настоящего Кодекса лиц:</w:t>
      </w:r>
    </w:p>
    <w:p>
      <w:pPr>
        <w:pStyle w:val="0"/>
        <w:spacing w:before="240" w:lineRule="auto"/>
        <w:ind w:firstLine="540"/>
        <w:jc w:val="both"/>
      </w:pPr>
      <w:r>
        <w:rPr>
          <w:sz w:val="24"/>
        </w:rPr>
        <w:t xml:space="preserve">1) в собственность поселений, муниципальных округов, городских округов, генеральные планы и правила землепользования и застройки которых утверждены в порядке, установленном Градостроительным </w:t>
      </w:r>
      <w:r>
        <w:rPr>
          <w:sz w:val="24"/>
        </w:rPr>
        <w:t xml:space="preserve">кодексом</w:t>
      </w:r>
      <w:r>
        <w:rPr>
          <w:sz w:val="24"/>
        </w:rPr>
        <w:t xml:space="preserve"> Российской Федерации, если такие земельные участки расположены на территориях соответствующих поселений, муниципальных округов, городских округов;</w:t>
      </w:r>
    </w:p>
    <w:p>
      <w:pPr>
        <w:pStyle w:val="0"/>
        <w:jc w:val="both"/>
      </w:pPr>
      <w:r>
        <w:rPr>
          <w:sz w:val="24"/>
        </w:rPr>
        <w:t xml:space="preserve">(в ред. Федеральных законов от 28.11.2015 </w:t>
      </w:r>
      <w:hyperlink w:history="0" r:id="rId122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13.06.2023 </w:t>
      </w:r>
      <w:hyperlink w:history="0" r:id="rId122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w:history="0" r:id="rId122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такие земельные участки расположены на межселенных территориях соответствующих муниципальных районов;</w:t>
      </w:r>
    </w:p>
    <w:p>
      <w:pPr>
        <w:pStyle w:val="0"/>
        <w:jc w:val="both"/>
      </w:pPr>
      <w:r>
        <w:rPr>
          <w:sz w:val="24"/>
        </w:rPr>
        <w:t xml:space="preserve">(пп. 2 в ред. Федерального </w:t>
      </w:r>
      <w:hyperlink w:history="0" r:id="rId122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357-ФЗ)</w:t>
      </w:r>
    </w:p>
    <w:p>
      <w:pPr>
        <w:pStyle w:val="0"/>
        <w:spacing w:before="240" w:lineRule="auto"/>
        <w:ind w:firstLine="540"/>
        <w:jc w:val="both"/>
      </w:pPr>
      <w:r>
        <w:rPr>
          <w:sz w:val="24"/>
        </w:rPr>
        <w:t xml:space="preserve">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pPr>
        <w:pStyle w:val="0"/>
        <w:spacing w:before="240" w:lineRule="auto"/>
        <w:ind w:firstLine="540"/>
        <w:jc w:val="both"/>
      </w:pPr>
      <w:r>
        <w:rPr>
          <w:sz w:val="24"/>
        </w:rPr>
        <w:t xml:space="preserve">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bookmarkStart w:id="2169" w:name="P2169"/>
    <w:bookmarkEnd w:id="2169"/>
    <w:p>
      <w:pPr>
        <w:pStyle w:val="0"/>
        <w:spacing w:before="240" w:lineRule="auto"/>
        <w:ind w:firstLine="540"/>
        <w:jc w:val="both"/>
      </w:pPr>
      <w:r>
        <w:rPr>
          <w:sz w:val="24"/>
        </w:rPr>
        <w:t xml:space="preserve">2. Не подлежат передаче в муниципальную собственность или в собственность субъекта Российской Федерации в соответствии с настоящей статьей:</w:t>
      </w:r>
    </w:p>
    <w:p>
      <w:pPr>
        <w:pStyle w:val="0"/>
        <w:spacing w:before="240" w:lineRule="auto"/>
        <w:ind w:firstLine="540"/>
        <w:jc w:val="both"/>
      </w:pPr>
      <w:r>
        <w:rPr>
          <w:sz w:val="24"/>
        </w:rPr>
        <w:t xml:space="preserve">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w:t>
      </w:r>
    </w:p>
    <w:p>
      <w:pPr>
        <w:pStyle w:val="0"/>
        <w:jc w:val="both"/>
      </w:pPr>
      <w:r>
        <w:rPr>
          <w:sz w:val="24"/>
        </w:rPr>
        <w:t xml:space="preserve">(в ред. Федерального </w:t>
      </w:r>
      <w:hyperlink w:history="0" r:id="rId1228"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2) земельные участки, расположенные в границах особых экономических зон, созданных в соответствии с Федеральным </w:t>
      </w:r>
      <w:hyperlink w:history="0" r:id="rId1229"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w:t>
      </w:r>
    </w:p>
    <w:p>
      <w:pPr>
        <w:pStyle w:val="0"/>
        <w:jc w:val="both"/>
      </w:pPr>
      <w:r>
        <w:rPr>
          <w:sz w:val="24"/>
        </w:rPr>
        <w:t xml:space="preserve">(пп. 2 в ред. Федерального </w:t>
      </w:r>
      <w:hyperlink w:history="0" r:id="rId1230"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2.1) лесные участки в составе земель лесного фонда, земельные участки, расположенные в границах особо охраняемых природных территорий федерального значения (за исключением земельных участков, расположенных на территории населенного пункта, включенного в состав особо охраняемой природной территории федерального значения), и иные земельные участки, которые в соответствии с законодательством Российской Федерации могут находиться исключительно в федеральной собственности;</w:t>
      </w:r>
    </w:p>
    <w:p>
      <w:pPr>
        <w:pStyle w:val="0"/>
        <w:jc w:val="both"/>
      </w:pPr>
      <w:r>
        <w:rPr>
          <w:sz w:val="24"/>
        </w:rPr>
        <w:t xml:space="preserve">(пп. 2.1 введен Федеральным </w:t>
      </w:r>
      <w:hyperlink w:history="0" r:id="rId1231"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законом</w:t>
        </w:r>
      </w:hyperlink>
      <w:r>
        <w:rPr>
          <w:sz w:val="24"/>
        </w:rPr>
        <w:t xml:space="preserve"> от 02.05.2026 N 121-ФЗ)</w:t>
      </w:r>
    </w:p>
    <w:p>
      <w:pPr>
        <w:pStyle w:val="0"/>
        <w:spacing w:before="240" w:lineRule="auto"/>
        <w:ind w:firstLine="540"/>
        <w:jc w:val="both"/>
      </w:pPr>
      <w:r>
        <w:rPr>
          <w:sz w:val="24"/>
        </w:rPr>
        <w:t xml:space="preserve">3) земельные участки, зарезервированные для государственных нужд;</w:t>
      </w:r>
    </w:p>
    <w:p>
      <w:pPr>
        <w:pStyle w:val="0"/>
        <w:spacing w:before="240" w:lineRule="auto"/>
        <w:ind w:firstLine="540"/>
        <w:jc w:val="both"/>
      </w:pPr>
      <w:r>
        <w:rPr>
          <w:sz w:val="24"/>
        </w:rPr>
        <w:t xml:space="preserve">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pPr>
        <w:pStyle w:val="0"/>
        <w:spacing w:before="240" w:lineRule="auto"/>
        <w:ind w:firstLine="540"/>
        <w:jc w:val="both"/>
      </w:pPr>
      <w:r>
        <w:rPr>
          <w:sz w:val="24"/>
        </w:rPr>
        <w:t xml:space="preserve">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pPr>
        <w:pStyle w:val="0"/>
        <w:spacing w:before="240" w:lineRule="auto"/>
        <w:ind w:firstLine="540"/>
        <w:jc w:val="both"/>
      </w:pPr>
      <w:r>
        <w:rPr>
          <w:sz w:val="24"/>
        </w:rPr>
        <w:t xml:space="preserve">6) земельные участки, полномочия по управлению и распоряжению которыми переданы органам государственной власти субъектов Российской Федерации;</w:t>
      </w:r>
    </w:p>
    <w:p>
      <w:pPr>
        <w:pStyle w:val="0"/>
        <w:spacing w:before="240" w:lineRule="auto"/>
        <w:ind w:firstLine="540"/>
        <w:jc w:val="both"/>
      </w:pPr>
      <w:r>
        <w:rPr>
          <w:sz w:val="24"/>
        </w:rPr>
        <w:t xml:space="preserve">7) земельные участки, на которых расположены здания, сооружения (за исключением сооружений, размещение которых допускается на основании сервитута, публичного сервитута), объекты незавершенного строительства, принадлежащие на праве собственности Российской Федерации;</w:t>
      </w:r>
    </w:p>
    <w:p>
      <w:pPr>
        <w:pStyle w:val="0"/>
        <w:jc w:val="both"/>
      </w:pPr>
      <w:r>
        <w:rPr>
          <w:sz w:val="24"/>
        </w:rPr>
        <w:t xml:space="preserve">(пп. 7 в ред. Федерального </w:t>
      </w:r>
      <w:hyperlink w:history="0" r:id="rId1232"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8) земельные участки, которые не подлежат такой передаче по основаниям, предусмотренным Федеральным </w:t>
      </w:r>
      <w:hyperlink w:history="0" r:id="rId1233"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(пп. 8 в ред. Федерального </w:t>
      </w:r>
      <w:hyperlink w:history="0" r:id="rId1234"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9) земельные участки, необходимые для реализации мероприятий, предусмотренных государственными программами или инвестиционными программами субъектов естественных монополий;</w:t>
      </w:r>
    </w:p>
    <w:p>
      <w:pPr>
        <w:pStyle w:val="0"/>
        <w:jc w:val="both"/>
      </w:pPr>
      <w:r>
        <w:rPr>
          <w:sz w:val="24"/>
        </w:rPr>
        <w:t xml:space="preserve">(в ред. Федерального </w:t>
      </w:r>
      <w:hyperlink w:history="0" r:id="rId1235"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10) земельные участки, в отношении которых заключены договор аренды, договор безвозмездного пользования либо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pPr>
        <w:pStyle w:val="0"/>
        <w:jc w:val="both"/>
      </w:pPr>
      <w:r>
        <w:rPr>
          <w:sz w:val="24"/>
        </w:rPr>
        <w:t xml:space="preserve">(в ред. Федерального </w:t>
      </w:r>
      <w:hyperlink w:history="0" r:id="rId1236"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закона</w:t>
        </w:r>
      </w:hyperlink>
      <w:r>
        <w:rPr>
          <w:sz w:val="24"/>
        </w:rPr>
        <w:t xml:space="preserve"> от 02.05.2026 N 121-ФЗ)</w:t>
      </w:r>
    </w:p>
    <w:p>
      <w:pPr>
        <w:pStyle w:val="0"/>
        <w:spacing w:before="240" w:lineRule="auto"/>
        <w:ind w:firstLine="540"/>
        <w:jc w:val="both"/>
      </w:pPr>
      <w:r>
        <w:rPr>
          <w:sz w:val="24"/>
        </w:rPr>
        <w:t xml:space="preserve">11) земельные участки, предоставленные в аренду Государственной компании "Российские автомобильные дороги";</w:t>
      </w:r>
    </w:p>
    <w:p>
      <w:pPr>
        <w:pStyle w:val="0"/>
        <w:spacing w:before="240" w:lineRule="auto"/>
        <w:ind w:firstLine="540"/>
        <w:jc w:val="both"/>
      </w:pPr>
      <w:r>
        <w:rPr>
          <w:sz w:val="24"/>
        </w:rPr>
        <w:t xml:space="preserve">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размещены железнодорожные станции и железнодорожные вокзалы;</w:t>
      </w:r>
    </w:p>
    <w:p>
      <w:pPr>
        <w:pStyle w:val="0"/>
        <w:spacing w:before="240" w:lineRule="auto"/>
        <w:ind w:firstLine="540"/>
        <w:jc w:val="both"/>
      </w:pPr>
      <w:r>
        <w:rPr>
          <w:sz w:val="24"/>
        </w:rPr>
        <w:t xml:space="preserve">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4"/>
        </w:rPr>
        <w:t xml:space="preserve">(в ред. Федерального </w:t>
      </w:r>
      <w:hyperlink w:history="0" r:id="rId123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14) земельные участки, включенные в перечни государственного имущества и муниципального имущества, предусмотренные </w:t>
      </w:r>
      <w:hyperlink w:history="0" r:id="rId1238"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w:t>
      </w:r>
    </w:p>
    <w:p>
      <w:pPr>
        <w:pStyle w:val="0"/>
        <w:jc w:val="both"/>
      </w:pPr>
      <w:r>
        <w:rPr>
          <w:sz w:val="24"/>
        </w:rPr>
        <w:t xml:space="preserve">(пп. 14 введен Федеральным </w:t>
      </w:r>
      <w:hyperlink w:history="0" r:id="rId1239"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w:t>
      </w:r>
    </w:p>
    <w:p>
      <w:pPr>
        <w:pStyle w:val="0"/>
        <w:spacing w:before="240" w:lineRule="auto"/>
        <w:ind w:firstLine="540"/>
        <w:jc w:val="both"/>
      </w:pPr>
      <w:r>
        <w:rPr>
          <w:sz w:val="24"/>
        </w:rPr>
        <w:t xml:space="preserve">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pPr>
        <w:pStyle w:val="0"/>
        <w:jc w:val="both"/>
      </w:pPr>
      <w:r>
        <w:rPr>
          <w:sz w:val="24"/>
        </w:rPr>
      </w:r>
    </w:p>
    <w:p>
      <w:pPr>
        <w:pStyle w:val="2"/>
        <w:outlineLvl w:val="1"/>
        <w:ind w:firstLine="540"/>
        <w:jc w:val="both"/>
      </w:pPr>
      <w:r>
        <w:rPr>
          <w:sz w:val="24"/>
        </w:rPr>
        <w:t xml:space="preserve">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pPr>
        <w:pStyle w:val="0"/>
        <w:jc w:val="both"/>
      </w:pPr>
      <w:r>
        <w:rPr>
          <w:sz w:val="24"/>
        </w:rPr>
      </w:r>
    </w:p>
    <w:bookmarkStart w:id="2198" w:name="P2198"/>
    <w:bookmarkEnd w:id="2198"/>
    <w:p>
      <w:pPr>
        <w:pStyle w:val="0"/>
        <w:ind w:firstLine="540"/>
        <w:jc w:val="both"/>
      </w:pPr>
      <w:r>
        <w:rPr>
          <w:sz w:val="24"/>
        </w:rPr>
        <w:t xml:space="preserve">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pPr>
        <w:pStyle w:val="0"/>
        <w:jc w:val="both"/>
      </w:pPr>
      <w:r>
        <w:rPr>
          <w:sz w:val="24"/>
        </w:rPr>
        <w:t xml:space="preserve">(в ред. Федерального </w:t>
      </w:r>
      <w:hyperlink w:history="0" r:id="rId12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pPr>
        <w:pStyle w:val="0"/>
        <w:jc w:val="both"/>
      </w:pPr>
      <w:r>
        <w:rPr>
          <w:sz w:val="24"/>
        </w:rPr>
        <w:t xml:space="preserve">(в ред. Федерального </w:t>
      </w:r>
      <w:hyperlink w:history="0" r:id="rId124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pPr>
        <w:pStyle w:val="0"/>
        <w:jc w:val="both"/>
      </w:pPr>
      <w:r>
        <w:rPr>
          <w:sz w:val="24"/>
        </w:rPr>
        <w:t xml:space="preserve">(в ред. Федерального </w:t>
      </w:r>
      <w:hyperlink w:history="0" r:id="rId124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Не допускается требовать от заявителя иные документы, за исключением документов, предусмотренных настоящей статьей.</w:t>
      </w:r>
    </w:p>
    <w:p>
      <w:pPr>
        <w:pStyle w:val="0"/>
        <w:spacing w:before="240" w:lineRule="auto"/>
        <w:ind w:firstLine="540"/>
        <w:jc w:val="both"/>
      </w:pPr>
      <w:r>
        <w:rPr>
          <w:sz w:val="24"/>
        </w:rP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pPr>
        <w:pStyle w:val="0"/>
        <w:spacing w:before="240" w:lineRule="auto"/>
        <w:ind w:firstLine="540"/>
        <w:jc w:val="both"/>
      </w:pPr>
      <w:r>
        <w:rPr>
          <w:sz w:val="24"/>
        </w:rPr>
        <w:t xml:space="preserve">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pPr>
        <w:pStyle w:val="0"/>
        <w:jc w:val="both"/>
      </w:pPr>
      <w:r>
        <w:rPr>
          <w:sz w:val="24"/>
        </w:rPr>
        <w:t xml:space="preserve">(в ред. Федерального </w:t>
      </w:r>
      <w:hyperlink w:history="0" r:id="rId1243" w:tooltip="Федеральный закон от 23.06.2016 N 221-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221-ФЗ)</w:t>
      </w:r>
    </w:p>
    <w:p>
      <w:pPr>
        <w:pStyle w:val="0"/>
        <w:spacing w:before="240" w:lineRule="auto"/>
        <w:ind w:firstLine="540"/>
        <w:jc w:val="both"/>
      </w:pPr>
      <w:r>
        <w:rPr>
          <w:sz w:val="24"/>
        </w:rPr>
        <w:t xml:space="preserve">7. Решение об отказе в передаче земельного участка принимается при наличии следующих оснований:</w:t>
      </w:r>
    </w:p>
    <w:p>
      <w:pPr>
        <w:pStyle w:val="0"/>
        <w:spacing w:before="240" w:lineRule="auto"/>
        <w:ind w:firstLine="540"/>
        <w:jc w:val="both"/>
      </w:pPr>
      <w:r>
        <w:rPr>
          <w:sz w:val="24"/>
        </w:rPr>
        <w:t xml:space="preserve">1) земельный участок, предусмотренный заявлением о передаче земельного участка, не подлежит передаче в соответствии с </w:t>
      </w:r>
      <w:hyperlink w:history="0" w:anchor="P2169" w:tooltip="2. Не подлежат передаче в муниципальную собственность или в собственность субъекта Российской Федерации в соответствии с настоящей статьей:">
        <w:r>
          <w:rPr>
            <w:sz w:val="24"/>
            <w:color w:val="0000ff"/>
          </w:rPr>
          <w:t xml:space="preserve">пунктом 2 статьи 39.30</w:t>
        </w:r>
      </w:hyperlink>
      <w:r>
        <w:rPr>
          <w:sz w:val="24"/>
        </w:rPr>
        <w:t xml:space="preserve"> настоящего Кодекса;</w:t>
      </w:r>
    </w:p>
    <w:p>
      <w:pPr>
        <w:pStyle w:val="0"/>
        <w:spacing w:before="240" w:lineRule="auto"/>
        <w:ind w:firstLine="540"/>
        <w:jc w:val="both"/>
      </w:pPr>
      <w:r>
        <w:rPr>
          <w:sz w:val="24"/>
        </w:rPr>
        <w:t xml:space="preserve">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pPr>
        <w:pStyle w:val="0"/>
        <w:spacing w:before="240" w:lineRule="auto"/>
        <w:ind w:firstLine="540"/>
        <w:jc w:val="both"/>
      </w:pPr>
      <w:r>
        <w:rPr>
          <w:sz w:val="24"/>
        </w:rPr>
        <w:t xml:space="preserve">3) имеются основания для отказа в утверждении схемы расположения земельного участка, предусмотренные </w:t>
      </w:r>
      <w:hyperlink w:history="0" w:anchor="P451" w:tooltip="16. Основанием для отказа в утверждении схемы расположения земельного участка является:">
        <w:r>
          <w:rPr>
            <w:sz w:val="24"/>
            <w:color w:val="0000ff"/>
          </w:rPr>
          <w:t xml:space="preserve">пунктом 16 статьи 11.10</w:t>
        </w:r>
      </w:hyperlink>
      <w:r>
        <w:rPr>
          <w:sz w:val="24"/>
        </w:rPr>
        <w:t xml:space="preserve"> настоящего Кодекса;</w:t>
      </w:r>
    </w:p>
    <w:p>
      <w:pPr>
        <w:pStyle w:val="0"/>
        <w:spacing w:before="240" w:lineRule="auto"/>
        <w:ind w:firstLine="540"/>
        <w:jc w:val="both"/>
      </w:pPr>
      <w:r>
        <w:rPr>
          <w:sz w:val="24"/>
        </w:rPr>
        <w:t xml:space="preserve">4) утратил силу. - Федеральный </w:t>
      </w:r>
      <w:hyperlink w:history="0" r:id="rId1244"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w:t>
        </w:r>
      </w:hyperlink>
      <w:r>
        <w:rPr>
          <w:sz w:val="24"/>
        </w:rPr>
        <w:t xml:space="preserve"> от 02.05.2026 N 121-ФЗ.</w:t>
      </w:r>
    </w:p>
    <w:p>
      <w:pPr>
        <w:pStyle w:val="0"/>
        <w:spacing w:before="240" w:lineRule="auto"/>
        <w:ind w:firstLine="540"/>
        <w:jc w:val="both"/>
      </w:pPr>
      <w:r>
        <w:rPr>
          <w:sz w:val="24"/>
        </w:rPr>
        <w:t xml:space="preserve">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pPr>
        <w:pStyle w:val="0"/>
        <w:jc w:val="both"/>
      </w:pPr>
      <w:r>
        <w:rPr>
          <w:sz w:val="24"/>
        </w:rPr>
        <w:t xml:space="preserve">(в ред. Федерального </w:t>
      </w:r>
      <w:hyperlink w:history="0" r:id="rId124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pPr>
        <w:pStyle w:val="0"/>
        <w:spacing w:before="240" w:lineRule="auto"/>
        <w:ind w:firstLine="540"/>
        <w:jc w:val="both"/>
      </w:pPr>
      <w:r>
        <w:rPr>
          <w:sz w:val="24"/>
        </w:rPr>
        <w:t xml:space="preserve">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муниципального образования или субъекта Российской Федерации.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См. </w:t>
            </w:r>
            <w:hyperlink w:history="0" r:id="rId1246"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ст. 12.4</w:t>
              </w:r>
            </w:hyperlink>
            <w:r>
              <w:rPr>
                <w:sz w:val="24"/>
                <w:color w:val="392c69"/>
              </w:rPr>
              <w:t xml:space="preserve"> "Особенности безвозмездной передачи земельных участков, находящихся в федеральной собственности, в собственность субъектов РФ или муниципальную собственность" ФЗ от 24.07.2008 N 161-ФЗ.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39.32. Утратила силу. - Федеральный </w:t>
      </w:r>
      <w:hyperlink w:history="0" r:id="rId1247" w:tooltip="Федеральный закон от 02.05.2026 N 121-ФЗ &quot;О внесении изменений в Земельный кодекс Российской Федерации и Федеральный закон &quot;О содействии развитию жилищного строительства, созданию объектов туристской инфраструктуры и иному развитию территорий&quot; {КонсультантПлюс}">
        <w:r>
          <w:rPr>
            <w:sz w:val="24"/>
            <w:color w:val="0000ff"/>
          </w:rPr>
          <w:t xml:space="preserve">закон</w:t>
        </w:r>
      </w:hyperlink>
      <w:r>
        <w:rPr>
          <w:sz w:val="24"/>
        </w:rPr>
        <w:t xml:space="preserve"> от 02.05.2026 N 121-ФЗ.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Гл. V.6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4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V.6. ИСПОЛЬЗОВАНИЕ ЗЕМЕЛЬ ИЛИ ЗЕМЕЛЬНЫХ УЧАСТКОВ,</w:t>
      </w:r>
    </w:p>
    <w:p>
      <w:pPr>
        <w:pStyle w:val="2"/>
        <w:jc w:val="center"/>
      </w:pPr>
      <w:r>
        <w:rPr>
          <w:sz w:val="24"/>
        </w:rPr>
        <w:t xml:space="preserve">НАХОДЯЩИХСЯ В ГОСУДАРСТВЕННОЙ ИЛИ МУНИЦИПАЛЬНОЙ</w:t>
      </w:r>
    </w:p>
    <w:p>
      <w:pPr>
        <w:pStyle w:val="2"/>
        <w:jc w:val="center"/>
      </w:pPr>
      <w:r>
        <w:rPr>
          <w:sz w:val="24"/>
        </w:rPr>
        <w:t xml:space="preserve">СОБСТВЕННОСТИ, БЕЗ ПРЕДОСТАВЛЕНИЯ ЗЕМЕЛЬНЫХ УЧАСТКОВ</w:t>
      </w:r>
    </w:p>
    <w:p>
      <w:pPr>
        <w:pStyle w:val="2"/>
        <w:jc w:val="center"/>
      </w:pPr>
      <w:r>
        <w:rPr>
          <w:sz w:val="24"/>
        </w:rPr>
        <w:t xml:space="preserve">И УСТАНОВЛЕНИЯ СЕРВИТУТА, ПУБЛИЧНОГО СЕРВИТУТА</w:t>
      </w:r>
    </w:p>
    <w:p>
      <w:pPr>
        <w:pStyle w:val="0"/>
        <w:jc w:val="center"/>
      </w:pPr>
      <w:r>
        <w:rPr>
          <w:sz w:val="24"/>
        </w:rPr>
        <w:t xml:space="preserve">(в ред. Федерального </w:t>
      </w:r>
      <w:hyperlink w:history="0" r:id="rId124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jc w:val="center"/>
      </w:pPr>
      <w:r>
        <w:rPr>
          <w:sz w:val="24"/>
        </w:rPr>
      </w:r>
    </w:p>
    <w:p>
      <w:pPr>
        <w:pStyle w:val="0"/>
        <w:jc w:val="center"/>
      </w:pPr>
      <w:r>
        <w:rPr>
          <w:sz w:val="24"/>
        </w:rPr>
        <w:t xml:space="preserve">(введена Федеральным </w:t>
      </w:r>
      <w:hyperlink w:history="0" r:id="rId125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jc w:val="both"/>
      </w:pPr>
      <w:r>
        <w:rPr>
          <w:sz w:val="24"/>
        </w:rPr>
      </w:r>
    </w:p>
    <w:p>
      <w:pPr>
        <w:pStyle w:val="2"/>
        <w:outlineLvl w:val="1"/>
        <w:ind w:firstLine="540"/>
        <w:jc w:val="both"/>
      </w:pPr>
      <w:r>
        <w:rPr>
          <w:sz w:val="24"/>
        </w:rPr>
        <w:t xml:space="preserve">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pPr>
        <w:pStyle w:val="0"/>
        <w:jc w:val="both"/>
      </w:pPr>
      <w:r>
        <w:rPr>
          <w:sz w:val="24"/>
        </w:rPr>
        <w:t xml:space="preserve">(в ред. Федерального </w:t>
      </w:r>
      <w:hyperlink w:history="0" r:id="rId125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jc w:val="both"/>
      </w:pPr>
      <w:r>
        <w:rPr>
          <w:sz w:val="24"/>
        </w:rPr>
      </w:r>
    </w:p>
    <w:p>
      <w:pPr>
        <w:pStyle w:val="0"/>
        <w:ind w:firstLine="540"/>
        <w:jc w:val="both"/>
      </w:pPr>
      <w:r>
        <w:rPr>
          <w:sz w:val="24"/>
        </w:rPr>
        <w:t xml:space="preserve">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публичного сервитута в следующих случаях:</w:t>
      </w:r>
    </w:p>
    <w:p>
      <w:pPr>
        <w:pStyle w:val="0"/>
        <w:jc w:val="both"/>
      </w:pPr>
      <w:r>
        <w:rPr>
          <w:sz w:val="24"/>
        </w:rPr>
        <w:t xml:space="preserve">(в ред. Федерального </w:t>
      </w:r>
      <w:hyperlink w:history="0" r:id="rId125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2237" w:name="P2237"/>
    <w:bookmarkEnd w:id="2237"/>
    <w:p>
      <w:pPr>
        <w:pStyle w:val="0"/>
        <w:spacing w:before="240" w:lineRule="auto"/>
        <w:ind w:firstLine="540"/>
        <w:jc w:val="both"/>
      </w:pPr>
      <w:r>
        <w:rPr>
          <w:sz w:val="24"/>
        </w:rPr>
        <w:t xml:space="preserve">1) проведение инженерных изысканий;</w:t>
      </w:r>
    </w:p>
    <w:p>
      <w:pPr>
        <w:pStyle w:val="0"/>
        <w:spacing w:before="240" w:lineRule="auto"/>
        <w:ind w:firstLine="540"/>
        <w:jc w:val="both"/>
      </w:pPr>
      <w:r>
        <w:rPr>
          <w:sz w:val="24"/>
        </w:rPr>
        <w:t xml:space="preserve">2) капитальный или текущий ремонт линейного объекта;</w:t>
      </w:r>
    </w:p>
    <w:p>
      <w:pPr>
        <w:pStyle w:val="0"/>
        <w:spacing w:before="240" w:lineRule="auto"/>
        <w:ind w:firstLine="540"/>
        <w:jc w:val="both"/>
      </w:pPr>
      <w:r>
        <w:rPr>
          <w:sz w:val="24"/>
        </w:rPr>
        <w:t xml:space="preserve">3) возведение </w:t>
      </w:r>
      <w:hyperlink w:history="0" r:id="rId125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некапитальных</w:t>
        </w:r>
      </w:hyperlink>
      <w:r>
        <w:rPr>
          <w:sz w:val="24"/>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pPr>
        <w:pStyle w:val="0"/>
        <w:jc w:val="both"/>
      </w:pPr>
      <w:r>
        <w:rPr>
          <w:sz w:val="24"/>
        </w:rPr>
        <w:t xml:space="preserve">(в ред. Федерального </w:t>
      </w:r>
      <w:hyperlink w:history="0" r:id="rId125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осуществление геологического изучения недр;</w:t>
      </w:r>
    </w:p>
    <w:bookmarkStart w:id="2242" w:name="P2242"/>
    <w:bookmarkEnd w:id="2242"/>
    <w:p>
      <w:pPr>
        <w:pStyle w:val="0"/>
        <w:spacing w:before="240" w:lineRule="auto"/>
        <w:ind w:firstLine="540"/>
        <w:jc w:val="both"/>
      </w:pPr>
      <w:r>
        <w:rPr>
          <w:sz w:val="24"/>
        </w:rPr>
        <w:t xml:space="preserve">5) осуществление деятельности в целях сохранения и развития традиционных образа жизни, хозяйственной деятельности и промыслов коренных малочисленных </w:t>
      </w:r>
      <w:hyperlink w:history="0" r:id="rId125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 в </w:t>
      </w:r>
      <w:hyperlink w:history="0" r:id="rId1256" w:tooltip="Распоряжение Правительства РФ от 08.05.2009 N 631-р (ред. от 03.08.2026)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pPr>
        <w:pStyle w:val="0"/>
        <w:jc w:val="both"/>
      </w:pPr>
      <w:r>
        <w:rPr>
          <w:sz w:val="24"/>
        </w:rPr>
        <w:t xml:space="preserve">(в ред. Федерального </w:t>
      </w:r>
      <w:hyperlink w:history="0" r:id="rId1257"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6) размещение нестационарных торговых объектов, рекламных конструкций, а также иных объектов, </w:t>
      </w:r>
      <w:hyperlink w:history="0" r:id="rId1258" w:tooltip="Постановление Правительства РФ от 03.12.2014 N 1300 (ред. от 13.02.2026)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4"/>
            <w:color w:val="0000ff"/>
          </w:rPr>
          <w:t xml:space="preserve">виды</w:t>
        </w:r>
      </w:hyperlink>
      <w:r>
        <w:rPr>
          <w:sz w:val="24"/>
        </w:rPr>
        <w:t xml:space="preserve"> которых устанавливаются Правительством Российской Федерации;</w:t>
      </w:r>
    </w:p>
    <w:bookmarkStart w:id="2245" w:name="P2245"/>
    <w:bookmarkEnd w:id="2245"/>
    <w:p>
      <w:pPr>
        <w:pStyle w:val="0"/>
        <w:spacing w:before="240" w:lineRule="auto"/>
        <w:ind w:firstLine="540"/>
        <w:jc w:val="both"/>
      </w:pPr>
      <w:r>
        <w:rPr>
          <w:sz w:val="24"/>
        </w:rPr>
        <w:t xml:space="preserve">7) возведение некапитальных строений, сооружений, предназначенных для осуществления товарной </w:t>
      </w:r>
      <w:hyperlink w:history="0" r:id="rId1259"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аквакультуры</w:t>
        </w:r>
      </w:hyperlink>
      <w:r>
        <w:rPr>
          <w:sz w:val="24"/>
        </w:rPr>
        <w:t xml:space="preserve"> (товарного рыбоводства);</w:t>
      </w:r>
    </w:p>
    <w:p>
      <w:pPr>
        <w:pStyle w:val="0"/>
        <w:jc w:val="both"/>
      </w:pPr>
      <w:r>
        <w:rPr>
          <w:sz w:val="24"/>
        </w:rPr>
        <w:t xml:space="preserve">(пп. 7 введен Федеральным </w:t>
      </w:r>
      <w:hyperlink w:history="0" r:id="rId1260"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pPr>
        <w:pStyle w:val="0"/>
        <w:jc w:val="both"/>
      </w:pPr>
      <w:r>
        <w:rPr>
          <w:sz w:val="24"/>
        </w:rPr>
        <w:t xml:space="preserve">(пп. 7.1 введен Федеральным </w:t>
      </w:r>
      <w:hyperlink w:history="0" r:id="rId1261"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8) возведение гражданами для собственных нужд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jc w:val="both"/>
      </w:pPr>
      <w:r>
        <w:rPr>
          <w:sz w:val="24"/>
        </w:rPr>
        <w:t xml:space="preserve">(пп. 8 введен Федеральным </w:t>
      </w:r>
      <w:hyperlink w:history="0" r:id="rId1262"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05.04.2021 N 79-ФЗ; в ред. Федерального </w:t>
      </w:r>
      <w:hyperlink w:history="0" r:id="rId1263"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bookmarkStart w:id="2251" w:name="P2251"/>
    <w:bookmarkEnd w:id="2251"/>
    <w:p>
      <w:pPr>
        <w:pStyle w:val="0"/>
        <w:spacing w:before="240" w:lineRule="auto"/>
        <w:ind w:firstLine="540"/>
        <w:jc w:val="both"/>
      </w:pPr>
      <w:r>
        <w:rPr>
          <w:sz w:val="24"/>
        </w:rPr>
        <w:t xml:space="preserve">9)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4"/>
        </w:rPr>
        <w:t xml:space="preserve">(пп. 9 введен Федеральным </w:t>
      </w:r>
      <w:hyperlink w:history="0" r:id="rId1264"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законом</w:t>
        </w:r>
      </w:hyperlink>
      <w:r>
        <w:rPr>
          <w:sz w:val="24"/>
        </w:rPr>
        <w:t xml:space="preserve"> от 02.07.2021 N 300-ФЗ)</w:t>
      </w:r>
    </w:p>
    <w:bookmarkStart w:id="2253" w:name="P2253"/>
    <w:bookmarkEnd w:id="2253"/>
    <w:p>
      <w:pPr>
        <w:pStyle w:val="0"/>
        <w:spacing w:before="240" w:lineRule="auto"/>
        <w:ind w:firstLine="540"/>
        <w:jc w:val="both"/>
      </w:pPr>
      <w:r>
        <w:rPr>
          <w:sz w:val="24"/>
        </w:rPr>
        <w:t xml:space="preserve">2. Использование земель или земельных участков, находящихся в государственной или муниципальной собственности, в целях, указанных в </w:t>
      </w:r>
      <w:hyperlink w:history="0" w:anchor="P2237" w:tooltip="1) проведение инженерных изысканий;">
        <w:r>
          <w:rPr>
            <w:sz w:val="24"/>
            <w:color w:val="0000ff"/>
          </w:rPr>
          <w:t xml:space="preserve">подпунктах 1</w:t>
        </w:r>
      </w:hyperlink>
      <w:r>
        <w:rPr>
          <w:sz w:val="24"/>
        </w:rPr>
        <w:t xml:space="preserve"> - </w:t>
      </w:r>
      <w:hyperlink w:history="0" w:anchor="P2242" w:tooltip="5) осуществление деятельности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
        <w:r>
          <w:rPr>
            <w:sz w:val="24"/>
            <w:color w:val="0000ff"/>
          </w:rPr>
          <w:t xml:space="preserve">5</w:t>
        </w:r>
      </w:hyperlink>
      <w:r>
        <w:rPr>
          <w:sz w:val="24"/>
        </w:rPr>
        <w:t xml:space="preserve">, </w:t>
      </w:r>
      <w:hyperlink w:history="0" w:anchor="P2245" w:tooltip="7) возведение некапитальных строений, сооружений, предназначенных для осуществления товарной аквакультуры (товарного рыбоводства);">
        <w:r>
          <w:rPr>
            <w:sz w:val="24"/>
            <w:color w:val="0000ff"/>
          </w:rPr>
          <w:t xml:space="preserve">7</w:t>
        </w:r>
      </w:hyperlink>
      <w:r>
        <w:rPr>
          <w:sz w:val="24"/>
        </w:rPr>
        <w:t xml:space="preserve"> и </w:t>
      </w:r>
      <w:hyperlink w:history="0" w:anchor="P2251" w:tooltip="9) в целях обеспечения судоходства для возведения на береговой полосе в пределах внутренних водных путей некапитальных строений, сооружений.">
        <w:r>
          <w:rPr>
            <w:sz w:val="24"/>
            <w:color w:val="0000ff"/>
          </w:rPr>
          <w:t xml:space="preserve">9 пункта 1</w:t>
        </w:r>
      </w:hyperlink>
      <w:r>
        <w:rPr>
          <w:sz w:val="24"/>
        </w:rPr>
        <w:t xml:space="preserve"> настоящей статьи, осуществляется на основании разрешений уполномоченного органа.</w:t>
      </w:r>
    </w:p>
    <w:p>
      <w:pPr>
        <w:pStyle w:val="0"/>
        <w:jc w:val="both"/>
      </w:pPr>
      <w:r>
        <w:rPr>
          <w:sz w:val="24"/>
        </w:rPr>
        <w:t xml:space="preserve">(в ред. Федеральных законов от 27.12.2019 </w:t>
      </w:r>
      <w:hyperlink w:history="0" r:id="rId1265"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502-ФЗ</w:t>
        </w:r>
      </w:hyperlink>
      <w:r>
        <w:rPr>
          <w:sz w:val="24"/>
        </w:rPr>
        <w:t xml:space="preserve">, от 02.07.2021 </w:t>
      </w:r>
      <w:hyperlink w:history="0" r:id="rId1266"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N 300-ФЗ</w:t>
        </w:r>
      </w:hyperlink>
      <w:r>
        <w:rPr>
          <w:sz w:val="24"/>
        </w:rPr>
        <w:t xml:space="preserve">)</w:t>
      </w:r>
    </w:p>
    <w:p>
      <w:pPr>
        <w:pStyle w:val="0"/>
        <w:spacing w:before="240" w:lineRule="auto"/>
        <w:ind w:firstLine="540"/>
        <w:jc w:val="both"/>
      </w:pPr>
      <w:r>
        <w:rPr>
          <w:sz w:val="24"/>
        </w:rPr>
        <w:t xml:space="preserve">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pPr>
        <w:pStyle w:val="0"/>
        <w:spacing w:before="240" w:lineRule="auto"/>
        <w:ind w:firstLine="540"/>
        <w:jc w:val="both"/>
      </w:pPr>
      <w:r>
        <w:rPr>
          <w:sz w:val="24"/>
        </w:rPr>
        <w:t xml:space="preserve">4. Указанное в </w:t>
      </w:r>
      <w:hyperlink w:history="0" w:anchor="P2253" w:tooltip="2. Использование земель или земельных участков, находящихся в государственной или муниципальной собственности, в целях, указанных в подпунктах 1 - 5, 7 и 9 пункта 1 настоящей статьи, осуществляется на основании разрешений уполномоченного органа.">
        <w:r>
          <w:rPr>
            <w:sz w:val="24"/>
            <w:color w:val="0000ff"/>
          </w:rPr>
          <w:t xml:space="preserve">пункте 2</w:t>
        </w:r>
      </w:hyperlink>
      <w:r>
        <w:rPr>
          <w:sz w:val="24"/>
        </w:rP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pPr>
        <w:pStyle w:val="0"/>
        <w:spacing w:before="240" w:lineRule="auto"/>
        <w:ind w:firstLine="540"/>
        <w:jc w:val="both"/>
      </w:pPr>
      <w:r>
        <w:rPr>
          <w:sz w:val="24"/>
        </w:rPr>
        <w:t xml:space="preserve">5. Деятельность, для осуществления которой в соответствии с настоящей главой допускается использование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может осуществляться независимо от целевого назначения земель или земельных участков и видов разрешенного использования земельных участков, за исключением случаев, если осуществление данной деятельности не допускается в границах определенных зон, земель и территорий.</w:t>
      </w:r>
    </w:p>
    <w:p>
      <w:pPr>
        <w:pStyle w:val="0"/>
        <w:jc w:val="both"/>
      </w:pPr>
      <w:r>
        <w:rPr>
          <w:sz w:val="24"/>
        </w:rPr>
        <w:t xml:space="preserve">(п. 5 введен Федеральным </w:t>
      </w:r>
      <w:hyperlink w:history="0" r:id="rId126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jc w:val="both"/>
      </w:pPr>
      <w:r>
        <w:rPr>
          <w:sz w:val="24"/>
        </w:rPr>
      </w:r>
    </w:p>
    <w:p>
      <w:pPr>
        <w:pStyle w:val="2"/>
        <w:outlineLvl w:val="1"/>
        <w:ind w:firstLine="540"/>
        <w:jc w:val="both"/>
      </w:pPr>
      <w:r>
        <w:rPr>
          <w:sz w:val="24"/>
        </w:rPr>
        <w:t xml:space="preserve">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pPr>
        <w:pStyle w:val="0"/>
        <w:jc w:val="both"/>
      </w:pPr>
      <w:r>
        <w:rPr>
          <w:sz w:val="24"/>
        </w:rPr>
      </w:r>
    </w:p>
    <w:bookmarkStart w:id="2262" w:name="P2262"/>
    <w:bookmarkEnd w:id="2262"/>
    <w:p>
      <w:pPr>
        <w:pStyle w:val="0"/>
        <w:ind w:firstLine="540"/>
        <w:jc w:val="both"/>
      </w:pPr>
      <w:r>
        <w:rPr>
          <w:sz w:val="24"/>
        </w:rP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w:history="0" r:id="rId1268" w:tooltip="Постановление Правительства РФ от 27.11.2014 N 1244 (ред. от 02.02.2026) &quo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spacing w:before="240" w:lineRule="auto"/>
        <w:ind w:firstLine="540"/>
        <w:jc w:val="both"/>
      </w:pPr>
      <w:r>
        <w:rPr>
          <w:sz w:val="24"/>
        </w:rPr>
        <w:t xml:space="preserve">1) в целях проведения инженерных изысканий либо капитального или текущего ремонта линейного объекта на срок не более одного года;</w:t>
      </w:r>
    </w:p>
    <w:p>
      <w:pPr>
        <w:pStyle w:val="0"/>
        <w:spacing w:before="240" w:lineRule="auto"/>
        <w:ind w:firstLine="540"/>
        <w:jc w:val="both"/>
      </w:pPr>
      <w:r>
        <w:rPr>
          <w:sz w:val="24"/>
        </w:rPr>
        <w:t xml:space="preserve">2) в целях возведения некапитальных строений,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период таких строительства, реконструкции;</w:t>
      </w:r>
    </w:p>
    <w:p>
      <w:pPr>
        <w:pStyle w:val="0"/>
        <w:jc w:val="both"/>
      </w:pPr>
      <w:r>
        <w:rPr>
          <w:sz w:val="24"/>
        </w:rPr>
        <w:t xml:space="preserve">(пп. 2 в ред. Федерального </w:t>
      </w:r>
      <w:hyperlink w:history="0" r:id="rId126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3) в целях осуществления геологического изучения недр на срок действия соответствующей лицензии;</w:t>
      </w:r>
    </w:p>
    <w:p>
      <w:pPr>
        <w:pStyle w:val="0"/>
        <w:spacing w:before="240" w:lineRule="auto"/>
        <w:ind w:firstLine="540"/>
        <w:jc w:val="both"/>
      </w:pPr>
      <w:r>
        <w:rPr>
          <w:sz w:val="24"/>
        </w:rPr>
        <w:t xml:space="preserve">4) в целях сохранения и развития традиционных образа жизни, хозяйственной деятельности и промыслов коренных малочисленных </w:t>
      </w:r>
      <w:hyperlink w:history="0" r:id="rId1270"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 в </w:t>
      </w:r>
      <w:hyperlink w:history="0" r:id="rId1271" w:tooltip="Распоряжение Правительства РФ от 08.05.2009 N 631-р (ред. от 03.08.2026)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pPr>
        <w:pStyle w:val="0"/>
        <w:jc w:val="both"/>
      </w:pPr>
      <w:r>
        <w:rPr>
          <w:sz w:val="24"/>
        </w:rPr>
        <w:t xml:space="preserve">(в ред. Федерального </w:t>
      </w:r>
      <w:hyperlink w:history="0" r:id="rId1272"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5) в целях возведения некапитальных строений, сооружений, предназначенных для осуществления товарной аквакультуры (товарного рыбоводства), на </w:t>
      </w:r>
      <w:hyperlink w:history="0" r:id="rId1273"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срок</w:t>
        </w:r>
      </w:hyperlink>
      <w:r>
        <w:rPr>
          <w:sz w:val="24"/>
        </w:rPr>
        <w:t xml:space="preserve"> действия договора пользования рыбоводным участком;</w:t>
      </w:r>
    </w:p>
    <w:p>
      <w:pPr>
        <w:pStyle w:val="0"/>
        <w:jc w:val="both"/>
      </w:pPr>
      <w:r>
        <w:rPr>
          <w:sz w:val="24"/>
        </w:rPr>
        <w:t xml:space="preserve">(пп. 5 введен Федеральным </w:t>
      </w:r>
      <w:hyperlink w:history="0" r:id="rId1274" w:tooltip="Федеральный закон от 27.12.2019 N 502-ФЗ &quot;О внесении изменений в Земельный кодекс Российской Федерации и Федеральный закон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27.12.2019 N 502-ФЗ)</w:t>
      </w:r>
    </w:p>
    <w:p>
      <w:pPr>
        <w:pStyle w:val="0"/>
        <w:spacing w:before="240" w:lineRule="auto"/>
        <w:ind w:firstLine="540"/>
        <w:jc w:val="both"/>
      </w:pPr>
      <w:r>
        <w:rPr>
          <w:sz w:val="24"/>
        </w:rPr>
        <w:t xml:space="preserve">6) в целях обеспечения судоходства для возведения на береговой полосе в пределах внутренних водных путей некапитальных строений, сооружений.</w:t>
      </w:r>
    </w:p>
    <w:p>
      <w:pPr>
        <w:pStyle w:val="0"/>
        <w:jc w:val="both"/>
      </w:pPr>
      <w:r>
        <w:rPr>
          <w:sz w:val="24"/>
        </w:rPr>
        <w:t xml:space="preserve">(пп. 6 введен Федеральным </w:t>
      </w:r>
      <w:hyperlink w:history="0" r:id="rId1275"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sz w:val="24"/>
            <w:color w:val="0000ff"/>
          </w:rPr>
          <w:t xml:space="preserve">законом</w:t>
        </w:r>
      </w:hyperlink>
      <w:r>
        <w:rPr>
          <w:sz w:val="24"/>
        </w:rPr>
        <w:t xml:space="preserve"> от 02.07.2021 N 300-ФЗ)</w:t>
      </w:r>
    </w:p>
    <w:p>
      <w:pPr>
        <w:pStyle w:val="0"/>
        <w:spacing w:before="240" w:lineRule="auto"/>
        <w:ind w:firstLine="540"/>
        <w:jc w:val="both"/>
      </w:pPr>
      <w:r>
        <w:rPr>
          <w:sz w:val="24"/>
        </w:rP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history="0" w:anchor="P2262" w:tooltip="1. 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
        <w:r>
          <w:rPr>
            <w:sz w:val="24"/>
            <w:color w:val="0000ff"/>
          </w:rPr>
          <w:t xml:space="preserve">пункте 1</w:t>
        </w:r>
      </w:hyperlink>
      <w:r>
        <w:rPr>
          <w:sz w:val="24"/>
        </w:rPr>
        <w:t xml:space="preserve"> настоящей статьи, прекращается со дня предоставления земельного участка гражданину или юридическому лицу.</w:t>
      </w:r>
    </w:p>
    <w:p>
      <w:pPr>
        <w:pStyle w:val="0"/>
        <w:spacing w:before="240" w:lineRule="auto"/>
        <w:ind w:firstLine="540"/>
        <w:jc w:val="both"/>
      </w:pPr>
      <w:r>
        <w:rPr>
          <w:sz w:val="24"/>
        </w:rPr>
        <w:t xml:space="preserve">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pPr>
        <w:pStyle w:val="0"/>
        <w:jc w:val="both"/>
      </w:pPr>
      <w:r>
        <w:rPr>
          <w:sz w:val="24"/>
        </w:rPr>
      </w:r>
    </w:p>
    <w:p>
      <w:pPr>
        <w:pStyle w:val="2"/>
        <w:outlineLvl w:val="1"/>
        <w:ind w:firstLine="540"/>
        <w:jc w:val="both"/>
      </w:pPr>
      <w:r>
        <w:rPr>
          <w:sz w:val="24"/>
        </w:rPr>
        <w:t xml:space="preserve">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pPr>
        <w:pStyle w:val="0"/>
        <w:jc w:val="both"/>
      </w:pPr>
      <w:r>
        <w:rPr>
          <w:sz w:val="24"/>
        </w:rPr>
      </w:r>
    </w:p>
    <w:p>
      <w:pPr>
        <w:pStyle w:val="0"/>
        <w:ind w:firstLine="540"/>
        <w:jc w:val="both"/>
      </w:pPr>
      <w:r>
        <w:rPr>
          <w:sz w:val="24"/>
        </w:rPr>
        <w:t xml:space="preserve">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pPr>
        <w:pStyle w:val="0"/>
        <w:spacing w:before="240" w:lineRule="auto"/>
        <w:ind w:firstLine="540"/>
        <w:jc w:val="both"/>
      </w:pPr>
      <w:r>
        <w:rPr>
          <w:sz w:val="24"/>
        </w:rPr>
        <w:t xml:space="preserve">1) привести такие земли или земельные участки в состояние, пригодное для их использования в соответствии с разрешенным использованием;</w:t>
      </w:r>
    </w:p>
    <w:p>
      <w:pPr>
        <w:pStyle w:val="0"/>
        <w:spacing w:before="240" w:lineRule="auto"/>
        <w:ind w:firstLine="540"/>
        <w:jc w:val="both"/>
      </w:pPr>
      <w:r>
        <w:rPr>
          <w:sz w:val="24"/>
        </w:rPr>
        <w:t xml:space="preserve">2) выполнить необходимые работы по </w:t>
      </w:r>
      <w:hyperlink w:history="0" r:id="rId1276"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таких земель или земельных участков.</w:t>
      </w:r>
    </w:p>
    <w:p>
      <w:pPr>
        <w:pStyle w:val="0"/>
        <w:jc w:val="both"/>
      </w:pPr>
      <w:r>
        <w:rPr>
          <w:sz w:val="24"/>
        </w:rPr>
      </w:r>
    </w:p>
    <w:bookmarkStart w:id="2282" w:name="P2282"/>
    <w:bookmarkEnd w:id="2282"/>
    <w:p>
      <w:pPr>
        <w:pStyle w:val="2"/>
        <w:outlineLvl w:val="1"/>
        <w:ind w:firstLine="540"/>
        <w:jc w:val="both"/>
      </w:pPr>
      <w:r>
        <w:rPr>
          <w:sz w:val="24"/>
        </w:rPr>
        <w:t xml:space="preserve">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pPr>
        <w:pStyle w:val="0"/>
        <w:jc w:val="both"/>
      </w:pPr>
      <w:r>
        <w:rPr>
          <w:sz w:val="24"/>
        </w:rPr>
      </w:r>
    </w:p>
    <w:bookmarkStart w:id="2284" w:name="P2284"/>
    <w:bookmarkEnd w:id="2284"/>
    <w:p>
      <w:pPr>
        <w:pStyle w:val="0"/>
        <w:ind w:firstLine="540"/>
        <w:jc w:val="both"/>
      </w:pPr>
      <w:r>
        <w:rPr>
          <w:sz w:val="24"/>
        </w:rP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w:history="0" r:id="rId1277"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spacing w:before="240" w:lineRule="auto"/>
        <w:ind w:firstLine="540"/>
        <w:jc w:val="both"/>
      </w:pPr>
      <w:r>
        <w:rPr>
          <w:sz w:val="24"/>
        </w:rP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w:history="0" r:id="rId1278"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w:t>
      </w:r>
    </w:p>
    <w:p>
      <w:pPr>
        <w:pStyle w:val="0"/>
        <w:jc w:val="both"/>
      </w:pPr>
      <w:r>
        <w:rPr>
          <w:sz w:val="24"/>
        </w:rPr>
        <w:t xml:space="preserve">(п. 1.1 введен Федеральным </w:t>
      </w:r>
      <w:hyperlink w:history="0" r:id="rId1279"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bookmarkStart w:id="2287" w:name="P2287"/>
    <w:bookmarkEnd w:id="2287"/>
    <w:p>
      <w:pPr>
        <w:pStyle w:val="0"/>
        <w:spacing w:before="240" w:lineRule="auto"/>
        <w:ind w:firstLine="540"/>
        <w:jc w:val="both"/>
      </w:pPr>
      <w:r>
        <w:rPr>
          <w:sz w:val="24"/>
        </w:rP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w:history="0" r:id="rId1280" w:tooltip="Федеральный закон от 13.03.2006 N 38-ФЗ (ред. от 26.07.2026) &quot;О рекламе&quot; ------------ Недействующая редакция {КонсультантПлюс}">
        <w:r>
          <w:rPr>
            <w:sz w:val="24"/>
            <w:color w:val="0000ff"/>
          </w:rPr>
          <w:t xml:space="preserve">законом</w:t>
        </w:r>
      </w:hyperlink>
      <w:r>
        <w:rPr>
          <w:sz w:val="24"/>
        </w:rPr>
        <w:t xml:space="preserve"> от 13 марта 2006 года N 38-ФЗ "О рекламе".</w:t>
      </w:r>
    </w:p>
    <w:bookmarkStart w:id="2288" w:name="P2288"/>
    <w:bookmarkEnd w:id="2288"/>
    <w:p>
      <w:pPr>
        <w:pStyle w:val="0"/>
        <w:spacing w:before="240" w:lineRule="auto"/>
        <w:ind w:firstLine="540"/>
        <w:jc w:val="both"/>
      </w:pPr>
      <w:r>
        <w:rPr>
          <w:sz w:val="24"/>
        </w:rPr>
        <w:t xml:space="preserve">3. </w:t>
      </w:r>
      <w:hyperlink w:history="0" r:id="rId1281" w:tooltip="Постановление Правительства РФ от 03.12.2014 N 1300 (ред. от 13.02.2026) &quot;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quot; {КонсультантПлюс}">
        <w:r>
          <w:rPr>
            <w:sz w:val="24"/>
            <w:color w:val="0000ff"/>
          </w:rPr>
          <w:t xml:space="preserve">Виды</w:t>
        </w:r>
      </w:hyperlink>
      <w:r>
        <w:rPr>
          <w:sz w:val="24"/>
        </w:rP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w:t>
      </w:r>
      <w:hyperlink w:history="0" w:anchor="P2284" w:tooltip="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пунктах 1</w:t>
        </w:r>
      </w:hyperlink>
      <w:r>
        <w:rPr>
          <w:sz w:val="24"/>
        </w:rPr>
        <w:t xml:space="preserve"> - </w:t>
      </w:r>
      <w:hyperlink w:history="0" w:anchor="P2287" w:tooltip="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ода N 38-ФЗ &quot;О рекламе&quot;.">
        <w:r>
          <w:rPr>
            <w:sz w:val="24"/>
            <w:color w:val="0000ff"/>
          </w:rPr>
          <w:t xml:space="preserve">2</w:t>
        </w:r>
      </w:hyperlink>
      <w:r>
        <w:rPr>
          <w:sz w:val="24"/>
        </w:rPr>
        <w:t xml:space="preserve"> и </w:t>
      </w:r>
      <w:hyperlink w:history="0" w:anchor="P2290" w:tooltip="3.1. Перечень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
        <w:r>
          <w:rPr>
            <w:sz w:val="24"/>
            <w:color w:val="0000ff"/>
          </w:rPr>
          <w:t xml:space="preserve">3.1</w:t>
        </w:r>
      </w:hyperlink>
      <w:r>
        <w:rPr>
          <w:sz w:val="24"/>
        </w:rP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pPr>
        <w:pStyle w:val="0"/>
        <w:jc w:val="both"/>
      </w:pPr>
      <w:r>
        <w:rPr>
          <w:sz w:val="24"/>
        </w:rPr>
        <w:t xml:space="preserve">(в ред. Федеральных законов от 03.08.2018 </w:t>
      </w:r>
      <w:hyperlink w:history="0" r:id="rId128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18.03.2023 </w:t>
      </w:r>
      <w:hyperlink w:history="0" r:id="rId1283"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bookmarkStart w:id="2290" w:name="P2290"/>
    <w:bookmarkEnd w:id="2290"/>
    <w:p>
      <w:pPr>
        <w:pStyle w:val="0"/>
        <w:spacing w:before="240" w:lineRule="auto"/>
        <w:ind w:firstLine="540"/>
        <w:jc w:val="both"/>
      </w:pPr>
      <w:r>
        <w:rPr>
          <w:sz w:val="24"/>
        </w:rPr>
        <w:t xml:space="preserve">3.1. </w:t>
      </w:r>
      <w:hyperlink w:history="0" r:id="rId1284" w:tooltip="Распоряжение Правительства РФ от 26.08.2023 N 2294-р (ред. от 20.03.2026) &lt;Об утверждении Перечня объектов капитального строительства, строительство, реконструкция, капитальный ремонт, ввод в эксплуатацию, вывод из эксплуатации и снос которых допускаются при осуществлении рекреационной деятельности в национальных парках, а также некапитальных строений, сооружений (в том числе нестационарных торговых объектов), элементов благоустройства, объектов сопутствующей инфраструктуры, возведение, эксплуатация и демон {КонсультантПлюс}">
        <w:r>
          <w:rPr>
            <w:sz w:val="24"/>
            <w:color w:val="0000ff"/>
          </w:rPr>
          <w:t xml:space="preserve">Перечень</w:t>
        </w:r>
      </w:hyperlink>
      <w:r>
        <w:rPr>
          <w:sz w:val="24"/>
        </w:rPr>
        <w:t xml:space="preserve"> некапитальных строений, сооружений (в том числе нестационарных торговых объектов), размещение которых может осуществляться на землях или земельных участках, находящихся в федеральной собственности и расположенных в границах национальных парков, без предоставления земельных участков и установления сервитута, публичного сервитута, устанавливается Правительством Российской Федерации в соответствии с законодательством Российской Федерации об особо охраняемых природных территориях.</w:t>
      </w:r>
    </w:p>
    <w:p>
      <w:pPr>
        <w:pStyle w:val="0"/>
        <w:jc w:val="both"/>
      </w:pPr>
      <w:r>
        <w:rPr>
          <w:sz w:val="24"/>
        </w:rPr>
        <w:t xml:space="preserve">(п. 3.1 введен Федеральным </w:t>
      </w:r>
      <w:hyperlink w:history="0" r:id="rId1285"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p>
      <w:pPr>
        <w:pStyle w:val="0"/>
        <w:spacing w:before="240" w:lineRule="auto"/>
        <w:ind w:firstLine="540"/>
        <w:jc w:val="both"/>
      </w:pPr>
      <w:r>
        <w:rPr>
          <w:sz w:val="24"/>
        </w:rPr>
        <w:t xml:space="preserve">4. В случае, если объекты, размещенные в соответствии с </w:t>
      </w:r>
      <w:hyperlink w:history="0" w:anchor="P2288"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пунктом 3</w:t>
        </w:r>
      </w:hyperlink>
      <w:r>
        <w:rPr>
          <w:sz w:val="24"/>
        </w:rP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pPr>
        <w:pStyle w:val="0"/>
        <w:spacing w:before="240" w:lineRule="auto"/>
        <w:ind w:firstLine="540"/>
        <w:jc w:val="both"/>
      </w:pPr>
      <w:r>
        <w:rPr>
          <w:sz w:val="24"/>
        </w:rPr>
        <w:t xml:space="preserve">5. Использование земель или земельных участков, находящихся в государственной или муниципальной собственности, для целей размещения объектов, указанных в </w:t>
      </w:r>
      <w:hyperlink w:history="0" w:anchor="P2288" w:tooltip="3. Виды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за исключением объектов, указанных в пунктах 1 - 2 и 3.1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
        <w:r>
          <w:rPr>
            <w:sz w:val="24"/>
            <w:color w:val="0000ff"/>
          </w:rPr>
          <w:t xml:space="preserve">пункте 3</w:t>
        </w:r>
      </w:hyperlink>
      <w:r>
        <w:rPr>
          <w:sz w:val="24"/>
        </w:rPr>
        <w:t xml:space="preserve"> настоящей статьи, не является препятствием для установления в отношении их сервитута, публичного сервитута в соответствии с настоящим Кодексом для размещения таких объектов.</w:t>
      </w:r>
    </w:p>
    <w:p>
      <w:pPr>
        <w:pStyle w:val="0"/>
        <w:jc w:val="both"/>
      </w:pPr>
      <w:r>
        <w:rPr>
          <w:sz w:val="24"/>
        </w:rPr>
        <w:t xml:space="preserve">(п. 5 введен Федеральным </w:t>
      </w:r>
      <w:hyperlink w:history="0" r:id="rId128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39.36-1. Использование гражданами земель или земельных участков, находящихся в государственной или муниципальной собственности, для возведения для собственных нужд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pPr>
        <w:pStyle w:val="0"/>
        <w:jc w:val="both"/>
      </w:pPr>
      <w:r>
        <w:rPr>
          <w:sz w:val="24"/>
        </w:rPr>
        <w:t xml:space="preserve">(в ред. Федерального </w:t>
      </w:r>
      <w:hyperlink w:history="0" r:id="rId1287"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p>
      <w:pPr>
        <w:pStyle w:val="0"/>
        <w:ind w:firstLine="540"/>
        <w:jc w:val="both"/>
      </w:pPr>
      <w:r>
        <w:rPr>
          <w:sz w:val="24"/>
        </w:rPr>
      </w:r>
    </w:p>
    <w:p>
      <w:pPr>
        <w:pStyle w:val="0"/>
        <w:ind w:firstLine="540"/>
        <w:jc w:val="both"/>
      </w:pPr>
      <w:r>
        <w:rPr>
          <w:sz w:val="24"/>
        </w:rPr>
        <w:t xml:space="preserve">(введена Федеральным </w:t>
      </w:r>
      <w:hyperlink w:history="0" r:id="rId1288"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05.04.2021 N 79-ФЗ)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схему размещения, предусмотренную данной статьей, могут быть включены объекты, возведенные/ предоставленные до 01.09.2021 (</w:t>
            </w:r>
            <w:hyperlink w:history="0" r:id="rId1289"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05.04.2021 N 79-ФЗ).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Использование земель или земельных участков, находящихся в государственной или муниципальной собственности, для возведения гражданами для собственных нужд гаражей, являющихся некапитальными сооружениями, либо для стоянки технических или других средств передвижения инвалидов вблизи их места жительства осуществляется на основании утверждаемой органами местного самоуправления поселений, городских округов или муниципальных округов, а на межселенных территориях органами местного самоуправления муниципальных районов схемы размещения таких объектов в порядке, определенном нормативным правовым актом субъекта Российской Федерации.</w:t>
      </w:r>
    </w:p>
    <w:p>
      <w:pPr>
        <w:pStyle w:val="0"/>
        <w:jc w:val="both"/>
      </w:pPr>
      <w:r>
        <w:rPr>
          <w:sz w:val="24"/>
        </w:rPr>
        <w:t xml:space="preserve">(в ред. Федерального </w:t>
      </w:r>
      <w:hyperlink w:history="0" r:id="rId1290"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bookmarkStart w:id="2305" w:name="P2305"/>
    <w:bookmarkEnd w:id="2305"/>
    <w:p>
      <w:pPr>
        <w:pStyle w:val="0"/>
        <w:spacing w:before="240" w:lineRule="auto"/>
        <w:ind w:firstLine="540"/>
        <w:jc w:val="both"/>
      </w:pPr>
      <w:r>
        <w:rPr>
          <w:sz w:val="24"/>
        </w:rPr>
        <w:t xml:space="preserve">2. Использование земель или земельных участков, находящихся в государственной или муниципальной собственности, для возведения гражданами для собственных нужд гаражей, являющихся некапитальными сооружениями, осуществляется за плату, порядок определения которой устанавливается:</w:t>
      </w:r>
    </w:p>
    <w:p>
      <w:pPr>
        <w:pStyle w:val="0"/>
        <w:jc w:val="both"/>
      </w:pPr>
      <w:r>
        <w:rPr>
          <w:sz w:val="24"/>
        </w:rPr>
        <w:t xml:space="preserve">(в ред. Федерального </w:t>
      </w:r>
      <w:hyperlink w:history="0" r:id="rId1291"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p>
      <w:pPr>
        <w:pStyle w:val="0"/>
        <w:spacing w:before="240" w:lineRule="auto"/>
        <w:ind w:firstLine="540"/>
        <w:jc w:val="both"/>
      </w:pPr>
      <w:r>
        <w:rPr>
          <w:sz w:val="24"/>
        </w:rPr>
        <w:t xml:space="preserve">1) </w:t>
      </w:r>
      <w:hyperlink w:history="0" r:id="rId1292" w:tooltip="Постановление Правительства РФ от 09.10.2021 N 1710 &quot;О порядке определения платы за использование земельных участков, находящихся в федеральной собственности, для возведения гражданами гаражей, являющихся некапитальными сооружениями&quot; {КонсультантПлюс}">
        <w:r>
          <w:rPr>
            <w:sz w:val="24"/>
            <w:color w:val="0000ff"/>
          </w:rPr>
          <w:t xml:space="preserve">Правительством</w:t>
        </w:r>
      </w:hyperlink>
      <w:r>
        <w:rPr>
          <w:sz w:val="24"/>
        </w:rPr>
        <w:t xml:space="preserve"> Российской Федерации в отношении земельных участков, находящихся в федеральной собственности;</w:t>
      </w:r>
    </w:p>
    <w:p>
      <w:pPr>
        <w:pStyle w:val="0"/>
        <w:spacing w:before="240" w:lineRule="auto"/>
        <w:ind w:firstLine="540"/>
        <w:jc w:val="both"/>
      </w:pPr>
      <w:r>
        <w:rPr>
          <w:sz w:val="24"/>
        </w:rPr>
        <w:t xml:space="preserve">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pPr>
        <w:pStyle w:val="0"/>
        <w:spacing w:before="240" w:lineRule="auto"/>
        <w:ind w:firstLine="540"/>
        <w:jc w:val="both"/>
      </w:pPr>
      <w:r>
        <w:rPr>
          <w:sz w:val="24"/>
        </w:rPr>
        <w:t xml:space="preserve">3) органом местного самоуправления в отношении земельных участков, находящихся в муниципальной собственности.</w:t>
      </w:r>
    </w:p>
    <w:p>
      <w:pPr>
        <w:pStyle w:val="0"/>
        <w:spacing w:before="240" w:lineRule="auto"/>
        <w:ind w:firstLine="540"/>
        <w:jc w:val="both"/>
      </w:pPr>
      <w:r>
        <w:rPr>
          <w:sz w:val="24"/>
        </w:rPr>
        <w:t xml:space="preserve">3. Органами государственной власти субъектов Российской Федерации может быть установлен перечень категорий граждан, имеющих право на бесплатное использование земель или земельных участков, находящихся в государственной или муниципальной собственности, для возведения гражданами для собственных нужд гаражей, являющихся некапитальными сооружениями.</w:t>
      </w:r>
    </w:p>
    <w:p>
      <w:pPr>
        <w:pStyle w:val="0"/>
        <w:jc w:val="both"/>
      </w:pPr>
      <w:r>
        <w:rPr>
          <w:sz w:val="24"/>
        </w:rPr>
        <w:t xml:space="preserve">(в ред. Федерального </w:t>
      </w:r>
      <w:hyperlink w:history="0" r:id="rId1293" w:tooltip="Федеральный закон от 04.08.2026 N 305-ФЗ &quot;О внесении изменений в Земельный кодекс Российской Федерации и статью 3.7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04.08.2026 N 305-ФЗ)</w:t>
      </w:r>
    </w:p>
    <w:p>
      <w:pPr>
        <w:pStyle w:val="0"/>
        <w:spacing w:before="240" w:lineRule="auto"/>
        <w:ind w:firstLine="540"/>
        <w:jc w:val="both"/>
      </w:pPr>
      <w:r>
        <w:rPr>
          <w:sz w:val="24"/>
        </w:rPr>
        <w:t xml:space="preserve">4. Использование земель или земельных участков, находящихся в государственной или муниципальной собственности, для стоянки технических или других средств передвижения инвалидов вблизи их места жительства осуществляется бесплатно.</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Гл. V.7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01.01.2027 гл. V.7 </w:t>
            </w:r>
            <w:hyperlink w:history="0" r:id="rId1295"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применяется</w:t>
              </w:r>
            </w:hyperlink>
            <w:r>
              <w:rPr>
                <w:sz w:val="24"/>
                <w:color w:val="392c69"/>
              </w:rPr>
              <w:t xml:space="preserve"> в части, не противоречащей ст. 3.9 ФЗ от 25.10.2001 N 137-ФЗ. О переоформлении прав постоянного (бессрочного) пользования земельным участком /аренды на публичный сервитут см. </w:t>
            </w:r>
            <w:hyperlink w:history="0" r:id="rId1296"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ст. 3.6</w:t>
              </w:r>
            </w:hyperlink>
            <w:r>
              <w:rPr>
                <w:sz w:val="24"/>
                <w:color w:val="392c69"/>
              </w:rPr>
              <w:t xml:space="preserve"> указанного Закона.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18" w:name="P2318"/>
    <w:bookmarkEnd w:id="2318"/>
    <w:p>
      <w:pPr>
        <w:pStyle w:val="2"/>
        <w:spacing w:before="300" w:lineRule="auto"/>
        <w:outlineLvl w:val="0"/>
        <w:jc w:val="center"/>
      </w:pPr>
      <w:r>
        <w:rPr>
          <w:sz w:val="24"/>
        </w:rPr>
        <w:t xml:space="preserve">ГЛАВА V.7. УСТАНОВЛЕНИЕ ПУБЛИЧНОГО СЕРВИТУТА</w:t>
      </w:r>
    </w:p>
    <w:p>
      <w:pPr>
        <w:pStyle w:val="2"/>
        <w:jc w:val="center"/>
      </w:pPr>
      <w:r>
        <w:rPr>
          <w:sz w:val="24"/>
        </w:rPr>
        <w:t xml:space="preserve">В ОТДЕЛЬНЫХ ЦЕЛЯХ</w:t>
      </w:r>
    </w:p>
    <w:p>
      <w:pPr>
        <w:pStyle w:val="0"/>
        <w:jc w:val="center"/>
      </w:pPr>
      <w:r>
        <w:rPr>
          <w:sz w:val="24"/>
        </w:rPr>
      </w:r>
    </w:p>
    <w:p>
      <w:pPr>
        <w:pStyle w:val="0"/>
        <w:jc w:val="center"/>
      </w:pPr>
      <w:r>
        <w:rPr>
          <w:sz w:val="24"/>
        </w:rPr>
        <w:t xml:space="preserve">(введена Федеральным </w:t>
      </w:r>
      <w:hyperlink w:history="0" r:id="rId129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323" w:name="P2323"/>
    <w:bookmarkEnd w:id="2323"/>
    <w:p>
      <w:pPr>
        <w:pStyle w:val="2"/>
        <w:outlineLvl w:val="1"/>
        <w:ind w:firstLine="540"/>
        <w:jc w:val="both"/>
      </w:pPr>
      <w:r>
        <w:rPr>
          <w:sz w:val="24"/>
        </w:rPr>
        <w:t xml:space="preserve">Статья 39.37. Цели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29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предоставлении земельных участков в целях размещения линейных объектов федерального, регионального и местного значения см. </w:t>
            </w:r>
            <w:hyperlink w:history="0" r:id="rId129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ч. 1 ст. 11</w:t>
              </w:r>
            </w:hyperlink>
            <w:r>
              <w:rPr>
                <w:sz w:val="24"/>
                <w:color w:val="392c69"/>
              </w:rPr>
              <w:t xml:space="preserve"> ФЗ от 03.08.2018 N 341-ФЗ.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 порядке, предусмотренном настоящей главой, публичный сервитут устанавливается для использования земельных участков и (или) земель в следующих </w:t>
      </w:r>
      <w:hyperlink w:history="0" w:anchor="P733" w:tooltip="4. Публичный сервитут может устанавливаться для:">
        <w:r>
          <w:rPr>
            <w:sz w:val="24"/>
            <w:color w:val="0000ff"/>
          </w:rPr>
          <w:t xml:space="preserve">целях</w:t>
        </w:r>
      </w:hyperlink>
      <w:r>
        <w:rPr>
          <w:sz w:val="24"/>
        </w:rPr>
        <w:t xml:space="preserve">:</w:t>
      </w:r>
    </w:p>
    <w:bookmarkStart w:id="2330" w:name="P2330"/>
    <w:bookmarkEnd w:id="2330"/>
    <w:p>
      <w:pPr>
        <w:pStyle w:val="0"/>
        <w:spacing w:before="240" w:lineRule="auto"/>
        <w:ind w:firstLine="540"/>
        <w:jc w:val="both"/>
      </w:pPr>
      <w:r>
        <w:rPr>
          <w:sz w:val="24"/>
        </w:rPr>
        <w:t xml:space="preserve">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регионального или местного значения, либо необходимы для оказания услуг связи, организации электро-, газо-, тепло-, водоснабжения населения и водоотведения, подключения (технологического присоединения) к сетям инженерно-технического обеспечения, либо переносятся в связи с изъятием земельных участков, на которых они ранее располагались, для государственных или муниципальных нужд (далее также - инженерные сооружения);</w:t>
      </w:r>
    </w:p>
    <w:p>
      <w:pPr>
        <w:pStyle w:val="0"/>
        <w:jc w:val="both"/>
      </w:pPr>
      <w:r>
        <w:rPr>
          <w:sz w:val="24"/>
        </w:rPr>
        <w:t xml:space="preserve">(в ред. Федеральных законов от 14.07.2022 </w:t>
      </w:r>
      <w:hyperlink w:history="0" r:id="rId130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0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26.12.2024 </w:t>
      </w:r>
      <w:hyperlink w:history="0" r:id="rId130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rPr>
        <w:t xml:space="preserve">, от 04.08.2026 </w:t>
      </w:r>
      <w:hyperlink w:history="0" r:id="rId1303"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N 278-ФЗ</w:t>
        </w:r>
      </w:hyperlink>
      <w:r>
        <w:rPr>
          <w:sz w:val="24"/>
        </w:rPr>
        <w:t xml:space="preserve">)</w:t>
      </w:r>
    </w:p>
    <w:bookmarkStart w:id="2332" w:name="P2332"/>
    <w:bookmarkEnd w:id="2332"/>
    <w:p>
      <w:pPr>
        <w:pStyle w:val="0"/>
        <w:spacing w:before="240" w:lineRule="auto"/>
        <w:ind w:firstLine="540"/>
        <w:jc w:val="both"/>
      </w:pPr>
      <w:r>
        <w:rPr>
          <w:sz w:val="24"/>
        </w:rPr>
        <w:t xml:space="preserve">2) складирование строительных и иных материалов, возведение </w:t>
      </w:r>
      <w:hyperlink w:history="0" r:id="rId130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некапитальных</w:t>
        </w:r>
      </w:hyperlink>
      <w:r>
        <w:rPr>
          <w:sz w:val="24"/>
        </w:rPr>
        <w:t xml:space="preserve">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w:t>
      </w:r>
    </w:p>
    <w:p>
      <w:pPr>
        <w:pStyle w:val="0"/>
        <w:jc w:val="both"/>
      </w:pPr>
      <w:r>
        <w:rPr>
          <w:sz w:val="24"/>
        </w:rPr>
        <w:t xml:space="preserve">(в ред. Федерального </w:t>
      </w:r>
      <w:hyperlink w:history="0" r:id="rId130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334" w:name="P2334"/>
    <w:bookmarkEnd w:id="2334"/>
    <w:p>
      <w:pPr>
        <w:pStyle w:val="0"/>
        <w:spacing w:before="240" w:lineRule="auto"/>
        <w:ind w:firstLine="540"/>
        <w:jc w:val="both"/>
      </w:pPr>
      <w:r>
        <w:rPr>
          <w:sz w:val="24"/>
        </w:rPr>
        <w:t xml:space="preserve">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pPr>
        <w:pStyle w:val="0"/>
        <w:jc w:val="both"/>
      </w:pPr>
      <w:r>
        <w:rPr>
          <w:sz w:val="24"/>
        </w:rPr>
        <w:t xml:space="preserve">(в ред. Федерального </w:t>
      </w:r>
      <w:hyperlink w:history="0" r:id="rId130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336" w:name="P2336"/>
    <w:bookmarkEnd w:id="2336"/>
    <w:p>
      <w:pPr>
        <w:pStyle w:val="0"/>
        <w:spacing w:before="240" w:lineRule="auto"/>
        <w:ind w:firstLine="540"/>
        <w:jc w:val="both"/>
      </w:pPr>
      <w:r>
        <w:rPr>
          <w:sz w:val="24"/>
        </w:rPr>
        <w:t xml:space="preserve">4) размещение автомобильных дорог и железнодорожных путей в туннелях;</w:t>
      </w:r>
    </w:p>
    <w:bookmarkStart w:id="2337" w:name="P2337"/>
    <w:bookmarkEnd w:id="2337"/>
    <w:p>
      <w:pPr>
        <w:pStyle w:val="0"/>
        <w:spacing w:before="240" w:lineRule="auto"/>
        <w:ind w:firstLine="540"/>
        <w:jc w:val="both"/>
      </w:pPr>
      <w:r>
        <w:rPr>
          <w:sz w:val="24"/>
        </w:rPr>
        <w:t xml:space="preserve">4.1) прокладка, переустройство, перенос инженерных коммуникаций, их эксплуатация в границах полос отвода и придорожных полос автомобильных дорог;</w:t>
      </w:r>
    </w:p>
    <w:p>
      <w:pPr>
        <w:pStyle w:val="0"/>
        <w:jc w:val="both"/>
      </w:pPr>
      <w:r>
        <w:rPr>
          <w:sz w:val="24"/>
        </w:rPr>
        <w:t xml:space="preserve">(пп. 4.1 введен Федеральным </w:t>
      </w:r>
      <w:hyperlink w:history="0" r:id="rId130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bookmarkStart w:id="2339" w:name="P2339"/>
    <w:bookmarkEnd w:id="2339"/>
    <w:p>
      <w:pPr>
        <w:pStyle w:val="0"/>
        <w:spacing w:before="240" w:lineRule="auto"/>
        <w:ind w:firstLine="540"/>
        <w:jc w:val="both"/>
      </w:pPr>
      <w:r>
        <w:rPr>
          <w:sz w:val="24"/>
        </w:rPr>
        <w:t xml:space="preserve">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подпунктом 1</w:t>
        </w:r>
      </w:hyperlink>
      <w:r>
        <w:rPr>
          <w:sz w:val="24"/>
        </w:rPr>
        <w:t xml:space="preserve"> настоящей статьи;</w:t>
      </w:r>
    </w:p>
    <w:bookmarkStart w:id="2340" w:name="P2340"/>
    <w:bookmarkEnd w:id="2340"/>
    <w:p>
      <w:pPr>
        <w:pStyle w:val="0"/>
        <w:spacing w:before="240" w:lineRule="auto"/>
        <w:ind w:firstLine="540"/>
        <w:jc w:val="both"/>
      </w:pPr>
      <w:r>
        <w:rPr>
          <w:sz w:val="24"/>
        </w:rPr>
        <w:t xml:space="preserve">6) реконструкция, капитальный ремонт участков (частей) инженерных сооружений, являющихся линейными объектами.</w:t>
      </w:r>
    </w:p>
    <w:p>
      <w:pPr>
        <w:pStyle w:val="0"/>
        <w:jc w:val="both"/>
      </w:pPr>
      <w:r>
        <w:rPr>
          <w:sz w:val="24"/>
        </w:rPr>
        <w:t xml:space="preserve">(пп. 6 введен Федеральным </w:t>
      </w:r>
      <w:hyperlink w:history="0" r:id="rId1308"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ind w:firstLine="540"/>
        <w:jc w:val="both"/>
      </w:pPr>
      <w:r>
        <w:rPr>
          <w:sz w:val="24"/>
        </w:rPr>
      </w:r>
    </w:p>
    <w:bookmarkStart w:id="2343" w:name="P2343"/>
    <w:bookmarkEnd w:id="2343"/>
    <w:p>
      <w:pPr>
        <w:pStyle w:val="2"/>
        <w:outlineLvl w:val="1"/>
        <w:ind w:firstLine="540"/>
        <w:jc w:val="both"/>
      </w:pPr>
      <w:r>
        <w:rPr>
          <w:sz w:val="24"/>
        </w:rPr>
        <w:t xml:space="preserve">Статья 39.38. Органы, принимающие решение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0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Публичный сервитут в отношении земельных участков и (или) земель для их использования в целях,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 (далее также в настоящей главе - публичный сервитут), устанавливается:</w:t>
      </w:r>
    </w:p>
    <w:bookmarkStart w:id="2348" w:name="P2348"/>
    <w:bookmarkEnd w:id="2348"/>
    <w:p>
      <w:pPr>
        <w:pStyle w:val="0"/>
        <w:spacing w:before="240" w:lineRule="auto"/>
        <w:ind w:firstLine="540"/>
        <w:jc w:val="both"/>
      </w:pPr>
      <w:r>
        <w:rPr>
          <w:sz w:val="24"/>
        </w:rPr>
        <w:t xml:space="preserve">1) решениями уполномоченных федеральных </w:t>
      </w:r>
      <w:hyperlink w:history="0" r:id="rId1310" w:tooltip="&lt;Письмо&gt; Росреестра от 11.11.2021 N 11-8361-АБ/21 &quot;О рассмотрении обращения&quot; {КонсультантПлюс}">
        <w:r>
          <w:rPr>
            <w:sz w:val="24"/>
            <w:color w:val="0000ff"/>
          </w:rPr>
          <w:t xml:space="preserve">органов</w:t>
        </w:r>
      </w:hyperlink>
      <w:r>
        <w:rPr>
          <w:sz w:val="24"/>
        </w:rPr>
        <w:t xml:space="preserve">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автомобильных дорог или железнодорожных путей с железнодорожными путями, автомобильными дорогами федерального значения или для устройства примыканий автомобильных дорог к автомобильным дорогам федерального значения, размещения автомобильных дорог федерального значения, железнодорожных путей в туннелях;</w:t>
      </w:r>
    </w:p>
    <w:p>
      <w:pPr>
        <w:pStyle w:val="0"/>
        <w:jc w:val="both"/>
      </w:pPr>
      <w:r>
        <w:rPr>
          <w:sz w:val="24"/>
        </w:rPr>
        <w:t xml:space="preserve">(пп. 1 в ред. Федерального </w:t>
      </w:r>
      <w:hyperlink w:history="0" r:id="rId131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решениями уполномоченных исполнительных органов субъектов Российской Федерации - в случаях установления публичного сервитута для размещения инженерных сооружений регионального значения или их капитального ремонта, а также реконструкции, капитального ремонта участков (частей) инженерных сооружений, являющихся линейными объектами, размещения линий и сооружений связи на территориях двух и более муниципальных округов, городских округов, муниципальных районов для оказания услуг связи и их капитального ремонта, устройства пересечений автомобильных дорог или железнодорожных путей с автомобильными дорогами регионального или межмуниципального значения или для устройства примыканий автомобильных дорог к автомобильным дорогам регионального или межмуниципального значения, размещения автомобильных дорог регионального или межмуниципального значения в туннелях;</w:t>
      </w:r>
    </w:p>
    <w:p>
      <w:pPr>
        <w:pStyle w:val="0"/>
        <w:jc w:val="both"/>
      </w:pPr>
      <w:r>
        <w:rPr>
          <w:sz w:val="24"/>
        </w:rPr>
        <w:t xml:space="preserve">(в ред. Федеральных законов от 14.07.2022 </w:t>
      </w:r>
      <w:hyperlink w:history="0" r:id="rId1312"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1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08.08.2024 </w:t>
      </w:r>
      <w:hyperlink w:history="0" r:id="rId1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bookmarkStart w:id="2352" w:name="P2352"/>
    <w:bookmarkEnd w:id="2352"/>
    <w:p>
      <w:pPr>
        <w:pStyle w:val="0"/>
        <w:spacing w:before="240" w:lineRule="auto"/>
        <w:ind w:firstLine="540"/>
        <w:jc w:val="both"/>
      </w:pPr>
      <w:r>
        <w:rPr>
          <w:sz w:val="24"/>
        </w:rPr>
        <w:t xml:space="preserve">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w:t>
      </w:r>
    </w:p>
    <w:p>
      <w:pPr>
        <w:pStyle w:val="0"/>
        <w:spacing w:before="240" w:lineRule="auto"/>
        <w:ind w:firstLine="540"/>
        <w:jc w:val="both"/>
      </w:pPr>
      <w:r>
        <w:rPr>
          <w:sz w:val="24"/>
        </w:rPr>
        <w:t xml:space="preserve">4) решениями органов местного самоуправления муниципального округа, городского округа, городского поселения - в случаях установления публичного сервитута для размещения инженерных сооружений, являющихся объектами местного значения муниципального округа, городского округа, городского поселения, устройства пересечений автомобильных дорог или железнодорожных путей с автомобильными дорогами местного значения муниципального округа, городского округа, городского поселения или для устройства примыканий автомобильных дорог к автомобильным дорогам местного значения муниципального округа, городского округа, городского поселения, размещения автомобильных дорог местного значения муниципального округа, городского округа, городского поселения в туннелях, а также в целях, не указанных в </w:t>
      </w:r>
      <w:hyperlink w:history="0" w:anchor="P2348"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4"/>
            <w:color w:val="0000ff"/>
          </w:rPr>
          <w:t xml:space="preserve">подпунктах 1</w:t>
        </w:r>
      </w:hyperlink>
      <w:r>
        <w:rPr>
          <w:sz w:val="24"/>
        </w:rPr>
        <w:t xml:space="preserve"> - </w:t>
      </w:r>
      <w:hyperlink w:history="0" w:anchor="P2352"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4"/>
            <w:color w:val="0000ff"/>
          </w:rPr>
          <w:t xml:space="preserve">3</w:t>
        </w:r>
      </w:hyperlink>
      <w:r>
        <w:rPr>
          <w:sz w:val="24"/>
        </w:rPr>
        <w:t xml:space="preserve"> настоящей статьи, в отношении земельных участков и (или) земель, расположенных в границах муниципального округа, городского округа, городского поселения;</w:t>
      </w:r>
    </w:p>
    <w:p>
      <w:pPr>
        <w:pStyle w:val="0"/>
        <w:jc w:val="both"/>
      </w:pPr>
      <w:r>
        <w:rPr>
          <w:sz w:val="24"/>
        </w:rPr>
        <w:t xml:space="preserve">(в ред. Федеральных законов от 13.06.2023 </w:t>
      </w:r>
      <w:hyperlink w:history="0" r:id="rId131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04.08.2023 </w:t>
      </w:r>
      <w:hyperlink w:history="0" r:id="rId131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5) решением органа местного самоуправления муниципального района - в случае установления публичного сервитута для размещения инженерных сооружений, являющихся объектами местного значения муниципального района, сельского поселения, размещения автомобильных дорог местного значения муниципального района, сельского поселения в туннелях, а также в целях, не указанных в </w:t>
      </w:r>
      <w:hyperlink w:history="0" w:anchor="P2348" w:tooltip="1) решениями уполномоченных федеральных органов исполнительной власти - в случаях установления публичного сервитута для размещения инженерных сооружений федерального значения или их капитального ремонта, а также реконструкции, капитального ремонта участков (частей) таких инженерных сооружений, являющихся линейными объектами, размещения линий и сооружений связи на территориях двух и более субъектов Российской Федерации для оказания услуг связи и их капитального ремонта, устройства пересечений автомобильны...">
        <w:r>
          <w:rPr>
            <w:sz w:val="24"/>
            <w:color w:val="0000ff"/>
          </w:rPr>
          <w:t xml:space="preserve">подпунктах 1</w:t>
        </w:r>
      </w:hyperlink>
      <w:r>
        <w:rPr>
          <w:sz w:val="24"/>
        </w:rPr>
        <w:t xml:space="preserve"> - </w:t>
      </w:r>
      <w:hyperlink w:history="0" w:anchor="P2352" w:tooltip="3) решениями уполномоченных органов исполнительной власти, органов местного самоуправления, принимающих решения об изъятии земельных участков для государственных или муниципальных нужд, - в случае установления публичного сервитута в целях реконструкции инженерных сооружений, переносимых в связи с изъятием земельных участков, на которых они располагались, для государственных или муниципальных нужд;">
        <w:r>
          <w:rPr>
            <w:sz w:val="24"/>
            <w:color w:val="0000ff"/>
          </w:rPr>
          <w:t xml:space="preserve">3</w:t>
        </w:r>
      </w:hyperlink>
      <w:r>
        <w:rPr>
          <w:sz w:val="24"/>
        </w:rPr>
        <w:t xml:space="preserve"> настоящей статьи, в отношении земельных участков и (или) земель, расположенных в границах сельских поселений, нескольких городских поселений, на межселенных территориях муниципального района.</w:t>
      </w:r>
    </w:p>
    <w:p>
      <w:pPr>
        <w:pStyle w:val="0"/>
        <w:jc w:val="both"/>
      </w:pPr>
      <w:r>
        <w:rPr>
          <w:sz w:val="24"/>
        </w:rPr>
        <w:t xml:space="preserve">(в ред. Федерального </w:t>
      </w:r>
      <w:hyperlink w:history="0" r:id="rId131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ind w:firstLine="540"/>
        <w:jc w:val="both"/>
      </w:pPr>
      <w:r>
        <w:rPr>
          <w:sz w:val="24"/>
        </w:rPr>
      </w:r>
    </w:p>
    <w:bookmarkStart w:id="2358" w:name="P2358"/>
    <w:bookmarkEnd w:id="2358"/>
    <w:p>
      <w:pPr>
        <w:pStyle w:val="2"/>
        <w:outlineLvl w:val="1"/>
        <w:ind w:firstLine="540"/>
        <w:jc w:val="both"/>
      </w:pPr>
      <w:r>
        <w:rPr>
          <w:sz w:val="24"/>
        </w:rPr>
        <w:t xml:space="preserve">Статья 39.39. Условия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1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Публичный сервитут устанавливается решением уполномоченного органа исполнительной власти или органа местного самоуправления, предусмотренных статьей 39.38 настоящего Кодекса (далее также в настоящей главе - орган, уполномоченный на установление публичного сервитута), на основании </w:t>
      </w:r>
      <w:hyperlink w:history="0" r:id="rId1319"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ходатайства</w:t>
        </w:r>
      </w:hyperlink>
      <w:r>
        <w:rPr>
          <w:sz w:val="24"/>
        </w:rPr>
        <w:t xml:space="preserve"> об установлении публичного сервитута.</w:t>
      </w:r>
    </w:p>
    <w:p>
      <w:pPr>
        <w:pStyle w:val="0"/>
        <w:spacing w:before="240" w:lineRule="auto"/>
        <w:ind w:firstLine="540"/>
        <w:jc w:val="both"/>
      </w:pPr>
      <w:r>
        <w:rPr>
          <w:sz w:val="24"/>
        </w:rPr>
        <w:t xml:space="preserve">2. Публичный сервитут должен устанавливаться с учетом положений </w:t>
      </w:r>
      <w:hyperlink w:history="0" w:anchor="P724" w:tooltip="Статья 23. Право ограниченного пользования чужим земельным участком (сервитут, публичный сервитут)">
        <w:r>
          <w:rPr>
            <w:sz w:val="24"/>
            <w:color w:val="0000ff"/>
          </w:rPr>
          <w:t xml:space="preserve">статьи 23</w:t>
        </w:r>
      </w:hyperlink>
      <w:r>
        <w:rPr>
          <w:sz w:val="24"/>
        </w:rPr>
        <w:t xml:space="preserve"> настоящего Кодекса.</w:t>
      </w:r>
    </w:p>
    <w:p>
      <w:pPr>
        <w:pStyle w:val="0"/>
        <w:spacing w:before="240" w:lineRule="auto"/>
        <w:ind w:firstLine="540"/>
        <w:jc w:val="both"/>
      </w:pPr>
      <w:r>
        <w:rPr>
          <w:sz w:val="24"/>
        </w:rPr>
        <w:t xml:space="preserve">3. Установление публичного сервитута допускается только при условии обоснования необходимости его установления в соответствии с </w:t>
      </w:r>
      <w:hyperlink w:history="0" w:anchor="P2412" w:tooltip="2. В обосновании необходимости установления публичного сервитута должны быть приведены:">
        <w:r>
          <w:rPr>
            <w:sz w:val="24"/>
            <w:color w:val="0000ff"/>
          </w:rPr>
          <w:t xml:space="preserve">пунктами 2</w:t>
        </w:r>
      </w:hyperlink>
      <w:r>
        <w:rPr>
          <w:sz w:val="24"/>
        </w:rPr>
        <w:t xml:space="preserve"> и </w:t>
      </w:r>
      <w:hyperlink w:history="0" w:anchor="P2429"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4"/>
            <w:color w:val="0000ff"/>
          </w:rPr>
          <w:t xml:space="preserve">3 статьи 39.41</w:t>
        </w:r>
      </w:hyperlink>
      <w:r>
        <w:rPr>
          <w:sz w:val="24"/>
        </w:rPr>
        <w:t xml:space="preserve"> настоящего Кодекса.</w:t>
      </w:r>
    </w:p>
    <w:p>
      <w:pPr>
        <w:pStyle w:val="0"/>
        <w:spacing w:before="240" w:lineRule="auto"/>
        <w:ind w:firstLine="540"/>
        <w:jc w:val="both"/>
      </w:pPr>
      <w:r>
        <w:rPr>
          <w:sz w:val="24"/>
        </w:rPr>
        <w:t xml:space="preserve">4. Установление публичного сервитута осуществляется независимо от формы собственности на земельный участок.</w:t>
      </w:r>
    </w:p>
    <w:bookmarkStart w:id="2366" w:name="P2366"/>
    <w:bookmarkEnd w:id="2366"/>
    <w:p>
      <w:pPr>
        <w:pStyle w:val="0"/>
        <w:spacing w:before="240" w:lineRule="auto"/>
        <w:ind w:firstLine="540"/>
        <w:jc w:val="both"/>
      </w:pPr>
      <w:r>
        <w:rPr>
          <w:sz w:val="24"/>
        </w:rPr>
        <w:t xml:space="preserve">5. Не допускается установление публичного сервитута в целях, указанных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подпунктах 1</w:t>
        </w:r>
      </w:hyperlink>
      <w:r>
        <w:rPr>
          <w:sz w:val="24"/>
        </w:rPr>
        <w:t xml:space="preserve"> и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 статьи 39.37</w:t>
        </w:r>
      </w:hyperlink>
      <w:r>
        <w:rPr>
          <w:sz w:val="24"/>
        </w:rPr>
        <w:t xml:space="preserve">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w:t>
      </w:r>
    </w:p>
    <w:p>
      <w:pPr>
        <w:pStyle w:val="0"/>
        <w:jc w:val="both"/>
      </w:pPr>
      <w:r>
        <w:rPr>
          <w:sz w:val="24"/>
        </w:rPr>
        <w:t xml:space="preserve">(в ред. Федерального </w:t>
      </w:r>
      <w:hyperlink w:history="0" r:id="rId1320"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312-ФЗ)</w:t>
      </w:r>
    </w:p>
    <w:p>
      <w:pPr>
        <w:pStyle w:val="0"/>
        <w:spacing w:before="240" w:lineRule="auto"/>
        <w:ind w:firstLine="540"/>
        <w:jc w:val="both"/>
      </w:pPr>
      <w:r>
        <w:rPr>
          <w:sz w:val="24"/>
        </w:rPr>
        <w:t xml:space="preserve">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pPr>
        <w:pStyle w:val="0"/>
        <w:spacing w:before="240" w:lineRule="auto"/>
        <w:ind w:firstLine="540"/>
        <w:jc w:val="both"/>
      </w:pPr>
      <w:r>
        <w:rPr>
          <w:sz w:val="24"/>
        </w:rPr>
        <w:t xml:space="preserve">2) эксплуатации, реконструкции, капитального ремонта инженерных сооружений, реконструкции, капитального ремонта их участков (частей);</w:t>
      </w:r>
    </w:p>
    <w:p>
      <w:pPr>
        <w:pStyle w:val="0"/>
        <w:jc w:val="both"/>
      </w:pPr>
      <w:r>
        <w:rPr>
          <w:sz w:val="24"/>
        </w:rPr>
        <w:t xml:space="preserve">(пп. 2 в ред. Федерального </w:t>
      </w:r>
      <w:hyperlink w:history="0" r:id="rId132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размещения инженерных сооружений, которые переносятся с земельных участков, изымаемых для государственных или муниципальных нужд.</w:t>
      </w:r>
    </w:p>
    <w:p>
      <w:pPr>
        <w:pStyle w:val="0"/>
        <w:spacing w:before="240" w:lineRule="auto"/>
        <w:ind w:firstLine="540"/>
        <w:jc w:val="both"/>
      </w:pPr>
      <w:r>
        <w:rPr>
          <w:sz w:val="24"/>
        </w:rPr>
        <w:t xml:space="preserve">6. Установление публичного сервитута в целях строительства, реконструкции, эксплуатации, капитального ремонта линейных объектов, необходимых для производства электрической энергии (мощности), допускается только в связи со строительством, с реконструкцией или капитальным ремонтом объекта по производству электрической энергии федерального значения, строительство или реконструкция которого осуществляется по решению Правительства Российской Федерации.</w:t>
      </w:r>
    </w:p>
    <w:p>
      <w:pPr>
        <w:pStyle w:val="0"/>
        <w:jc w:val="both"/>
      </w:pPr>
      <w:r>
        <w:rPr>
          <w:sz w:val="24"/>
        </w:rPr>
        <w:t xml:space="preserve">(п. 6 введен Федеральным </w:t>
      </w:r>
      <w:hyperlink w:history="0" r:id="rId1322"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04.08.2026 N 278-ФЗ)</w:t>
      </w:r>
    </w:p>
    <w:p>
      <w:pPr>
        <w:pStyle w:val="0"/>
        <w:ind w:firstLine="540"/>
        <w:jc w:val="both"/>
      </w:pPr>
      <w:r>
        <w:rPr>
          <w:sz w:val="24"/>
        </w:rPr>
      </w:r>
    </w:p>
    <w:bookmarkStart w:id="2375" w:name="P2375"/>
    <w:bookmarkEnd w:id="2375"/>
    <w:p>
      <w:pPr>
        <w:pStyle w:val="2"/>
        <w:outlineLvl w:val="1"/>
        <w:ind w:firstLine="540"/>
        <w:jc w:val="both"/>
      </w:pPr>
      <w:r>
        <w:rPr>
          <w:sz w:val="24"/>
        </w:rPr>
        <w:t xml:space="preserve">Статья 39.40. Лица, имеющие право ходатайствовать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2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С </w:t>
      </w:r>
      <w:hyperlink w:history="0" r:id="rId1324"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ходатайством</w:t>
        </w:r>
      </w:hyperlink>
      <w:r>
        <w:rPr>
          <w:sz w:val="24"/>
        </w:rPr>
        <w:t xml:space="preserve"> об установлении публичного сервитута вправе обратиться организация (далее в настоящей главе - заявитель):</w:t>
      </w:r>
    </w:p>
    <w:p>
      <w:pPr>
        <w:pStyle w:val="0"/>
        <w:spacing w:before="240" w:lineRule="auto"/>
        <w:ind w:firstLine="540"/>
        <w:jc w:val="both"/>
      </w:pPr>
      <w:r>
        <w:rPr>
          <w:sz w:val="24"/>
        </w:rPr>
        <w:t xml:space="preserve">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pPr>
        <w:pStyle w:val="0"/>
        <w:jc w:val="both"/>
      </w:pPr>
      <w:r>
        <w:rPr>
          <w:sz w:val="24"/>
        </w:rPr>
        <w:t xml:space="preserve">(в ред. Федеральных законов от 14.07.2022 </w:t>
      </w:r>
      <w:hyperlink w:history="0" r:id="rId132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2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пп. 2 ст. 39.40 в части, касающейся организаций связи, распространяется также на юрлиц, осуществляющих деятельность по строительству и (или) эксплуатации сооружений связи для размещения сетей связи оператором связи (ФЗ от 29.12.2025 </w:t>
            </w:r>
            <w:hyperlink w:history="0" r:id="rId1327" w:tooltip="Федеральный закон от 29.12.2025 N 542-ФЗ &quot;О внесении изменений в статью 6 Федерального закона &quot;О связи&quot; {КонсультантПлюс}">
              <w:r>
                <w:rPr>
                  <w:sz w:val="24"/>
                  <w:color w:val="0000ff"/>
                </w:rPr>
                <w:t xml:space="preserve">N 542-ФЗ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являющаяся организацией связи, - для размещения линий или сооружений связи, указанных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подпункте 1 статьи 39.37</w:t>
        </w:r>
      </w:hyperlink>
      <w:r>
        <w:rPr>
          <w:sz w:val="24"/>
        </w:rPr>
        <w:t xml:space="preserve"> настоящего Кодекса,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pPr>
        <w:pStyle w:val="0"/>
        <w:spacing w:before="240" w:lineRule="auto"/>
        <w:ind w:firstLine="540"/>
        <w:jc w:val="both"/>
      </w:pPr>
      <w:r>
        <w:rPr>
          <w:sz w:val="24"/>
        </w:rPr>
        <w:t xml:space="preserve">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подпунктах 2</w:t>
        </w:r>
      </w:hyperlink>
      <w:r>
        <w:rPr>
          <w:sz w:val="24"/>
        </w:rPr>
        <w:t xml:space="preserve"> -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w:t>
      </w:r>
    </w:p>
    <w:p>
      <w:pPr>
        <w:pStyle w:val="0"/>
        <w:jc w:val="both"/>
      </w:pPr>
      <w:r>
        <w:rPr>
          <w:sz w:val="24"/>
        </w:rPr>
        <w:t xml:space="preserve">(в ред. Федерального </w:t>
      </w:r>
      <w:hyperlink w:history="0" r:id="rId132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предусмотренная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пунктом 1 статьи 56.4</w:t>
        </w:r>
      </w:hyperlink>
      <w:r>
        <w:rPr>
          <w:sz w:val="24"/>
        </w:rPr>
        <w:t xml:space="preserve"> настоящего Кодекса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pPr>
        <w:pStyle w:val="0"/>
        <w:jc w:val="both"/>
      </w:pPr>
      <w:r>
        <w:rPr>
          <w:sz w:val="24"/>
        </w:rPr>
        <w:t xml:space="preserve">(в ред. Федерального </w:t>
      </w:r>
      <w:hyperlink w:history="0" r:id="rId132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4.1) являющаяся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pPr>
        <w:pStyle w:val="0"/>
        <w:jc w:val="both"/>
      </w:pPr>
      <w:r>
        <w:rPr>
          <w:sz w:val="24"/>
        </w:rPr>
        <w:t xml:space="preserve">(пп. 4.1 введен Федеральным </w:t>
      </w:r>
      <w:hyperlink w:history="0" r:id="rId133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bookmarkStart w:id="2391" w:name="P2391"/>
    <w:bookmarkEnd w:id="2391"/>
    <w:p>
      <w:pPr>
        <w:pStyle w:val="0"/>
        <w:spacing w:before="240" w:lineRule="auto"/>
        <w:ind w:firstLine="540"/>
        <w:jc w:val="both"/>
      </w:pPr>
      <w:r>
        <w:rPr>
          <w:sz w:val="24"/>
        </w:rPr>
        <w:t xml:space="preserve">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pPr>
        <w:pStyle w:val="0"/>
        <w:jc w:val="both"/>
      </w:pPr>
      <w:r>
        <w:rPr>
          <w:sz w:val="24"/>
        </w:rPr>
        <w:t xml:space="preserve">(пп. 4.2 введен Федеральным </w:t>
      </w:r>
      <w:hyperlink w:history="0" r:id="rId1331"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32"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4.3) являющаяся субъектом оптового рынка электрической энергии (мощности), определенным решением Правительства Российской Федерации для осуществления поставки мощности на оптовый рынок электрической энергии (мощности) с использованием объекта по производству электрической энергии федерального значения, - в случае установления публичного сервитута для строительства, реконструкции, эксплуатации, капитального ремонта линейных объектов, необходимых для производства электрической энергии (мощности), а также для проведения инженерных изысканий в целях подготовки документации по планировке территории, предусматривающей размещение таких линейных объектов, инженерных изысканий для их строительства, реконструкции, реконструкции их участков (частей);</w:t>
      </w:r>
    </w:p>
    <w:p>
      <w:pPr>
        <w:pStyle w:val="0"/>
        <w:jc w:val="both"/>
      </w:pPr>
      <w:r>
        <w:rPr>
          <w:sz w:val="24"/>
        </w:rPr>
        <w:t xml:space="preserve">(пп. 4.3 введен Федеральным </w:t>
      </w:r>
      <w:hyperlink w:history="0" r:id="rId1333"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04.08.2026 N 278-ФЗ)</w:t>
      </w:r>
    </w:p>
    <w:p>
      <w:pPr>
        <w:pStyle w:val="0"/>
        <w:spacing w:before="240" w:lineRule="auto"/>
        <w:ind w:firstLine="540"/>
        <w:jc w:val="both"/>
      </w:pPr>
      <w:r>
        <w:rPr>
          <w:sz w:val="24"/>
        </w:rPr>
        <w:t xml:space="preserve">5)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pPr>
        <w:pStyle w:val="0"/>
        <w:ind w:firstLine="540"/>
        <w:jc w:val="both"/>
      </w:pPr>
      <w:r>
        <w:rPr>
          <w:sz w:val="24"/>
        </w:rPr>
      </w:r>
    </w:p>
    <w:bookmarkStart w:id="2397" w:name="P2397"/>
    <w:bookmarkEnd w:id="2397"/>
    <w:p>
      <w:pPr>
        <w:pStyle w:val="2"/>
        <w:outlineLvl w:val="1"/>
        <w:ind w:firstLine="540"/>
        <w:jc w:val="both"/>
      </w:pPr>
      <w:r>
        <w:rPr>
          <w:sz w:val="24"/>
        </w:rPr>
        <w:t xml:space="preserve">Статья 39.41. Ходатайство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3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401" w:name="P2401"/>
    <w:bookmarkEnd w:id="2401"/>
    <w:p>
      <w:pPr>
        <w:pStyle w:val="0"/>
        <w:ind w:firstLine="540"/>
        <w:jc w:val="both"/>
      </w:pPr>
      <w:r>
        <w:rPr>
          <w:sz w:val="24"/>
        </w:rPr>
        <w:t xml:space="preserve">1. В </w:t>
      </w:r>
      <w:hyperlink w:history="0" r:id="rId1335"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ходатайстве</w:t>
        </w:r>
      </w:hyperlink>
      <w:r>
        <w:rPr>
          <w:sz w:val="24"/>
        </w:rPr>
        <w:t xml:space="preserve"> об установлении публичного сервитута должны быть указаны:</w:t>
      </w:r>
    </w:p>
    <w:p>
      <w:pPr>
        <w:pStyle w:val="0"/>
        <w:spacing w:before="240" w:lineRule="auto"/>
        <w:ind w:firstLine="540"/>
        <w:jc w:val="both"/>
      </w:pPr>
      <w:r>
        <w:rPr>
          <w:sz w:val="24"/>
        </w:rPr>
        <w:t xml:space="preserve">1) 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pPr>
        <w:pStyle w:val="0"/>
        <w:spacing w:before="240" w:lineRule="auto"/>
        <w:ind w:firstLine="540"/>
        <w:jc w:val="both"/>
      </w:pPr>
      <w:r>
        <w:rPr>
          <w:sz w:val="24"/>
        </w:rPr>
        <w:t xml:space="preserve">2) цель установления публичного сервитута в соответствии со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3) испрашиваемый срок публичного сервитута;</w:t>
      </w:r>
    </w:p>
    <w:p>
      <w:pPr>
        <w:pStyle w:val="0"/>
        <w:spacing w:before="240" w:lineRule="auto"/>
        <w:ind w:firstLine="540"/>
        <w:jc w:val="both"/>
      </w:pPr>
      <w:r>
        <w:rPr>
          <w:sz w:val="24"/>
        </w:rPr>
        <w:t xml:space="preserve">4) 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bookmarkStart w:id="2406" w:name="P2406"/>
    <w:bookmarkEnd w:id="2406"/>
    <w:p>
      <w:pPr>
        <w:pStyle w:val="0"/>
        <w:spacing w:before="240" w:lineRule="auto"/>
        <w:ind w:firstLine="540"/>
        <w:jc w:val="both"/>
      </w:pPr>
      <w:r>
        <w:rPr>
          <w:sz w:val="24"/>
        </w:rPr>
        <w:t xml:space="preserve">5) обоснование необходимости установления публичного сервитута;</w:t>
      </w:r>
    </w:p>
    <w:p>
      <w:pPr>
        <w:pStyle w:val="0"/>
        <w:spacing w:before="240" w:lineRule="auto"/>
        <w:ind w:firstLine="540"/>
        <w:jc w:val="both"/>
      </w:pPr>
      <w:r>
        <w:rPr>
          <w:sz w:val="24"/>
        </w:rPr>
        <w:t xml:space="preserve">6) 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pPr>
        <w:pStyle w:val="0"/>
        <w:jc w:val="both"/>
      </w:pPr>
      <w:r>
        <w:rPr>
          <w:sz w:val="24"/>
        </w:rPr>
        <w:t xml:space="preserve">(в ред. Федерального </w:t>
      </w:r>
      <w:hyperlink w:history="0" r:id="rId1336"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7) 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pPr>
        <w:pStyle w:val="0"/>
        <w:spacing w:before="240" w:lineRule="auto"/>
        <w:ind w:firstLine="540"/>
        <w:jc w:val="both"/>
      </w:pPr>
      <w:r>
        <w:rPr>
          <w:sz w:val="24"/>
        </w:rPr>
        <w:t xml:space="preserve">8) 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pPr>
        <w:pStyle w:val="0"/>
        <w:spacing w:before="240" w:lineRule="auto"/>
        <w:ind w:firstLine="540"/>
        <w:jc w:val="both"/>
      </w:pPr>
      <w:r>
        <w:rPr>
          <w:sz w:val="24"/>
        </w:rPr>
        <w:t xml:space="preserve">9) почтовый адрес и (или) адрес электронной почты для связи с заявителем.</w:t>
      </w:r>
    </w:p>
    <w:bookmarkStart w:id="2412" w:name="P2412"/>
    <w:bookmarkEnd w:id="2412"/>
    <w:p>
      <w:pPr>
        <w:pStyle w:val="0"/>
        <w:spacing w:before="240" w:lineRule="auto"/>
        <w:ind w:firstLine="540"/>
        <w:jc w:val="both"/>
      </w:pPr>
      <w:r>
        <w:rPr>
          <w:sz w:val="24"/>
        </w:rPr>
        <w:t xml:space="preserve">2. В обосновании необходимости установления публичного сервитута должны быть приведены:</w:t>
      </w:r>
    </w:p>
    <w:bookmarkStart w:id="2413" w:name="P2413"/>
    <w:bookmarkEnd w:id="2413"/>
    <w:p>
      <w:pPr>
        <w:pStyle w:val="0"/>
        <w:spacing w:before="240" w:lineRule="auto"/>
        <w:ind w:firstLine="540"/>
        <w:jc w:val="both"/>
      </w:pPr>
      <w:r>
        <w:rPr>
          <w:sz w:val="24"/>
        </w:rPr>
        <w:t xml:space="preserve">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а также в целях строительства или реконструкции таких инженерных сооружений, если такие инженерные сооружения в соответствии с </w:t>
      </w:r>
      <w:hyperlink w:history="0" r:id="rId133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подлежат отображению в документах территориального планирования;</w:t>
      </w:r>
    </w:p>
    <w:bookmarkStart w:id="2414" w:name="P2414"/>
    <w:bookmarkEnd w:id="2414"/>
    <w:p>
      <w:pPr>
        <w:pStyle w:val="0"/>
        <w:spacing w:before="240" w:lineRule="auto"/>
        <w:ind w:firstLine="540"/>
        <w:jc w:val="both"/>
      </w:pPr>
      <w:r>
        <w:rPr>
          <w:sz w:val="24"/>
        </w:rPr>
        <w:t xml:space="preserve">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автомобильной дороги, железнодорожных путей в туннелях, проведения инженерных изысканий для строительства, реконструкции указанных инженерного сооружения, автомобильной дороги, железнодорожных путей, за исключением случаев, если в соответствии с законодательством о градостроительной деятельности для размещения указанных инженерного сооружения, автомобильной дороги, железнодорожных путей не требуется разработка документации по планировке территории;</w:t>
      </w:r>
    </w:p>
    <w:p>
      <w:pPr>
        <w:pStyle w:val="0"/>
        <w:jc w:val="both"/>
      </w:pPr>
      <w:r>
        <w:rPr>
          <w:sz w:val="24"/>
        </w:rPr>
        <w:t xml:space="preserve">(в ред. Федерального </w:t>
      </w:r>
      <w:hyperlink w:history="0" r:id="rId133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реквизиты решения об утверждении программы комплексного развития систем коммунальной инфраструктуры поселения, муниципального округа, городского округа либо положения инвестиционных программ субъектов естественных монополий, организаций коммунального комплекса, которыми предусмотрены мероприятия по строительству, реконструкции инженерного сооружения, в случае, если подано ходатайство об установлении публичного сервитута в целях строительства или реконструкции указанного инженерного сооружения;</w:t>
      </w:r>
    </w:p>
    <w:p>
      <w:pPr>
        <w:pStyle w:val="0"/>
        <w:jc w:val="both"/>
      </w:pPr>
      <w:r>
        <w:rPr>
          <w:sz w:val="24"/>
        </w:rPr>
        <w:t xml:space="preserve">(в ред. Федерального </w:t>
      </w:r>
      <w:hyperlink w:history="0" r:id="rId133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реквизиты решения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5)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для целей, предусмотренных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(пп. 5 в ред. Федерального </w:t>
      </w:r>
      <w:hyperlink w:history="0" r:id="rId134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6)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с указанием сторон такого договора и сроков технологического присоединения, в целях исполнения которого требуется размещение инженерного сооружения,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указанными в </w:t>
      </w:r>
      <w:hyperlink w:history="0" w:anchor="P2413"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4"/>
            <w:color w:val="0000ff"/>
          </w:rPr>
          <w:t xml:space="preserve">подпунктах 1</w:t>
        </w:r>
      </w:hyperlink>
      <w:r>
        <w:rPr>
          <w:sz w:val="24"/>
        </w:rPr>
        <w:t xml:space="preserve"> и </w:t>
      </w:r>
      <w:hyperlink w:history="0" w:anchor="P2414"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4"/>
            <w:color w:val="0000ff"/>
          </w:rPr>
          <w:t xml:space="preserve">2</w:t>
        </w:r>
      </w:hyperlink>
      <w:r>
        <w:rPr>
          <w:sz w:val="24"/>
        </w:rPr>
        <w:t xml:space="preserve"> настоящего пункта;</w:t>
      </w:r>
    </w:p>
    <w:p>
      <w:pPr>
        <w:pStyle w:val="0"/>
        <w:jc w:val="both"/>
      </w:pPr>
      <w:r>
        <w:rPr>
          <w:sz w:val="24"/>
        </w:rPr>
        <w:t xml:space="preserve">(в ред. Федеральных законов от 04.08.2023 </w:t>
      </w:r>
      <w:hyperlink w:history="0" r:id="rId134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22.07.2024 </w:t>
      </w:r>
      <w:hyperlink w:history="0" r:id="rId1342"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7) сведения о договоре, предусмотренном </w:t>
      </w:r>
      <w:hyperlink w:history="0" r:id="rId134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статьей 19</w:t>
        </w:r>
      </w:hyperlink>
      <w:r>
        <w:rPr>
          <w:sz w:val="24"/>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подпунктом 4.1 статьи 39.37</w:t>
        </w:r>
      </w:hyperlink>
      <w:r>
        <w:rPr>
          <w:sz w:val="24"/>
        </w:rPr>
        <w:t xml:space="preserve"> настоящего Кодекса;</w:t>
      </w:r>
    </w:p>
    <w:p>
      <w:pPr>
        <w:pStyle w:val="0"/>
        <w:jc w:val="both"/>
      </w:pPr>
      <w:r>
        <w:rPr>
          <w:sz w:val="24"/>
        </w:rPr>
        <w:t xml:space="preserve">(пп. 7 введен Федеральным </w:t>
      </w:r>
      <w:hyperlink w:history="0" r:id="rId1344"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4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8) сведения о договоре, на основании которого осуществляются реконструкция, капитальный ремонт существующих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pPr>
        <w:pStyle w:val="0"/>
        <w:jc w:val="both"/>
      </w:pPr>
      <w:r>
        <w:rPr>
          <w:sz w:val="24"/>
        </w:rPr>
        <w:t xml:space="preserve">(пп. 8 введен Федеральным </w:t>
      </w:r>
      <w:hyperlink w:history="0" r:id="rId1346"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34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9)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pPr>
        <w:pStyle w:val="0"/>
        <w:jc w:val="both"/>
      </w:pPr>
      <w:r>
        <w:rPr>
          <w:sz w:val="24"/>
        </w:rPr>
        <w:t xml:space="preserve">(пп. 9 введен Федеральным </w:t>
      </w:r>
      <w:hyperlink w:history="0" r:id="rId134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bookmarkStart w:id="2429" w:name="P2429"/>
    <w:bookmarkEnd w:id="2429"/>
    <w:p>
      <w:pPr>
        <w:pStyle w:val="0"/>
        <w:spacing w:before="240" w:lineRule="auto"/>
        <w:ind w:firstLine="540"/>
        <w:jc w:val="both"/>
      </w:pPr>
      <w:r>
        <w:rPr>
          <w:sz w:val="24"/>
        </w:rPr>
        <w:t xml:space="preserve">3. Обоснование необходимости установления публичного сервитута, указанное в </w:t>
      </w:r>
      <w:hyperlink w:history="0" w:anchor="P2406" w:tooltip="5) обоснование необходимости установления публичного сервитута;">
        <w:r>
          <w:rPr>
            <w:sz w:val="24"/>
            <w:color w:val="0000ff"/>
          </w:rPr>
          <w:t xml:space="preserve">подпункте 5 пункта 1</w:t>
        </w:r>
      </w:hyperlink>
      <w:r>
        <w:rPr>
          <w:sz w:val="24"/>
        </w:rPr>
        <w:t xml:space="preserve"> настоящей статьи, при отсутствии документов, предусмотренных </w:t>
      </w:r>
      <w:hyperlink w:history="0" w:anchor="P2413" w:tooltip="1) реквизиты решения об утверждении документа территориального планирования, предусматривающего размещение объекта федерального, регионального или местного значения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в целях проведения инженерных изысканий для их строительства, реконструкции, ...">
        <w:r>
          <w:rPr>
            <w:sz w:val="24"/>
            <w:color w:val="0000ff"/>
          </w:rPr>
          <w:t xml:space="preserve">подпунктами 1</w:t>
        </w:r>
      </w:hyperlink>
      <w:r>
        <w:rPr>
          <w:sz w:val="24"/>
        </w:rPr>
        <w:t xml:space="preserve"> и </w:t>
      </w:r>
      <w:hyperlink w:history="0" w:anchor="P2414" w:tooltip="2) реквизиты решения об утверждении проекта планировки территории, предусматривающего размещение инженерного сооружения, автомобильной дороги, железнодорожных путей в случае, если подано ходатайство об установлении публичного сервитута в целях строительства, реконструкции инженерного сооружения, устройства пересечений указанных автомобильной дороги, железнодорожных путей с железнодорожными путями, автомобильными дорогами, примыканий автомобильной дороги к другой автомобильной дороге, размещения автомобил...">
        <w:r>
          <w:rPr>
            <w:sz w:val="24"/>
            <w:color w:val="0000ff"/>
          </w:rPr>
          <w:t xml:space="preserve">2 пункта 2</w:t>
        </w:r>
      </w:hyperlink>
      <w:r>
        <w:rPr>
          <w:sz w:val="24"/>
        </w:rPr>
        <w:t xml:space="preserve"> настоящей статьи, должно также содержать:</w:t>
      </w:r>
    </w:p>
    <w:p>
      <w:pPr>
        <w:pStyle w:val="0"/>
        <w:spacing w:before="240" w:lineRule="auto"/>
        <w:ind w:firstLine="540"/>
        <w:jc w:val="both"/>
      </w:pPr>
      <w:r>
        <w:rPr>
          <w:sz w:val="24"/>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w:history="0" w:anchor="P751" w:tooltip="8. Сервитут, публичный сервитут должны устанавливаться и осуществляться на условиях, наименее обременительных для использования земельного участка в соответствии с его целевым назначением и разрешенным использованием.">
        <w:r>
          <w:rPr>
            <w:sz w:val="24"/>
            <w:color w:val="0000ff"/>
          </w:rPr>
          <w:t xml:space="preserve">пунктами 8</w:t>
        </w:r>
      </w:hyperlink>
      <w:r>
        <w:rPr>
          <w:sz w:val="24"/>
        </w:rPr>
        <w:t xml:space="preserve"> и </w:t>
      </w:r>
      <w:hyperlink w:history="0" w:anchor="P752" w:tooltip="9. Установление сервитута, публичного сервитута применительно к землям и земельным участкам из состава земель сельскохозяйственного назначения осуществляется с учетом требований об обеспечении рационального использования земель.">
        <w:r>
          <w:rPr>
            <w:sz w:val="24"/>
            <w:color w:val="0000ff"/>
          </w:rPr>
          <w:t xml:space="preserve">9 статьи 23</w:t>
        </w:r>
      </w:hyperlink>
      <w:r>
        <w:rPr>
          <w:sz w:val="24"/>
        </w:rPr>
        <w:t xml:space="preserve"> настоящего Кодекса;</w:t>
      </w:r>
    </w:p>
    <w:p>
      <w:pPr>
        <w:pStyle w:val="0"/>
        <w:jc w:val="both"/>
      </w:pPr>
      <w:r>
        <w:rPr>
          <w:sz w:val="24"/>
        </w:rPr>
        <w:t xml:space="preserve">(в ред. Федерального </w:t>
      </w:r>
      <w:hyperlink w:history="0" r:id="rId134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w:history="0" w:anchor="P2366" w:tooltip="5. Не допускается установление публичного сервитута в целях, указанных в подпунктах 1 и 2 статьи 39.37 настоящего Кодекса, в отношении земельных участков, предоставленных или принадлежащих гражданам и предназначенных для индивидуального жилищного строительства, ведения гражданами садоводства или огородничества для собственных нужд, личного подсобного хозяйства, за исключением случаев, если это требуется для:">
        <w:r>
          <w:rPr>
            <w:sz w:val="24"/>
            <w:color w:val="0000ff"/>
          </w:rPr>
          <w:t xml:space="preserve">пунктом 5 статьи 39.39</w:t>
        </w:r>
      </w:hyperlink>
      <w:r>
        <w:rPr>
          <w:sz w:val="24"/>
        </w:rPr>
        <w:t xml:space="preserve"> настоящего Кодекса,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bookmarkStart w:id="2433" w:name="P2433"/>
    <w:bookmarkEnd w:id="2433"/>
    <w:p>
      <w:pPr>
        <w:pStyle w:val="0"/>
        <w:spacing w:before="240" w:lineRule="auto"/>
        <w:ind w:firstLine="540"/>
        <w:jc w:val="both"/>
      </w:pPr>
      <w:r>
        <w:rPr>
          <w:sz w:val="24"/>
        </w:rPr>
        <w:t xml:space="preserve">4. </w:t>
      </w:r>
      <w:hyperlink w:history="0" r:id="rId1350" w:tooltip="Приказ Росреестра от 19.04.2022 N П/0150 (ред. от 21.11.2023) &quot;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quot; (Зарегистрировано в Минюсте России 01.06.2022 N 68672) {КонсультантПлюс}">
        <w:r>
          <w:rPr>
            <w:sz w:val="24"/>
            <w:color w:val="0000ff"/>
          </w:rPr>
          <w:t xml:space="preserve">Требования</w:t>
        </w:r>
      </w:hyperlink>
      <w:r>
        <w:rPr>
          <w:sz w:val="24"/>
        </w:rPr>
        <w:t xml:space="preserve">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bookmarkStart w:id="2434" w:name="P2434"/>
    <w:bookmarkEnd w:id="2434"/>
    <w:p>
      <w:pPr>
        <w:pStyle w:val="0"/>
        <w:spacing w:before="240" w:lineRule="auto"/>
        <w:ind w:firstLine="540"/>
        <w:jc w:val="both"/>
      </w:pPr>
      <w:r>
        <w:rPr>
          <w:sz w:val="24"/>
        </w:rPr>
        <w:t xml:space="preserve">5. К ходатайству об установлении публичного сервитута прилагаются:</w:t>
      </w:r>
    </w:p>
    <w:bookmarkStart w:id="2435" w:name="P2435"/>
    <w:bookmarkEnd w:id="2435"/>
    <w:p>
      <w:pPr>
        <w:pStyle w:val="0"/>
        <w:spacing w:before="240" w:lineRule="auto"/>
        <w:ind w:firstLine="540"/>
        <w:jc w:val="both"/>
      </w:pPr>
      <w:r>
        <w:rPr>
          <w:sz w:val="24"/>
        </w:rPr>
        <w:t xml:space="preserve">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pPr>
        <w:pStyle w:val="0"/>
        <w:jc w:val="both"/>
      </w:pPr>
      <w:r>
        <w:rPr>
          <w:sz w:val="24"/>
        </w:rPr>
        <w:t xml:space="preserve">(в ред. Федеральных законов от 14.07.2022 </w:t>
      </w:r>
      <w:hyperlink w:history="0" r:id="rId1351"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5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w:t>
      </w:r>
    </w:p>
    <w:p>
      <w:pPr>
        <w:pStyle w:val="0"/>
        <w:spacing w:before="240" w:lineRule="auto"/>
        <w:ind w:firstLine="540"/>
        <w:jc w:val="both"/>
      </w:pPr>
      <w:r>
        <w:rPr>
          <w:sz w:val="24"/>
        </w:rPr>
        <w:t xml:space="preserve">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pPr>
        <w:pStyle w:val="0"/>
        <w:jc w:val="both"/>
      </w:pPr>
      <w:r>
        <w:rPr>
          <w:sz w:val="24"/>
        </w:rPr>
        <w:t xml:space="preserve">(пп. 2 в ред. Федерального </w:t>
      </w:r>
      <w:hyperlink w:history="0" r:id="rId135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pPr>
        <w:pStyle w:val="0"/>
        <w:jc w:val="both"/>
      </w:pPr>
      <w:r>
        <w:rPr>
          <w:sz w:val="24"/>
        </w:rPr>
        <w:t xml:space="preserve">(в ред. Федерального </w:t>
      </w:r>
      <w:hyperlink w:history="0" r:id="rId135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pPr>
        <w:pStyle w:val="0"/>
        <w:spacing w:before="240" w:lineRule="auto"/>
        <w:ind w:firstLine="540"/>
        <w:jc w:val="both"/>
      </w:pPr>
      <w:r>
        <w:rPr>
          <w:sz w:val="24"/>
        </w:rPr>
        <w:t xml:space="preserve">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подпунктом 4.1 статьи 39.37</w:t>
        </w:r>
      </w:hyperlink>
      <w:r>
        <w:rPr>
          <w:sz w:val="24"/>
        </w:rPr>
        <w:t xml:space="preserve"> настоящего Кодекса;</w:t>
      </w:r>
    </w:p>
    <w:p>
      <w:pPr>
        <w:pStyle w:val="0"/>
        <w:jc w:val="both"/>
      </w:pPr>
      <w:r>
        <w:rPr>
          <w:sz w:val="24"/>
        </w:rPr>
        <w:t xml:space="preserve">(пп. 5 введен Федеральным </w:t>
      </w:r>
      <w:hyperlink w:history="0" r:id="rId135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hyperlink w:history="0" w:anchor="P2391"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4"/>
            <w:color w:val="0000ff"/>
          </w:rPr>
          <w:t xml:space="preserve">подпункте 4.2 статьи 39.40</w:t>
        </w:r>
      </w:hyperlink>
      <w:r>
        <w:rPr>
          <w:sz w:val="24"/>
        </w:rPr>
        <w:t xml:space="preserve"> настоящего Кодекса;</w:t>
      </w:r>
    </w:p>
    <w:p>
      <w:pPr>
        <w:pStyle w:val="0"/>
        <w:jc w:val="both"/>
      </w:pPr>
      <w:r>
        <w:rPr>
          <w:sz w:val="24"/>
        </w:rPr>
        <w:t xml:space="preserve">(пп. 6 введен Федеральным </w:t>
      </w:r>
      <w:hyperlink w:history="0" r:id="rId135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pPr>
        <w:pStyle w:val="0"/>
        <w:jc w:val="both"/>
      </w:pPr>
      <w:r>
        <w:rPr>
          <w:sz w:val="24"/>
        </w:rPr>
        <w:t xml:space="preserve">(пп. 7 введен Федеральным </w:t>
      </w:r>
      <w:hyperlink w:history="0" r:id="rId135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(пп. 8 введен Федеральным </w:t>
      </w:r>
      <w:hyperlink w:history="0" r:id="rId1358"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spacing w:before="240" w:lineRule="auto"/>
        <w:ind w:firstLine="540"/>
        <w:jc w:val="both"/>
      </w:pPr>
      <w:r>
        <w:rPr>
          <w:sz w:val="24"/>
        </w:rPr>
        <w:t xml:space="preserve">6. Границы публичного сервитута, устанавливаемого в целях,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подпунктами 1</w:t>
        </w:r>
      </w:hyperlink>
      <w:r>
        <w:rPr>
          <w:sz w:val="24"/>
        </w:rPr>
        <w:t xml:space="preserve">, </w:t>
      </w:r>
      <w:hyperlink w:history="0" w:anchor="P2334"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 статьи 39.37</w:t>
        </w:r>
      </w:hyperlink>
      <w:r>
        <w:rPr>
          <w:sz w:val="24"/>
        </w:rPr>
        <w:t xml:space="preserve"> настоящего Кодекса, а также в целях реконструкции участков (частей) инженерных сооружений в соответствии с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определяются в соответствии с установленными документацией по планировке территории границами зон планируемого размещения объектов, а в случае, если для размещения инженерных сооружений, автомобильных дорог, железнодорожных путей разработка документации по планировке территории не требуется, в пределах, не превышающих размеров соответствующих охранных зон. Границы публичного сервитута могут устанавливаться в пределах, превышающих размеры соответствующих охранных зон, в соответствии с расчетами, содержащимися в проектной документации линейного объекта, в случае, если размещение неотъемлемых технологических частей указанного линейного объекта на условиях публичного сервитута осуществляется за пределами границ таких охранных зон.</w:t>
      </w:r>
    </w:p>
    <w:p>
      <w:pPr>
        <w:pStyle w:val="0"/>
        <w:jc w:val="both"/>
      </w:pPr>
      <w:r>
        <w:rPr>
          <w:sz w:val="24"/>
        </w:rPr>
        <w:t xml:space="preserve">(в ред. Федеральных законов от 14.07.2022 </w:t>
      </w:r>
      <w:hyperlink w:history="0" r:id="rId135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6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 </w:t>
      </w:r>
      <w:hyperlink w:history="0" r:id="rId1361" w:tooltip="Приказ Росреестра от 13.01.2021 N П/0004 &quot;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quot; (Зарегистрировано в Минюсте России 18.02.2021 N 62554) {КонсультантПлюс}">
        <w:r>
          <w:rPr>
            <w:sz w:val="24"/>
            <w:color w:val="0000ff"/>
          </w:rPr>
          <w:t xml:space="preserve">Требования</w:t>
        </w:r>
      </w:hyperlink>
      <w:r>
        <w:rPr>
          <w:sz w:val="24"/>
        </w:rPr>
        <w:t xml:space="preserve">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spacing w:before="240" w:lineRule="auto"/>
        <w:ind w:firstLine="540"/>
        <w:jc w:val="both"/>
      </w:pPr>
      <w:r>
        <w:rPr>
          <w:sz w:val="24"/>
        </w:rPr>
        <w:t xml:space="preserve">8. Ходатайство об установлении публичного сервитута и прилагаемые к нему документы могут быть поданы по выбору заявителя лично или посредством почтовой связи на бумажном носителе либо в форме электронного документа с использованием информационно-телекоммуникационной сети "Интернет" в </w:t>
      </w:r>
      <w:hyperlink w:history="0" r:id="rId1362"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4"/>
            <w:color w:val="0000ff"/>
          </w:rPr>
          <w:t xml:space="preserve">порядке</w:t>
        </w:r>
      </w:hyperlink>
      <w:r>
        <w:rPr>
          <w:sz w:val="24"/>
        </w:rPr>
        <w:t xml:space="preserve"> и способами, которые установлены в соответствии с настоящим Кодексом для ходатайства об изъятии земельных участков для государственных или муниципальных нужд.</w:t>
      </w:r>
    </w:p>
    <w:bookmarkStart w:id="2454" w:name="P2454"/>
    <w:bookmarkEnd w:id="2454"/>
    <w:p>
      <w:pPr>
        <w:pStyle w:val="0"/>
        <w:spacing w:before="240" w:lineRule="auto"/>
        <w:ind w:firstLine="540"/>
        <w:jc w:val="both"/>
      </w:pPr>
      <w:r>
        <w:rPr>
          <w:sz w:val="24"/>
        </w:rPr>
        <w:t xml:space="preserve">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w:t>
      </w:r>
    </w:p>
    <w:p>
      <w:pPr>
        <w:pStyle w:val="0"/>
        <w:spacing w:before="240" w:lineRule="auto"/>
        <w:ind w:firstLine="540"/>
        <w:jc w:val="both"/>
      </w:pPr>
      <w:r>
        <w:rPr>
          <w:sz w:val="24"/>
        </w:rPr>
        <w:t xml:space="preserve">1) ходатайство подано в орган исполнительной власти или орган местного самоуправления, не уполномоченные на установление публичного сервитута для целей, указанных в ходатайстве;</w:t>
      </w:r>
    </w:p>
    <w:p>
      <w:pPr>
        <w:pStyle w:val="0"/>
        <w:spacing w:before="240" w:lineRule="auto"/>
        <w:ind w:firstLine="540"/>
        <w:jc w:val="both"/>
      </w:pPr>
      <w:r>
        <w:rPr>
          <w:sz w:val="24"/>
        </w:rPr>
        <w:t xml:space="preserve">2) заявитель не является лицом, предусмотренным </w:t>
      </w:r>
      <w:hyperlink w:history="0" w:anchor="P2375" w:tooltip="Статья 39.40. Лица, имеющие право ходатайствовать об установлении публичного сервитута">
        <w:r>
          <w:rPr>
            <w:sz w:val="24"/>
            <w:color w:val="0000ff"/>
          </w:rPr>
          <w:t xml:space="preserve">статьей 39.40</w:t>
        </w:r>
      </w:hyperlink>
      <w:r>
        <w:rPr>
          <w:sz w:val="24"/>
        </w:rPr>
        <w:t xml:space="preserve"> настоящего Кодекса;</w:t>
      </w:r>
    </w:p>
    <w:p>
      <w:pPr>
        <w:pStyle w:val="0"/>
        <w:spacing w:before="240" w:lineRule="auto"/>
        <w:ind w:firstLine="540"/>
        <w:jc w:val="both"/>
      </w:pPr>
      <w:r>
        <w:rPr>
          <w:sz w:val="24"/>
        </w:rPr>
        <w:t xml:space="preserve">3) подано ходатайство об установлении публичного сервитута в целях, не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4) к ходатайству об установлении публичного сервитута не приложены документы, предусмотренные </w:t>
      </w:r>
      <w:hyperlink w:history="0" w:anchor="P2434" w:tooltip="5. К ходатайству об установлении публичного сервитута прилагаются:">
        <w:r>
          <w:rPr>
            <w:sz w:val="24"/>
            <w:color w:val="0000ff"/>
          </w:rPr>
          <w:t xml:space="preserve">пунктом 5</w:t>
        </w:r>
      </w:hyperlink>
      <w:r>
        <w:rPr>
          <w:sz w:val="24"/>
        </w:rPr>
        <w:t xml:space="preserve"> настоящей статьи;</w:t>
      </w:r>
    </w:p>
    <w:p>
      <w:pPr>
        <w:pStyle w:val="0"/>
        <w:spacing w:before="240" w:lineRule="auto"/>
        <w:ind w:firstLine="540"/>
        <w:jc w:val="both"/>
      </w:pPr>
      <w:r>
        <w:rPr>
          <w:sz w:val="24"/>
        </w:rPr>
        <w:t xml:space="preserve">5) ходатайство об установлении публичного сервитута и приложенные к нему документы не соответствуют требованиям, установленным в соответствии с </w:t>
      </w:r>
      <w:hyperlink w:history="0" w:anchor="P2433" w:tooltip="4. Требования к форме ходатайства об установлении публичного сервитута, содержанию обоснования необходимости установления публичного сервиту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w:r>
          <w:rPr>
            <w:sz w:val="24"/>
            <w:color w:val="0000ff"/>
          </w:rPr>
          <w:t xml:space="preserve">пунктом 4</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39.42. Выявление правообладателей земельных участков в целях установления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6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Ходатайства об установлении публичного сервитута рассматриваются органом, уполномоченным на установление публичного сервитута, в порядке их поступления.</w:t>
      </w:r>
    </w:p>
    <w:p>
      <w:pPr>
        <w:pStyle w:val="0"/>
        <w:spacing w:before="240" w:lineRule="auto"/>
        <w:ind w:firstLine="540"/>
        <w:jc w:val="both"/>
      </w:pPr>
      <w:r>
        <w:rPr>
          <w:sz w:val="24"/>
        </w:rPr>
        <w:t xml:space="preserve">В целях принятия решения об установлении публичного сервитута орган, уполномоченный на установление публичного сервитута, в срок не более чем семь рабочих дней со дня поступления ходатайства об установлении публичного сервитута при отсутствии оснований для его возврата в соответствии с </w:t>
      </w:r>
      <w:hyperlink w:history="0" w:anchor="P2454" w:tooltip="9. Орган, уполномоченный на установление публичного сервитута, в срок не более чем пять рабочих дней со дня поступления ходатайства об установлении публичного сервитута возвращает его без рассмотрения с указанием причины принятого решения при наличии следующих обстоятельств:">
        <w:r>
          <w:rPr>
            <w:sz w:val="24"/>
            <w:color w:val="0000ff"/>
          </w:rPr>
          <w:t xml:space="preserve">пунктом 9 статьи 39.41</w:t>
        </w:r>
      </w:hyperlink>
      <w:r>
        <w:rPr>
          <w:sz w:val="24"/>
        </w:rPr>
        <w:t xml:space="preserve"> настоящего Кодекса направляет в орган регистрации прав запрос о правообладателях земельных участков, в отношении которых подано ходатайство об установлении публичного сервитута.</w:t>
      </w:r>
    </w:p>
    <w:p>
      <w:pPr>
        <w:pStyle w:val="0"/>
        <w:spacing w:before="240" w:lineRule="auto"/>
        <w:ind w:firstLine="540"/>
        <w:jc w:val="both"/>
      </w:pPr>
      <w:r>
        <w:rPr>
          <w:sz w:val="24"/>
        </w:rPr>
        <w:t xml:space="preserve">2. В случае, если подано ходатайство об установлении публичного сервитута в целях, указанных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подпунктах 1</w:t>
        </w:r>
      </w:hyperlink>
      <w:r>
        <w:rPr>
          <w:sz w:val="24"/>
        </w:rPr>
        <w:t xml:space="preserve">,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w:t>
        </w:r>
      </w:hyperlink>
      <w:r>
        <w:rPr>
          <w:sz w:val="24"/>
        </w:rPr>
        <w:t xml:space="preserve">, </w:t>
      </w:r>
      <w:hyperlink w:history="0" w:anchor="P2336" w:tooltip="4) размещение автомобильных дорог и железнодорожных путей в туннелях;">
        <w:r>
          <w:rPr>
            <w:sz w:val="24"/>
            <w:color w:val="0000ff"/>
          </w:rPr>
          <w:t xml:space="preserve">4</w:t>
        </w:r>
      </w:hyperlink>
      <w:r>
        <w:rPr>
          <w:sz w:val="24"/>
        </w:rPr>
        <w:t xml:space="preserve">,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339"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органом, уполномоченным на установление публичного сервитута, обеспечивается выявление правообладателей земельных участков в порядке, предусмотренном </w:t>
      </w:r>
      <w:hyperlink w:history="0" w:anchor="P2469"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4"/>
            <w:color w:val="0000ff"/>
          </w:rPr>
          <w:t xml:space="preserve">пунктами 3</w:t>
        </w:r>
      </w:hyperlink>
      <w:r>
        <w:rPr>
          <w:sz w:val="24"/>
        </w:rPr>
        <w:t xml:space="preserve"> - </w:t>
      </w:r>
      <w:hyperlink w:history="0" w:anchor="P2491"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8</w:t>
        </w:r>
      </w:hyperlink>
      <w:r>
        <w:rPr>
          <w:sz w:val="24"/>
        </w:rPr>
        <w:t xml:space="preserve"> настоящей статьи.</w:t>
      </w:r>
    </w:p>
    <w:p>
      <w:pPr>
        <w:pStyle w:val="0"/>
        <w:jc w:val="both"/>
      </w:pPr>
      <w:r>
        <w:rPr>
          <w:sz w:val="24"/>
        </w:rPr>
        <w:t xml:space="preserve">(в ред. Федерального </w:t>
      </w:r>
      <w:hyperlink w:history="0" r:id="rId136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469" w:name="P2469"/>
    <w:bookmarkEnd w:id="2469"/>
    <w:p>
      <w:pPr>
        <w:pStyle w:val="0"/>
        <w:spacing w:before="240" w:lineRule="auto"/>
        <w:ind w:firstLine="540"/>
        <w:jc w:val="both"/>
      </w:pPr>
      <w:r>
        <w:rPr>
          <w:sz w:val="24"/>
        </w:rPr>
        <w:t xml:space="preserve">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w:t>
      </w:r>
    </w:p>
    <w:bookmarkStart w:id="2470" w:name="P2470"/>
    <w:bookmarkEnd w:id="2470"/>
    <w:p>
      <w:pPr>
        <w:pStyle w:val="0"/>
        <w:spacing w:before="240" w:lineRule="auto"/>
        <w:ind w:firstLine="540"/>
        <w:jc w:val="both"/>
      </w:pPr>
      <w:r>
        <w:rPr>
          <w:sz w:val="24"/>
        </w:rPr>
        <w:t xml:space="preserve">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pPr>
        <w:pStyle w:val="0"/>
        <w:jc w:val="both"/>
      </w:pPr>
      <w:r>
        <w:rPr>
          <w:sz w:val="24"/>
        </w:rPr>
        <w:t xml:space="preserve">(в ред. Федерального </w:t>
      </w:r>
      <w:hyperlink w:history="0" r:id="rId136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472" w:name="P2472"/>
    <w:bookmarkEnd w:id="2472"/>
    <w:p>
      <w:pPr>
        <w:pStyle w:val="0"/>
        <w:spacing w:before="240" w:lineRule="auto"/>
        <w:ind w:firstLine="540"/>
        <w:jc w:val="both"/>
      </w:pPr>
      <w:r>
        <w:rPr>
          <w:sz w:val="24"/>
        </w:rPr>
        <w:t xml:space="preserve">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w:t>
      </w:r>
      <w:hyperlink w:history="0" w:anchor="P2470"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подпункте 1</w:t>
        </w:r>
      </w:hyperlink>
      <w:r>
        <w:rPr>
          <w:sz w:val="24"/>
        </w:rPr>
        <w:t xml:space="preserve"> настоящего пункта, в информационно-телекоммуникационной сети "Интернет";</w:t>
      </w:r>
    </w:p>
    <w:bookmarkStart w:id="2473" w:name="P2473"/>
    <w:bookmarkEnd w:id="2473"/>
    <w:p>
      <w:pPr>
        <w:pStyle w:val="0"/>
        <w:spacing w:before="240" w:lineRule="auto"/>
        <w:ind w:firstLine="540"/>
        <w:jc w:val="both"/>
      </w:pPr>
      <w:r>
        <w:rPr>
          <w:sz w:val="24"/>
        </w:rPr>
        <w:t xml:space="preserve">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bookmarkStart w:id="2474" w:name="P2474"/>
    <w:bookmarkEnd w:id="2474"/>
    <w:p>
      <w:pPr>
        <w:pStyle w:val="0"/>
        <w:spacing w:before="240" w:lineRule="auto"/>
        <w:ind w:firstLine="540"/>
        <w:jc w:val="both"/>
      </w:pPr>
      <w:r>
        <w:rPr>
          <w:sz w:val="24"/>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w:t>
      </w:r>
      <w:hyperlink w:history="0" w:anchor="P2470"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подпунктов 1</w:t>
        </w:r>
      </w:hyperlink>
      <w:r>
        <w:rPr>
          <w:sz w:val="24"/>
        </w:rPr>
        <w:t xml:space="preserve"> и </w:t>
      </w:r>
      <w:hyperlink w:history="0" w:anchor="P2473"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3</w:t>
        </w:r>
      </w:hyperlink>
      <w:r>
        <w:rPr>
          <w:sz w:val="24"/>
        </w:rPr>
        <w:t xml:space="preserve"> настоящего пункта не применяются, если публичный сервитут испрашивается только в отношении земельного участка, указанного в настоящем подпункте.</w:t>
      </w:r>
    </w:p>
    <w:p>
      <w:pPr>
        <w:pStyle w:val="0"/>
        <w:spacing w:before="240" w:lineRule="auto"/>
        <w:ind w:firstLine="540"/>
        <w:jc w:val="both"/>
      </w:pPr>
      <w:r>
        <w:rPr>
          <w:sz w:val="24"/>
        </w:rPr>
        <w:t xml:space="preserve">4. В целях размещения сообщения о возможном установлении публичного сервитута на официальном сайте муниципального образования в информационно-телекоммуникационной сети "Интернет" в соответствии с </w:t>
      </w:r>
      <w:hyperlink w:history="0" w:anchor="P2472" w:tooltip="2) размещения сообщения о возможном установлении публичного сервитута на официальном сайте органа, уполномоченного на установление публичного сервитута, и официальном сайте муниципального образования, указанного в подпункте 1 настоящего пункта, в информационно-телекоммуникационной сети &quot;Интернет&quot;;">
        <w:r>
          <w:rPr>
            <w:sz w:val="24"/>
            <w:color w:val="0000ff"/>
          </w:rPr>
          <w:t xml:space="preserve">подпунктом 2 пункта 3</w:t>
        </w:r>
      </w:hyperlink>
      <w:r>
        <w:rPr>
          <w:sz w:val="24"/>
        </w:rPr>
        <w:t xml:space="preserve"> настоящей статьи орган, уполномоченный на установление публичного сервитута, направляет указанное сообщение и документы, предусмотренные </w:t>
      </w:r>
      <w:hyperlink w:history="0" w:anchor="P2401" w:tooltip="1. В ходатайстве об установлении публичного сервитута должны быть указаны:">
        <w:r>
          <w:rPr>
            <w:sz w:val="24"/>
            <w:color w:val="0000ff"/>
          </w:rPr>
          <w:t xml:space="preserve">пунктом 1</w:t>
        </w:r>
      </w:hyperlink>
      <w:r>
        <w:rPr>
          <w:sz w:val="24"/>
        </w:rPr>
        <w:t xml:space="preserve"> и </w:t>
      </w:r>
      <w:hyperlink w:history="0" w:anchor="P2435" w:tooltip="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w:r>
          <w:rPr>
            <w:sz w:val="24"/>
            <w:color w:val="0000ff"/>
          </w:rPr>
          <w:t xml:space="preserve">подпунктом 1 пункта 5 статьи 39.41</w:t>
        </w:r>
      </w:hyperlink>
      <w:r>
        <w:rPr>
          <w:sz w:val="24"/>
        </w:rPr>
        <w:t xml:space="preserve"> настоящего Кодекса, в орган местного самоуправления указанного муниципального образования,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Размещение указанного сообщения на официальном сайте муниципального образования в информационно-телекоммуникационной сети "Интернет" осуществляется без взимания платы.</w:t>
      </w:r>
    </w:p>
    <w:p>
      <w:pPr>
        <w:pStyle w:val="0"/>
        <w:spacing w:before="240" w:lineRule="auto"/>
        <w:ind w:firstLine="540"/>
        <w:jc w:val="both"/>
      </w:pPr>
      <w:r>
        <w:rPr>
          <w:sz w:val="24"/>
        </w:rPr>
        <w:t xml:space="preserve">5. Извещение правообладателей земельных участков о возможном установлении публичного сервитута в соответствии с </w:t>
      </w:r>
      <w:hyperlink w:history="0" w:anchor="P2470"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подпунктами 1</w:t>
        </w:r>
      </w:hyperlink>
      <w:r>
        <w:rPr>
          <w:sz w:val="24"/>
        </w:rPr>
        <w:t xml:space="preserve">, </w:t>
      </w:r>
      <w:hyperlink w:history="0" w:anchor="P2473" w:tooltip="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3</w:t>
        </w:r>
      </w:hyperlink>
      <w:r>
        <w:rPr>
          <w:sz w:val="24"/>
        </w:rPr>
        <w:t xml:space="preserve"> и </w:t>
      </w:r>
      <w:hyperlink w:history="0" w:anchor="P2474" w:tooltip="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При этом положения подпунктов 1 и 3 настоящего пункта не применяются, если публичный сервитут...">
        <w:r>
          <w:rPr>
            <w:sz w:val="24"/>
            <w:color w:val="0000ff"/>
          </w:rPr>
          <w:t xml:space="preserve">4 пункта 3</w:t>
        </w:r>
      </w:hyperlink>
      <w:r>
        <w:rPr>
          <w:sz w:val="24"/>
        </w:rPr>
        <w:t xml:space="preserve"> настоящей статьи осуществляется за счет средств заявителя.</w:t>
      </w:r>
    </w:p>
    <w:p>
      <w:pPr>
        <w:pStyle w:val="0"/>
        <w:jc w:val="both"/>
      </w:pPr>
      <w:r>
        <w:rPr>
          <w:sz w:val="24"/>
        </w:rPr>
        <w:t xml:space="preserve">(в ред. Федерального </w:t>
      </w:r>
      <w:hyperlink w:history="0" r:id="rId1366"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bookmarkStart w:id="2478" w:name="P2478"/>
    <w:bookmarkEnd w:id="2478"/>
    <w:p>
      <w:pPr>
        <w:pStyle w:val="0"/>
        <w:spacing w:before="240" w:lineRule="auto"/>
        <w:ind w:firstLine="540"/>
        <w:jc w:val="both"/>
      </w:pPr>
      <w:r>
        <w:rPr>
          <w:sz w:val="24"/>
        </w:rPr>
        <w:t xml:space="preserve">6. Сообщение о возможном установлении публичного сервитута должно содержать:</w:t>
      </w:r>
    </w:p>
    <w:p>
      <w:pPr>
        <w:pStyle w:val="0"/>
        <w:spacing w:before="240" w:lineRule="auto"/>
        <w:ind w:firstLine="540"/>
        <w:jc w:val="both"/>
      </w:pPr>
      <w:r>
        <w:rPr>
          <w:sz w:val="24"/>
        </w:rPr>
        <w:t xml:space="preserve">1) наименование уполномоченного органа, которым рассматривается ходатайство об установлении публичного сервитута;</w:t>
      </w:r>
    </w:p>
    <w:p>
      <w:pPr>
        <w:pStyle w:val="0"/>
        <w:spacing w:before="240" w:lineRule="auto"/>
        <w:ind w:firstLine="540"/>
        <w:jc w:val="both"/>
      </w:pPr>
      <w:r>
        <w:rPr>
          <w:sz w:val="24"/>
        </w:rPr>
        <w:t xml:space="preserve">2) цели установления публичного сервитута;</w:t>
      </w:r>
    </w:p>
    <w:p>
      <w:pPr>
        <w:pStyle w:val="0"/>
        <w:spacing w:before="240" w:lineRule="auto"/>
        <w:ind w:firstLine="540"/>
        <w:jc w:val="both"/>
      </w:pPr>
      <w:r>
        <w:rPr>
          <w:sz w:val="24"/>
        </w:rPr>
        <w:t xml:space="preserve">3) адрес или иное описание местоположения земельного участка (участков), в отношении которого испрашивается публичный сервитут;</w:t>
      </w:r>
    </w:p>
    <w:p>
      <w:pPr>
        <w:pStyle w:val="0"/>
        <w:spacing w:before="240" w:lineRule="auto"/>
        <w:ind w:firstLine="540"/>
        <w:jc w:val="both"/>
      </w:pPr>
      <w:r>
        <w:rPr>
          <w:sz w:val="24"/>
        </w:rPr>
        <w:t xml:space="preserve">4)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pPr>
        <w:pStyle w:val="0"/>
        <w:spacing w:before="240" w:lineRule="auto"/>
        <w:ind w:firstLine="540"/>
        <w:jc w:val="both"/>
      </w:pPr>
      <w:r>
        <w:rPr>
          <w:sz w:val="24"/>
        </w:rPr>
        <w:t xml:space="preserve">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pPr>
        <w:pStyle w:val="0"/>
        <w:spacing w:before="240" w:lineRule="auto"/>
        <w:ind w:firstLine="540"/>
        <w:jc w:val="both"/>
      </w:pPr>
      <w:r>
        <w:rPr>
          <w:sz w:val="24"/>
        </w:rPr>
        <w:t xml:space="preserve">7. Наряду со сведениями, предусмотренными </w:t>
      </w:r>
      <w:hyperlink w:history="0" w:anchor="P2478" w:tooltip="6. Сообщение о возможном установлении публичного сервитута должно содержать:">
        <w:r>
          <w:rPr>
            <w:sz w:val="24"/>
            <w:color w:val="0000ff"/>
          </w:rPr>
          <w:t xml:space="preserve">пунктом 6</w:t>
        </w:r>
      </w:hyperlink>
      <w:r>
        <w:rPr>
          <w:sz w:val="24"/>
        </w:rPr>
        <w:t xml:space="preserve"> настоящей статьи, сообщение о возможном установлении публичного сервитута должно содержать:</w:t>
      </w:r>
    </w:p>
    <w:p>
      <w:pPr>
        <w:pStyle w:val="0"/>
        <w:spacing w:before="240" w:lineRule="auto"/>
        <w:ind w:firstLine="540"/>
        <w:jc w:val="both"/>
      </w:pPr>
      <w:r>
        <w:rPr>
          <w:sz w:val="24"/>
        </w:rPr>
        <w:t xml:space="preserve">1)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муниципального округа,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pPr>
        <w:pStyle w:val="0"/>
        <w:jc w:val="both"/>
      </w:pPr>
      <w:r>
        <w:rPr>
          <w:sz w:val="24"/>
        </w:rPr>
        <w:t xml:space="preserve">(в ред. Федерального </w:t>
      </w:r>
      <w:hyperlink w:history="0" r:id="rId136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муниципального округа,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pPr>
        <w:pStyle w:val="0"/>
        <w:jc w:val="both"/>
      </w:pPr>
      <w:r>
        <w:rPr>
          <w:sz w:val="24"/>
        </w:rPr>
        <w:t xml:space="preserve">(в ред. Федерального </w:t>
      </w:r>
      <w:hyperlink w:history="0" r:id="rId136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489" w:name="P2489"/>
    <w:bookmarkEnd w:id="2489"/>
    <w:p>
      <w:pPr>
        <w:pStyle w:val="0"/>
        <w:spacing w:before="240" w:lineRule="auto"/>
        <w:ind w:firstLine="540"/>
        <w:jc w:val="both"/>
      </w:pPr>
      <w:r>
        <w:rPr>
          <w:sz w:val="24"/>
        </w:rPr>
        <w:t xml:space="preserve">3) описание местоположения границ публичного сервитута;</w:t>
      </w:r>
    </w:p>
    <w:bookmarkStart w:id="2490" w:name="P2490"/>
    <w:bookmarkEnd w:id="2490"/>
    <w:p>
      <w:pPr>
        <w:pStyle w:val="0"/>
        <w:spacing w:before="240" w:lineRule="auto"/>
        <w:ind w:firstLine="540"/>
        <w:jc w:val="both"/>
      </w:pPr>
      <w:r>
        <w:rPr>
          <w:sz w:val="24"/>
        </w:rPr>
        <w:t xml:space="preserve">4) кадастровые номера земельных участков (при их наличии), в отношении которых испрашивается публичный сервитут.</w:t>
      </w:r>
    </w:p>
    <w:bookmarkStart w:id="2491" w:name="P2491"/>
    <w:bookmarkEnd w:id="2491"/>
    <w:p>
      <w:pPr>
        <w:pStyle w:val="0"/>
        <w:spacing w:before="240" w:lineRule="auto"/>
        <w:ind w:firstLine="540"/>
        <w:jc w:val="both"/>
      </w:pPr>
      <w:r>
        <w:rPr>
          <w:sz w:val="24"/>
        </w:rPr>
        <w:t xml:space="preserve">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w:t>
      </w:r>
      <w:hyperlink w:history="0" w:anchor="P2470"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подпунктом 1 пункта 3</w:t>
        </w:r>
      </w:hyperlink>
      <w:r>
        <w:rPr>
          <w:sz w:val="24"/>
        </w:rPr>
        <w:t xml:space="preserve">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w:history="0" w:anchor="P2563" w:tooltip="Статья 39.46. Плата за публичный сервитут">
        <w:r>
          <w:rPr>
            <w:sz w:val="24"/>
            <w:color w:val="0000ff"/>
          </w:rPr>
          <w:t xml:space="preserve">статьей 39.46</w:t>
        </w:r>
      </w:hyperlink>
      <w:r>
        <w:rPr>
          <w:sz w:val="24"/>
        </w:rPr>
        <w:t xml:space="preserve"> настоящего Кодекса.</w:t>
      </w:r>
    </w:p>
    <w:p>
      <w:pPr>
        <w:pStyle w:val="0"/>
        <w:jc w:val="both"/>
      </w:pPr>
      <w:r>
        <w:rPr>
          <w:sz w:val="24"/>
        </w:rPr>
        <w:t xml:space="preserve">(в ред. Федерального </w:t>
      </w:r>
      <w:hyperlink w:history="0" r:id="rId136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9. 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сроки, установленные соответственно </w:t>
      </w:r>
      <w:hyperlink w:history="0" w:anchor="P3077" w:tooltip="10. Уполномоченный орган исполнительной власти или орган местного самоуправления, предусмотренные статьей 56.2 настоящего Кодекса, в срок не более чем тридцать дней со дня поступления ходатайства об изъятии выполняют одно из следующих действий:">
        <w:r>
          <w:rPr>
            <w:sz w:val="24"/>
            <w:color w:val="0000ff"/>
          </w:rPr>
          <w:t xml:space="preserve">пунктом 10 статьи 56.4</w:t>
        </w:r>
      </w:hyperlink>
      <w:r>
        <w:rPr>
          <w:sz w:val="24"/>
        </w:rPr>
        <w:t xml:space="preserve">, </w:t>
      </w:r>
      <w:hyperlink w:history="0" w:anchor="P3092"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4"/>
            <w:color w:val="0000ff"/>
          </w:rPr>
          <w:t xml:space="preserve">пунктом 1 статьи 56.5</w:t>
        </w:r>
      </w:hyperlink>
      <w:r>
        <w:rPr>
          <w:sz w:val="24"/>
        </w:rPr>
        <w:t xml:space="preserve"> настоящего Кодекса. При этом сведения, предусмотренные </w:t>
      </w:r>
      <w:hyperlink w:history="0" w:anchor="P2478" w:tooltip="6. Сообщение о возможном установлении публичного сервитута должно содержать:">
        <w:r>
          <w:rPr>
            <w:sz w:val="24"/>
            <w:color w:val="0000ff"/>
          </w:rPr>
          <w:t xml:space="preserve">пунктом 6</w:t>
        </w:r>
      </w:hyperlink>
      <w:r>
        <w:rPr>
          <w:sz w:val="24"/>
        </w:rPr>
        <w:t xml:space="preserve"> и </w:t>
      </w:r>
      <w:hyperlink w:history="0" w:anchor="P2489" w:tooltip="3) описание местоположения границ публичного сервитута;">
        <w:r>
          <w:rPr>
            <w:sz w:val="24"/>
            <w:color w:val="0000ff"/>
          </w:rPr>
          <w:t xml:space="preserve">подпунктами 3</w:t>
        </w:r>
      </w:hyperlink>
      <w:r>
        <w:rPr>
          <w:sz w:val="24"/>
        </w:rPr>
        <w:t xml:space="preserve"> и </w:t>
      </w:r>
      <w:hyperlink w:history="0" w:anchor="P2490" w:tooltip="4) кадастровые номера земельных участков (при их наличии), в отношении которых испрашивается публичный сервитут.">
        <w:r>
          <w:rPr>
            <w:sz w:val="24"/>
            <w:color w:val="0000ff"/>
          </w:rPr>
          <w:t xml:space="preserve">4 пункта 7</w:t>
        </w:r>
      </w:hyperlink>
      <w:r>
        <w:rPr>
          <w:sz w:val="24"/>
        </w:rPr>
        <w:t xml:space="preserve"> настоящей статьи, соответственно опубликовываются, размещаются в составе сообщения о планируемом изъятии земельного участка для государственных или муниципальных нужд. Правообладатели земельных участков вправе подать заявления об учете их прав (обременений прав) на земельные участки в срок, установленный </w:t>
      </w:r>
      <w:hyperlink w:history="0" w:anchor="P3119" w:tooltip="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
        <w:r>
          <w:rPr>
            <w:sz w:val="24"/>
            <w:color w:val="0000ff"/>
          </w:rPr>
          <w:t xml:space="preserve">пунктом 8 статьи 56.5</w:t>
        </w:r>
      </w:hyperlink>
      <w:r>
        <w:rPr>
          <w:sz w:val="24"/>
        </w:rPr>
        <w:t xml:space="preserve"> настоящего Кодекса.</w:t>
      </w:r>
    </w:p>
    <w:bookmarkStart w:id="2494" w:name="P2494"/>
    <w:bookmarkEnd w:id="2494"/>
    <w:p>
      <w:pPr>
        <w:pStyle w:val="0"/>
        <w:spacing w:before="240" w:lineRule="auto"/>
        <w:ind w:firstLine="540"/>
        <w:jc w:val="both"/>
      </w:pPr>
      <w:r>
        <w:rPr>
          <w:sz w:val="24"/>
        </w:rPr>
        <w:t xml:space="preserve">10. Мероприятия, предусмотренные </w:t>
      </w:r>
      <w:hyperlink w:history="0" w:anchor="P2469" w:tooltip="3. В срок не более чем семь рабочих дней со дня поступления ходатайства об установлении публичного сервитута орган, уполномоченный на установление публичного сервитута, обеспечивает извещение правообладателей земельных участков путем:">
        <w:r>
          <w:rPr>
            <w:sz w:val="24"/>
            <w:color w:val="0000ff"/>
          </w:rPr>
          <w:t xml:space="preserve">пунктами 3</w:t>
        </w:r>
      </w:hyperlink>
      <w:r>
        <w:rPr>
          <w:sz w:val="24"/>
        </w:rPr>
        <w:t xml:space="preserve"> - </w:t>
      </w:r>
      <w:hyperlink w:history="0" w:anchor="P2491"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8</w:t>
        </w:r>
      </w:hyperlink>
      <w:r>
        <w:rPr>
          <w:sz w:val="24"/>
        </w:rPr>
        <w:t xml:space="preserve">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pPr>
        <w:pStyle w:val="0"/>
        <w:jc w:val="both"/>
      </w:pPr>
      <w:r>
        <w:rPr>
          <w:sz w:val="24"/>
        </w:rPr>
        <w:t xml:space="preserve">(п. 10 введен Федеральным </w:t>
      </w:r>
      <w:hyperlink w:history="0" r:id="rId137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39.43. Решение об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7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Орган, уполномоченный на установление публичного сервитута, принимает решение об установлении публичного сервитута или об отказе в его установлении в течение:</w:t>
      </w:r>
    </w:p>
    <w:p>
      <w:pPr>
        <w:pStyle w:val="0"/>
        <w:spacing w:before="240" w:lineRule="auto"/>
        <w:ind w:firstLine="540"/>
        <w:jc w:val="both"/>
      </w:pPr>
      <w:r>
        <w:rPr>
          <w:sz w:val="24"/>
        </w:rPr>
        <w:t xml:space="preserve">1) двадцати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334"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подпунктом 3 статьи 39.37</w:t>
        </w:r>
      </w:hyperlink>
      <w:r>
        <w:rPr>
          <w:sz w:val="24"/>
        </w:rPr>
        <w:t xml:space="preserve"> настоящего Кодекса;</w:t>
      </w:r>
    </w:p>
    <w:p>
      <w:pPr>
        <w:pStyle w:val="0"/>
        <w:spacing w:before="240" w:lineRule="auto"/>
        <w:ind w:firstLine="540"/>
        <w:jc w:val="both"/>
      </w:pPr>
      <w:r>
        <w:rPr>
          <w:sz w:val="24"/>
        </w:rPr>
        <w:t xml:space="preserve">2) тридцати дней со дня поступления ходатайства об установлении публичного сервитута и прилагаемых к ходатайству документов в целях,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подпунктами 1</w:t>
        </w:r>
      </w:hyperlink>
      <w:r>
        <w:rPr>
          <w:sz w:val="24"/>
        </w:rPr>
        <w:t xml:space="preserve">,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2</w:t>
        </w:r>
      </w:hyperlink>
      <w:r>
        <w:rPr>
          <w:sz w:val="24"/>
        </w:rPr>
        <w:t xml:space="preserve">, </w:t>
      </w:r>
      <w:hyperlink w:history="0" w:anchor="P2336" w:tooltip="4) размещение автомобильных дорог и железнодорожных путей в туннелях;">
        <w:r>
          <w:rPr>
            <w:sz w:val="24"/>
            <w:color w:val="0000ff"/>
          </w:rPr>
          <w:t xml:space="preserve">4</w:t>
        </w:r>
      </w:hyperlink>
      <w:r>
        <w:rPr>
          <w:sz w:val="24"/>
        </w:rPr>
        <w:t xml:space="preserve">,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339"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а также в целях установления публичного сервитута для реконструкции участков (частей) инженерных сооружений, предусмотренного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но не ранее чем пятнадцать дней со дня опубликования сообщения о поступившем ходатайстве об установлении публичного сервитута, предусмотренного </w:t>
      </w:r>
      <w:hyperlink w:history="0" w:anchor="P2470" w:tooltip="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муниципального округа,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w:r>
          <w:rPr>
            <w:sz w:val="24"/>
            <w:color w:val="0000ff"/>
          </w:rPr>
          <w:t xml:space="preserve">подпунктом 1 пункта 3 статьи 39.42</w:t>
        </w:r>
      </w:hyperlink>
      <w:r>
        <w:rPr>
          <w:sz w:val="24"/>
        </w:rPr>
        <w:t xml:space="preserve"> настоящего Кодекса (за исключением случая, предусмотренного </w:t>
      </w:r>
      <w:hyperlink w:history="0" w:anchor="P2494" w:tooltip="10. Мероприятия, предусмотренные пунктами 3 - 8 настоящей статьи,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
        <w:r>
          <w:rPr>
            <w:sz w:val="24"/>
            <w:color w:val="0000ff"/>
          </w:rPr>
          <w:t xml:space="preserve">пунктом 10 статьи 39.42</w:t>
        </w:r>
      </w:hyperlink>
      <w:r>
        <w:rPr>
          <w:sz w:val="24"/>
        </w:rPr>
        <w:t xml:space="preserve"> настоящего Кодекса);</w:t>
      </w:r>
    </w:p>
    <w:p>
      <w:pPr>
        <w:pStyle w:val="0"/>
        <w:jc w:val="both"/>
      </w:pPr>
      <w:r>
        <w:rPr>
          <w:sz w:val="24"/>
        </w:rPr>
        <w:t xml:space="preserve">(в ред. Федеральных законов от 14.07.2022 </w:t>
      </w:r>
      <w:hyperlink w:history="0" r:id="rId1372"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7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3) двадцати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w:t>
      </w:r>
    </w:p>
    <w:p>
      <w:pPr>
        <w:pStyle w:val="0"/>
        <w:jc w:val="both"/>
      </w:pPr>
      <w:r>
        <w:rPr>
          <w:sz w:val="24"/>
        </w:rPr>
        <w:t xml:space="preserve">(пп. 3 введен Федеральным </w:t>
      </w:r>
      <w:hyperlink w:history="0" r:id="rId1374"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spacing w:before="240" w:lineRule="auto"/>
        <w:ind w:firstLine="540"/>
        <w:jc w:val="both"/>
      </w:pPr>
      <w:r>
        <w:rPr>
          <w:sz w:val="24"/>
        </w:rPr>
        <w:t xml:space="preserve">2. В случае, если ходатайство об установлении публичного сервитута в целях реконструкции инженерного сооружения, которое переносится в связи с изъятием земельного участка для государственных или муниципальных нужд, подано одновременно с ходатайством об изъятии земельного участка для государственных или муниципальных нужд, решение об установлении публичного сервитута или решение об отказе в установлении публичного сервитута принимается одновременно с принятием решения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3. Орган, уполномоченный на установление публичного сервитута, вправе по согласованию с правообладателями земельных участков, в отношении которых устанавливается публичный сервитут, и лицом, подавшим ходатайство об установлении публичного сервитута, утвердить иной вариант границ публичного сервитута, чем предусмотренный ходатайством.</w:t>
      </w:r>
    </w:p>
    <w:p>
      <w:pPr>
        <w:pStyle w:val="0"/>
        <w:spacing w:before="240" w:lineRule="auto"/>
        <w:ind w:firstLine="540"/>
        <w:jc w:val="both"/>
      </w:pPr>
      <w:r>
        <w:rPr>
          <w:sz w:val="24"/>
        </w:rPr>
        <w:t xml:space="preserve">4. Решение об установлении публичного сервитута должно содержать следующую информацию:</w:t>
      </w:r>
    </w:p>
    <w:p>
      <w:pPr>
        <w:pStyle w:val="0"/>
        <w:spacing w:before="240" w:lineRule="auto"/>
        <w:ind w:firstLine="540"/>
        <w:jc w:val="both"/>
      </w:pPr>
      <w:r>
        <w:rPr>
          <w:sz w:val="24"/>
        </w:rPr>
        <w:t xml:space="preserve">1) цель установления публичного сервитута;</w:t>
      </w:r>
    </w:p>
    <w:p>
      <w:pPr>
        <w:pStyle w:val="0"/>
        <w:spacing w:before="240" w:lineRule="auto"/>
        <w:ind w:firstLine="540"/>
        <w:jc w:val="both"/>
      </w:pPr>
      <w:r>
        <w:rPr>
          <w:sz w:val="24"/>
        </w:rPr>
        <w:t xml:space="preserve">2) сведения о лице, на основании ходатайства которого принято решение об установлении публичного сервитута;</w:t>
      </w:r>
    </w:p>
    <w:p>
      <w:pPr>
        <w:pStyle w:val="0"/>
        <w:spacing w:before="240" w:lineRule="auto"/>
        <w:ind w:firstLine="540"/>
        <w:jc w:val="both"/>
      </w:pPr>
      <w:r>
        <w:rPr>
          <w:sz w:val="24"/>
        </w:rPr>
        <w:t xml:space="preserve">3)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pPr>
        <w:pStyle w:val="0"/>
        <w:spacing w:before="240" w:lineRule="auto"/>
        <w:ind w:firstLine="540"/>
        <w:jc w:val="both"/>
      </w:pPr>
      <w:r>
        <w:rPr>
          <w:sz w:val="24"/>
        </w:rPr>
        <w:t xml:space="preserve">4)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pPr>
        <w:pStyle w:val="0"/>
        <w:spacing w:before="240" w:lineRule="auto"/>
        <w:ind w:firstLine="540"/>
        <w:jc w:val="both"/>
      </w:pPr>
      <w:r>
        <w:rPr>
          <w:sz w:val="24"/>
        </w:rPr>
        <w:t xml:space="preserve">5) срок публичного сервитута;</w:t>
      </w:r>
    </w:p>
    <w:bookmarkStart w:id="2515" w:name="P2515"/>
    <w:bookmarkEnd w:id="2515"/>
    <w:p>
      <w:pPr>
        <w:pStyle w:val="0"/>
        <w:spacing w:before="240" w:lineRule="auto"/>
        <w:ind w:firstLine="540"/>
        <w:jc w:val="both"/>
      </w:pPr>
      <w:r>
        <w:rPr>
          <w:sz w:val="24"/>
        </w:rPr>
        <w:t xml:space="preserve">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w:t>
      </w:r>
    </w:p>
    <w:p>
      <w:pPr>
        <w:pStyle w:val="0"/>
        <w:spacing w:before="240" w:lineRule="auto"/>
        <w:ind w:firstLine="540"/>
        <w:jc w:val="both"/>
      </w:pPr>
      <w:r>
        <w:rPr>
          <w:sz w:val="24"/>
        </w:rPr>
        <w:t xml:space="preserve">7) реквизиты решений об утверждении документов или реквизиты документов, предусмотренных </w:t>
      </w:r>
      <w:hyperlink w:history="0" w:anchor="P2412" w:tooltip="2. В обосновании необходимости установления публичного сервитута должны быть приведены:">
        <w:r>
          <w:rPr>
            <w:sz w:val="24"/>
            <w:color w:val="0000ff"/>
          </w:rPr>
          <w:t xml:space="preserve">пунктом 2 статьи 39.41</w:t>
        </w:r>
      </w:hyperlink>
      <w:r>
        <w:rPr>
          <w:sz w:val="24"/>
        </w:rPr>
        <w:t xml:space="preserve"> настоящего Кодекса, в случае, если решение об установлении публичного сервитута принималось в соответствии с указанными документами;</w:t>
      </w:r>
    </w:p>
    <w:p>
      <w:pPr>
        <w:pStyle w:val="0"/>
        <w:spacing w:before="240" w:lineRule="auto"/>
        <w:ind w:firstLine="540"/>
        <w:jc w:val="both"/>
      </w:pPr>
      <w:r>
        <w:rPr>
          <w:sz w:val="24"/>
        </w:rPr>
        <w:t xml:space="preserve">8)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pPr>
        <w:pStyle w:val="0"/>
        <w:spacing w:before="240" w:lineRule="auto"/>
        <w:ind w:firstLine="540"/>
        <w:jc w:val="both"/>
      </w:pPr>
      <w:r>
        <w:rPr>
          <w:sz w:val="24"/>
        </w:rPr>
        <w:t xml:space="preserve">9)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40" w:lineRule="auto"/>
        <w:ind w:firstLine="540"/>
        <w:jc w:val="both"/>
      </w:pPr>
      <w:r>
        <w:rPr>
          <w:sz w:val="24"/>
        </w:rPr>
        <w:t xml:space="preserve">10)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spacing w:before="240" w:lineRule="auto"/>
        <w:ind w:firstLine="540"/>
        <w:jc w:val="both"/>
      </w:pPr>
      <w:r>
        <w:rPr>
          <w:sz w:val="24"/>
        </w:rPr>
        <w:t xml:space="preserve">11) указание на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 снести инженерное сооружение, размещенное на основании публичного сервитута, в сроки, предусмотренные </w:t>
      </w:r>
      <w:hyperlink w:history="0" w:anchor="P2667"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пунктом 8 статьи 39.50</w:t>
        </w:r>
      </w:hyperlink>
      <w:r>
        <w:rPr>
          <w:sz w:val="24"/>
        </w:rPr>
        <w:t xml:space="preserve"> настоящего Кодекса.</w:t>
      </w:r>
    </w:p>
    <w:p>
      <w:pPr>
        <w:pStyle w:val="0"/>
        <w:spacing w:before="240" w:lineRule="auto"/>
        <w:ind w:firstLine="540"/>
        <w:jc w:val="both"/>
      </w:pPr>
      <w:r>
        <w:rPr>
          <w:sz w:val="24"/>
        </w:rPr>
        <w:t xml:space="preserve">5.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pPr>
        <w:pStyle w:val="0"/>
        <w:spacing w:before="240" w:lineRule="auto"/>
        <w:ind w:firstLine="540"/>
        <w:jc w:val="both"/>
      </w:pPr>
      <w:r>
        <w:rPr>
          <w:sz w:val="24"/>
        </w:rPr>
        <w:t xml:space="preserve">6. В случае, если подано ходатайство об установлении публичного сервитута в целях строительства или реконструкции инженерного сооружения, за исключением случая, предусмотренного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 публичный сервитут устанавливается в целях размещения такого инженерного сооружения.</w:t>
      </w:r>
    </w:p>
    <w:p>
      <w:pPr>
        <w:pStyle w:val="0"/>
        <w:jc w:val="both"/>
      </w:pPr>
      <w:r>
        <w:rPr>
          <w:sz w:val="24"/>
        </w:rPr>
        <w:t xml:space="preserve">(в ред. Федерального </w:t>
      </w:r>
      <w:hyperlink w:history="0" r:id="rId137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7. В течение пяти рабочих дней со дня принятия решения об установлении публичного сервитута орган, уполномоченный на установление публичного сервитута, обязан:</w:t>
      </w:r>
    </w:p>
    <w:p>
      <w:pPr>
        <w:pStyle w:val="0"/>
        <w:spacing w:before="240" w:lineRule="auto"/>
        <w:ind w:firstLine="540"/>
        <w:jc w:val="both"/>
      </w:pPr>
      <w:r>
        <w:rPr>
          <w:sz w:val="24"/>
        </w:rPr>
        <w:t xml:space="preserve">1) разместить решение об установлении публичного сервитута на своем официальном сайте в информационно-телекоммуникационной сети "Интернет";</w:t>
      </w:r>
    </w:p>
    <w:p>
      <w:pPr>
        <w:pStyle w:val="0"/>
        <w:spacing w:before="240" w:lineRule="auto"/>
        <w:ind w:firstLine="540"/>
        <w:jc w:val="both"/>
      </w:pPr>
      <w:r>
        <w:rPr>
          <w:sz w:val="24"/>
        </w:rPr>
        <w:t xml:space="preserve">2) - 3) утратили силу с 1 сентября 2022 года. - Федеральный </w:t>
      </w:r>
      <w:hyperlink w:history="0" r:id="rId1376"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14.07.2022 N 284-ФЗ;</w:t>
      </w:r>
    </w:p>
    <w:p>
      <w:pPr>
        <w:pStyle w:val="0"/>
        <w:spacing w:before="240" w:lineRule="auto"/>
        <w:ind w:firstLine="540"/>
        <w:jc w:val="both"/>
      </w:pPr>
      <w:r>
        <w:rPr>
          <w:sz w:val="24"/>
        </w:rPr>
        <w:t xml:space="preserve">4) направить копию решения об установлении публичного сервитута в орган регистрации прав;</w:t>
      </w:r>
    </w:p>
    <w:p>
      <w:pPr>
        <w:pStyle w:val="0"/>
        <w:spacing w:before="240" w:lineRule="auto"/>
        <w:ind w:firstLine="540"/>
        <w:jc w:val="both"/>
      </w:pPr>
      <w:r>
        <w:rPr>
          <w:sz w:val="24"/>
        </w:rPr>
        <w:t xml:space="preserve">5) направить обладателю публичного сервитута копию решения об установлении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pPr>
        <w:pStyle w:val="0"/>
        <w:spacing w:before="240" w:lineRule="auto"/>
        <w:ind w:firstLine="540"/>
        <w:jc w:val="both"/>
      </w:pPr>
      <w:r>
        <w:rPr>
          <w:sz w:val="24"/>
        </w:rPr>
        <w:t xml:space="preserve">8. Публичный сервитут считается установленным со дня внесения сведений о нем в Единый государственный реестр недвижимости.</w:t>
      </w:r>
    </w:p>
    <w:p>
      <w:pPr>
        <w:pStyle w:val="0"/>
        <w:spacing w:before="240" w:lineRule="auto"/>
        <w:ind w:firstLine="540"/>
        <w:jc w:val="both"/>
      </w:pPr>
      <w:r>
        <w:rPr>
          <w:sz w:val="24"/>
        </w:rPr>
        <w:t xml:space="preserve">9. Решение об установлении публичного сервитута может быть оспорено правообладателем земельного участка в суд до истечения тридцати дней со дня получения в соответствии с </w:t>
      </w:r>
      <w:hyperlink w:history="0" w:anchor="P2616" w:tooltip="8. Проект соглашения об осуществлении публичного сервитута считается полученным правообладателем земельного участка со дня:">
        <w:r>
          <w:rPr>
            <w:sz w:val="24"/>
            <w:color w:val="0000ff"/>
          </w:rPr>
          <w:t xml:space="preserve">пунктом 8 статьи 39.47</w:t>
        </w:r>
      </w:hyperlink>
      <w:r>
        <w:rPr>
          <w:sz w:val="24"/>
        </w:rPr>
        <w:t xml:space="preserve"> настоящего Кодекса правообладателем земельного участка соглашения об осуществлении публичного сервитута.</w:t>
      </w:r>
    </w:p>
    <w:p>
      <w:pPr>
        <w:pStyle w:val="0"/>
        <w:spacing w:before="240" w:lineRule="auto"/>
        <w:ind w:firstLine="540"/>
        <w:jc w:val="both"/>
      </w:pPr>
      <w:r>
        <w:rPr>
          <w:sz w:val="24"/>
        </w:rPr>
        <w:t xml:space="preserve">10. Предоставление земельного участка, обремененного публичным сервитутом, переход прав на него, образование из него или из земель, в отношении которых установлен публичный сервитут, земельного участка, переход прав на инженерное сооружение, размещенное на условиях публичного сервитута, и выявление правообладателей земельных участков по истечении срока, указанного в </w:t>
      </w:r>
      <w:hyperlink w:history="0" w:anchor="P2491"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пункте 8 статьи 39.42</w:t>
        </w:r>
      </w:hyperlink>
      <w:r>
        <w:rPr>
          <w:sz w:val="24"/>
        </w:rPr>
        <w:t xml:space="preserve"> настоящего Кодекса, не влияют на действительность решения об установлении публичного сервитута и не являются основанием для его пересмотра.</w:t>
      </w:r>
    </w:p>
    <w:p>
      <w:pPr>
        <w:pStyle w:val="0"/>
        <w:ind w:firstLine="540"/>
        <w:jc w:val="both"/>
      </w:pPr>
      <w:r>
        <w:rPr>
          <w:sz w:val="24"/>
        </w:rPr>
      </w:r>
    </w:p>
    <w:p>
      <w:pPr>
        <w:pStyle w:val="2"/>
        <w:outlineLvl w:val="1"/>
        <w:ind w:firstLine="540"/>
        <w:jc w:val="both"/>
      </w:pPr>
      <w:r>
        <w:rPr>
          <w:sz w:val="24"/>
        </w:rPr>
        <w:t xml:space="preserve">Статья 39.44. Отказ в установлении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7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В установлении публичного сервитута должно быть отказано, если:</w:t>
      </w:r>
    </w:p>
    <w:p>
      <w:pPr>
        <w:pStyle w:val="0"/>
        <w:spacing w:before="240" w:lineRule="auto"/>
        <w:ind w:firstLine="540"/>
        <w:jc w:val="both"/>
      </w:pPr>
      <w:r>
        <w:rPr>
          <w:sz w:val="24"/>
        </w:rPr>
        <w:t xml:space="preserve">1) в ходатайстве об установлении публичного сервитута отсутствуют сведения, предусмотренные </w:t>
      </w:r>
      <w:hyperlink w:history="0" w:anchor="P2397" w:tooltip="Статья 39.41. Ходатайство об установлении публичного сервитута">
        <w:r>
          <w:rPr>
            <w:sz w:val="24"/>
            <w:color w:val="0000ff"/>
          </w:rPr>
          <w:t xml:space="preserve">статьей 39.41</w:t>
        </w:r>
      </w:hyperlink>
      <w:r>
        <w:rPr>
          <w:sz w:val="24"/>
        </w:rPr>
        <w:t xml:space="preserve"> настоящего Кодекса,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hyperlink w:history="0" w:anchor="P2412" w:tooltip="2. В обосновании необходимости установления публичного сервитута должны быть приведены:">
        <w:r>
          <w:rPr>
            <w:sz w:val="24"/>
            <w:color w:val="0000ff"/>
          </w:rPr>
          <w:t xml:space="preserve">пунктами 2</w:t>
        </w:r>
      </w:hyperlink>
      <w:r>
        <w:rPr>
          <w:sz w:val="24"/>
        </w:rPr>
        <w:t xml:space="preserve"> и </w:t>
      </w:r>
      <w:hyperlink w:history="0" w:anchor="P2429" w:tooltip="3. Обоснование необходимости установления публичного сервитута, указанное в подпункте 5 пункта 1 настоящей статьи, при отсутствии документов, предусмотренных подпунктами 1 и 2 пункта 2 настоящей статьи, должно также содержать:">
        <w:r>
          <w:rPr>
            <w:sz w:val="24"/>
            <w:color w:val="0000ff"/>
          </w:rPr>
          <w:t xml:space="preserve">3 статьи 39.41</w:t>
        </w:r>
      </w:hyperlink>
      <w:r>
        <w:rPr>
          <w:sz w:val="24"/>
        </w:rPr>
        <w:t xml:space="preserve"> настоящего Кодекса;</w:t>
      </w:r>
    </w:p>
    <w:p>
      <w:pPr>
        <w:pStyle w:val="0"/>
        <w:spacing w:before="240" w:lineRule="auto"/>
        <w:ind w:firstLine="540"/>
        <w:jc w:val="both"/>
      </w:pPr>
      <w:r>
        <w:rPr>
          <w:sz w:val="24"/>
        </w:rPr>
        <w:t xml:space="preserve">2) не соблюдены условия установления публичного сервитута, предусмотренные </w:t>
      </w:r>
      <w:hyperlink w:history="0" w:anchor="P724" w:tooltip="Статья 23. Право ограниченного пользования чужим земельным участком (сервитут, публичный сервитут)">
        <w:r>
          <w:rPr>
            <w:sz w:val="24"/>
            <w:color w:val="0000ff"/>
          </w:rPr>
          <w:t xml:space="preserve">статьями 23</w:t>
        </w:r>
      </w:hyperlink>
      <w:r>
        <w:rPr>
          <w:sz w:val="24"/>
        </w:rPr>
        <w:t xml:space="preserve"> и </w:t>
      </w:r>
      <w:hyperlink w:history="0" w:anchor="P2358" w:tooltip="Статья 39.39. Условия установления публичного сервитута">
        <w:r>
          <w:rPr>
            <w:sz w:val="24"/>
            <w:color w:val="0000ff"/>
          </w:rPr>
          <w:t xml:space="preserve">39.39</w:t>
        </w:r>
      </w:hyperlink>
      <w:r>
        <w:rPr>
          <w:sz w:val="24"/>
        </w:rPr>
        <w:t xml:space="preserve"> настоящего Кодекса;</w:t>
      </w:r>
    </w:p>
    <w:p>
      <w:pPr>
        <w:pStyle w:val="0"/>
        <w:spacing w:before="240" w:lineRule="auto"/>
        <w:ind w:firstLine="540"/>
        <w:jc w:val="both"/>
      </w:pPr>
      <w:r>
        <w:rPr>
          <w:sz w:val="24"/>
        </w:rPr>
        <w:t xml:space="preserve">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bookmarkStart w:id="2541" w:name="P2541"/>
    <w:bookmarkEnd w:id="2541"/>
    <w:p>
      <w:pPr>
        <w:pStyle w:val="0"/>
        <w:spacing w:before="240" w:lineRule="auto"/>
        <w:ind w:firstLine="540"/>
        <w:jc w:val="both"/>
      </w:pPr>
      <w:r>
        <w:rPr>
          <w:sz w:val="24"/>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ведения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pPr>
        <w:pStyle w:val="0"/>
        <w:jc w:val="both"/>
      </w:pPr>
      <w:r>
        <w:rPr>
          <w:sz w:val="24"/>
        </w:rPr>
        <w:t xml:space="preserve">(в ред. Федеральных законов от 14.07.2022 </w:t>
      </w:r>
      <w:hyperlink w:history="0" r:id="rId1378"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1379"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pPr>
        <w:pStyle w:val="0"/>
        <w:spacing w:before="240" w:lineRule="auto"/>
        <w:ind w:firstLine="540"/>
        <w:jc w:val="both"/>
      </w:pPr>
      <w:r>
        <w:rPr>
          <w:sz w:val="24"/>
        </w:rPr>
        <w:t xml:space="preserve">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подпунктами 1</w:t>
        </w:r>
      </w:hyperlink>
      <w:r>
        <w:rPr>
          <w:sz w:val="24"/>
        </w:rPr>
        <w:t xml:space="preserve">, </w:t>
      </w:r>
      <w:hyperlink w:history="0" w:anchor="P2334"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p>
      <w:pPr>
        <w:pStyle w:val="0"/>
        <w:jc w:val="both"/>
      </w:pPr>
      <w:r>
        <w:rPr>
          <w:sz w:val="24"/>
        </w:rPr>
        <w:t xml:space="preserve">(в ред. Федеральных законов от 14.07.2022 </w:t>
      </w:r>
      <w:hyperlink w:history="0" r:id="rId1380"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N 284-ФЗ</w:t>
        </w:r>
      </w:hyperlink>
      <w:r>
        <w:rPr>
          <w:sz w:val="24"/>
        </w:rPr>
        <w:t xml:space="preserve">, от 04.08.2023 </w:t>
      </w:r>
      <w:hyperlink w:history="0" r:id="rId138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pPr>
        <w:pStyle w:val="0"/>
        <w:spacing w:before="240" w:lineRule="auto"/>
        <w:ind w:firstLine="540"/>
        <w:jc w:val="both"/>
      </w:pPr>
      <w:r>
        <w:rPr>
          <w:sz w:val="24"/>
        </w:rPr>
        <w:t xml:space="preserve">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pPr>
        <w:pStyle w:val="0"/>
        <w:spacing w:before="240" w:lineRule="auto"/>
        <w:ind w:firstLine="540"/>
        <w:jc w:val="both"/>
      </w:pPr>
      <w:r>
        <w:rPr>
          <w:sz w:val="24"/>
        </w:rPr>
        <w:t xml:space="preserve">2. В решении об отказе в установлении публичного сервитута должны быть приведены все основания для такого отказа. 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pPr>
        <w:pStyle w:val="0"/>
        <w:ind w:firstLine="540"/>
        <w:jc w:val="both"/>
      </w:pPr>
      <w:r>
        <w:rPr>
          <w:sz w:val="24"/>
        </w:rPr>
      </w:r>
    </w:p>
    <w:p>
      <w:pPr>
        <w:pStyle w:val="2"/>
        <w:outlineLvl w:val="1"/>
        <w:ind w:firstLine="540"/>
        <w:jc w:val="both"/>
      </w:pPr>
      <w:r>
        <w:rPr>
          <w:sz w:val="24"/>
        </w:rPr>
        <w:t xml:space="preserve">Статья 39.45. Срок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8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Публичный сервитут устанавливается на срок, указанный в ходатайстве об установлении публичного сервитута, с учетом положений </w:t>
      </w:r>
      <w:hyperlink w:history="0" w:anchor="P748" w:tooltip="7. Срок сервитута определяется по соглашению сторон. Срок сервитута в отношении земельного участка, находящегося в государственной или муниципальной собственности, определяется с учетом ограничений, предусмотренных пунктом 4 статьи 39.24 настоящего Кодекса.">
        <w:r>
          <w:rPr>
            <w:sz w:val="24"/>
            <w:color w:val="0000ff"/>
          </w:rPr>
          <w:t xml:space="preserve">пункта 7 статьи 23</w:t>
        </w:r>
      </w:hyperlink>
      <w:r>
        <w:rPr>
          <w:sz w:val="24"/>
        </w:rPr>
        <w:t xml:space="preserve"> настоящего Кодекса и следующих ограничений:</w:t>
      </w:r>
    </w:p>
    <w:p>
      <w:pPr>
        <w:pStyle w:val="0"/>
        <w:spacing w:before="240" w:lineRule="auto"/>
        <w:ind w:firstLine="540"/>
        <w:jc w:val="both"/>
      </w:pPr>
      <w:r>
        <w:rPr>
          <w:sz w:val="24"/>
        </w:rPr>
        <w:t xml:space="preserve">1) от десяти до сорока девяти лет в случае установления публичного сервитута в целях,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подпунктами 1</w:t>
        </w:r>
      </w:hyperlink>
      <w:r>
        <w:rPr>
          <w:sz w:val="24"/>
        </w:rPr>
        <w:t xml:space="preserve">, </w:t>
      </w:r>
      <w:hyperlink w:history="0" w:anchor="P2334"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3</w:t>
        </w:r>
      </w:hyperlink>
      <w:r>
        <w:rPr>
          <w:sz w:val="24"/>
        </w:rPr>
        <w:t xml:space="preserve"> -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 статьи 39.37</w:t>
        </w:r>
      </w:hyperlink>
      <w:r>
        <w:rPr>
          <w:sz w:val="24"/>
        </w:rPr>
        <w:t xml:space="preserve"> настоящего Кодекса;</w:t>
      </w:r>
    </w:p>
    <w:p>
      <w:pPr>
        <w:pStyle w:val="0"/>
        <w:jc w:val="both"/>
      </w:pPr>
      <w:r>
        <w:rPr>
          <w:sz w:val="24"/>
        </w:rPr>
        <w:t xml:space="preserve">(в ред. Федерального </w:t>
      </w:r>
      <w:hyperlink w:history="0" r:id="rId138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на срок строительства, реконструкции, ремонта инженерных сооружений, объектов транспортной инфраструктуры федерального, регионального или местного значения в случае установления публичного сервитута в целях, предусмотренных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подпунктом 2 статьи 39.37</w:t>
        </w:r>
      </w:hyperlink>
      <w:r>
        <w:rPr>
          <w:sz w:val="24"/>
        </w:rPr>
        <w:t xml:space="preserve"> настоящего Кодекса;</w:t>
      </w:r>
    </w:p>
    <w:p>
      <w:pPr>
        <w:pStyle w:val="0"/>
        <w:jc w:val="both"/>
      </w:pPr>
      <w:r>
        <w:rPr>
          <w:sz w:val="24"/>
        </w:rPr>
        <w:t xml:space="preserve">(в ред. Федерального </w:t>
      </w:r>
      <w:hyperlink w:history="0" r:id="rId138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3) на срок не более одного года в случае установления публичного сервитута в целях, предусмотренных </w:t>
      </w:r>
      <w:hyperlink w:history="0" w:anchor="P2339"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подпунктом 5 статьи 39.37</w:t>
        </w:r>
      </w:hyperlink>
      <w:r>
        <w:rPr>
          <w:sz w:val="24"/>
        </w:rPr>
        <w:t xml:space="preserve"> настоящего Кодекса;</w:t>
      </w:r>
    </w:p>
    <w:p>
      <w:pPr>
        <w:pStyle w:val="0"/>
        <w:spacing w:before="240" w:lineRule="auto"/>
        <w:ind w:firstLine="540"/>
        <w:jc w:val="both"/>
      </w:pPr>
      <w:r>
        <w:rPr>
          <w:sz w:val="24"/>
        </w:rPr>
        <w:t xml:space="preserve">4) на срок реконструкции, капитального ремонта участков (частей) инженерных сооружений, являющихся линейными объектами, в случае установления публичного сервитута в целях, предусмотренных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подпунктом 6 статьи 39.37</w:t>
        </w:r>
      </w:hyperlink>
      <w:r>
        <w:rPr>
          <w:sz w:val="24"/>
        </w:rPr>
        <w:t xml:space="preserve"> настоящего Кодекса.</w:t>
      </w:r>
    </w:p>
    <w:p>
      <w:pPr>
        <w:pStyle w:val="0"/>
        <w:jc w:val="both"/>
      </w:pPr>
      <w:r>
        <w:rPr>
          <w:sz w:val="24"/>
        </w:rPr>
        <w:t xml:space="preserve">(пп. 4 введен Федеральным </w:t>
      </w:r>
      <w:hyperlink w:history="0" r:id="rId138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w:t>
      </w:r>
    </w:p>
    <w:p>
      <w:pPr>
        <w:pStyle w:val="0"/>
        <w:ind w:firstLine="540"/>
        <w:jc w:val="both"/>
      </w:pPr>
      <w:r>
        <w:rPr>
          <w:sz w:val="24"/>
        </w:rPr>
      </w:r>
    </w:p>
    <w:bookmarkStart w:id="2563" w:name="P2563"/>
    <w:bookmarkEnd w:id="2563"/>
    <w:p>
      <w:pPr>
        <w:pStyle w:val="2"/>
        <w:outlineLvl w:val="1"/>
        <w:ind w:firstLine="540"/>
        <w:jc w:val="both"/>
      </w:pPr>
      <w:r>
        <w:rPr>
          <w:sz w:val="24"/>
        </w:rPr>
        <w:t xml:space="preserve">Статья 39.46. Плата за публичный сервитут</w:t>
      </w:r>
    </w:p>
    <w:p>
      <w:pPr>
        <w:pStyle w:val="0"/>
        <w:ind w:firstLine="540"/>
        <w:jc w:val="both"/>
      </w:pPr>
      <w:r>
        <w:rPr>
          <w:sz w:val="24"/>
        </w:rPr>
      </w:r>
    </w:p>
    <w:p>
      <w:pPr>
        <w:pStyle w:val="0"/>
        <w:ind w:firstLine="540"/>
        <w:jc w:val="both"/>
      </w:pPr>
      <w:r>
        <w:rPr>
          <w:sz w:val="24"/>
        </w:rPr>
        <w:t xml:space="preserve">(введена Федеральным </w:t>
      </w:r>
      <w:hyperlink w:history="0" r:id="rId138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Обладатель публичного сервитута обязан вносить плату за публичный сервитут, если иное не предусмотрено настоящим </w:t>
      </w:r>
      <w:hyperlink w:history="0" w:anchor="P2573" w:tooltip="6. Безвозмездным является публичный сервитут, установленный:">
        <w:r>
          <w:rPr>
            <w:sz w:val="24"/>
            <w:color w:val="0000ff"/>
          </w:rPr>
          <w:t xml:space="preserve">Кодексом</w:t>
        </w:r>
      </w:hyperlink>
      <w:r>
        <w:rPr>
          <w:sz w:val="24"/>
        </w:rPr>
        <w:t xml:space="preserve">.</w:t>
      </w:r>
    </w:p>
    <w:bookmarkStart w:id="2568" w:name="P2568"/>
    <w:bookmarkEnd w:id="2568"/>
    <w:p>
      <w:pPr>
        <w:pStyle w:val="0"/>
        <w:spacing w:before="240" w:lineRule="auto"/>
        <w:ind w:firstLine="540"/>
        <w:jc w:val="both"/>
      </w:pPr>
      <w:r>
        <w:rPr>
          <w:sz w:val="24"/>
        </w:rPr>
        <w:t xml:space="preserve">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w:t>
      </w:r>
    </w:p>
    <w:bookmarkStart w:id="2569" w:name="P2569"/>
    <w:bookmarkEnd w:id="2569"/>
    <w:p>
      <w:pPr>
        <w:pStyle w:val="0"/>
        <w:spacing w:before="240" w:lineRule="auto"/>
        <w:ind w:firstLine="540"/>
        <w:jc w:val="both"/>
      </w:pPr>
      <w:r>
        <w:rPr>
          <w:sz w:val="24"/>
        </w:rPr>
        <w:t xml:space="preserve">3. Плата за публичный сервитут рассчитывается пропорционально площади земельного участка и (или) земель в установленных границах публичного сервитута.</w:t>
      </w:r>
    </w:p>
    <w:bookmarkStart w:id="2570" w:name="P2570"/>
    <w:bookmarkEnd w:id="2570"/>
    <w:p>
      <w:pPr>
        <w:pStyle w:val="0"/>
        <w:spacing w:before="240" w:lineRule="auto"/>
        <w:ind w:firstLine="540"/>
        <w:jc w:val="both"/>
      </w:pPr>
      <w:r>
        <w:rPr>
          <w:sz w:val="24"/>
        </w:rPr>
        <w:t xml:space="preserve">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w:t>
      </w:r>
    </w:p>
    <w:p>
      <w:pPr>
        <w:pStyle w:val="0"/>
        <w:spacing w:before="240" w:lineRule="auto"/>
        <w:ind w:firstLine="540"/>
        <w:jc w:val="both"/>
      </w:pPr>
      <w:r>
        <w:rPr>
          <w:sz w:val="24"/>
        </w:rPr>
        <w:t xml:space="preserve">5. Если в отношении земельных участков и (или) земель кадастровая стоимость не определена, размер платы за публичный сервитут рассчитывается в соответствии с </w:t>
      </w:r>
      <w:hyperlink w:history="0" w:anchor="P2569" w:tooltip="3. Плата за публичный сервитут рассчитывается пропорционально площади земельного участка и (или) земель в установленных границах публичного сервитута.">
        <w:r>
          <w:rPr>
            <w:sz w:val="24"/>
            <w:color w:val="0000ff"/>
          </w:rPr>
          <w:t xml:space="preserve">пунктами 3</w:t>
        </w:r>
      </w:hyperlink>
      <w:r>
        <w:rPr>
          <w:sz w:val="24"/>
        </w:rPr>
        <w:t xml:space="preserve"> и </w:t>
      </w:r>
      <w:hyperlink w:history="0" w:anchor="P2570" w:tooltip="4. Плата за публичный сервитут в отношении земельного участка, находящегося в государственной или муниципальной собственности и не обремененного правами третьих лиц, устанавливается в размере 0,01 процента кадастровой стоимости такого земельного участка за каждый год использования этого земельного участка. При этом плата за публичный сервитут, установленный на три года и более, не может быть менее чем 0,1 процента кадастровой стоимости земельного участка, обремененного сервитутом, за весь срок сервитута.">
        <w:r>
          <w:rPr>
            <w:sz w:val="24"/>
            <w:color w:val="0000ff"/>
          </w:rPr>
          <w:t xml:space="preserve">4</w:t>
        </w:r>
      </w:hyperlink>
      <w:r>
        <w:rPr>
          <w:sz w:val="24"/>
        </w:rPr>
        <w:t xml:space="preserve"> настоящей статьи исходя из среднего уровня кадастровой стоимости земельных участков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4"/>
        </w:rPr>
        <w:t xml:space="preserve">(в ред. Федеральных законов от 31.07.2020 </w:t>
      </w:r>
      <w:hyperlink w:history="0" r:id="rId1387"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N 269-ФЗ</w:t>
        </w:r>
      </w:hyperlink>
      <w:r>
        <w:rPr>
          <w:sz w:val="24"/>
        </w:rPr>
        <w:t xml:space="preserve">, от 13.06.2023 </w:t>
      </w:r>
      <w:hyperlink w:history="0" r:id="rId138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bookmarkStart w:id="2573" w:name="P2573"/>
    <w:bookmarkEnd w:id="2573"/>
    <w:p>
      <w:pPr>
        <w:pStyle w:val="0"/>
        <w:spacing w:before="240" w:lineRule="auto"/>
        <w:ind w:firstLine="540"/>
        <w:jc w:val="both"/>
      </w:pPr>
      <w:r>
        <w:rPr>
          <w:sz w:val="24"/>
        </w:rPr>
        <w:t xml:space="preserve">6. Безвозмездным является публичный сервитут, установленный:</w:t>
      </w:r>
    </w:p>
    <w:p>
      <w:pPr>
        <w:pStyle w:val="0"/>
        <w:spacing w:before="240" w:lineRule="auto"/>
        <w:ind w:firstLine="540"/>
        <w:jc w:val="both"/>
      </w:pPr>
      <w:r>
        <w:rPr>
          <w:sz w:val="24"/>
        </w:rPr>
        <w:t xml:space="preserve">1) в целях, предусмотренных </w:t>
      </w:r>
      <w:hyperlink w:history="0" w:anchor="P2334" w:tooltip="3) устройство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
        <w:r>
          <w:rPr>
            <w:sz w:val="24"/>
            <w:color w:val="0000ff"/>
          </w:rPr>
          <w:t xml:space="preserve">подпунктом 3 статьи 39.37</w:t>
        </w:r>
      </w:hyperlink>
      <w:r>
        <w:rPr>
          <w:sz w:val="24"/>
        </w:rPr>
        <w:t xml:space="preserve"> настоящего Кодекса;</w:t>
      </w:r>
    </w:p>
    <w:p>
      <w:pPr>
        <w:pStyle w:val="0"/>
        <w:spacing w:before="240" w:lineRule="auto"/>
        <w:ind w:firstLine="540"/>
        <w:jc w:val="both"/>
      </w:pPr>
      <w:r>
        <w:rPr>
          <w:sz w:val="24"/>
        </w:rPr>
        <w:t xml:space="preserve">2) в целях, предусмотренных </w:t>
      </w:r>
      <w:hyperlink w:history="0" w:anchor="P2336" w:tooltip="4) размещение автомобильных дорог и железнодорожных путей в туннелях;">
        <w:r>
          <w:rPr>
            <w:sz w:val="24"/>
            <w:color w:val="0000ff"/>
          </w:rPr>
          <w:t xml:space="preserve">подпунктом 4 статьи 39.37</w:t>
        </w:r>
      </w:hyperlink>
      <w:r>
        <w:rPr>
          <w:sz w:val="24"/>
        </w:rPr>
        <w:t xml:space="preserve"> настоящего Кодекса, в случае установления публичного сервитута в отношении земельных участков и (или) земель, находящихся в государственной или муниципальной собственности и не обремененных правами третьих лиц;</w:t>
      </w:r>
    </w:p>
    <w:p>
      <w:pPr>
        <w:pStyle w:val="0"/>
        <w:spacing w:before="240" w:lineRule="auto"/>
        <w:ind w:firstLine="540"/>
        <w:jc w:val="both"/>
      </w:pPr>
      <w:r>
        <w:rPr>
          <w:sz w:val="24"/>
        </w:rPr>
        <w:t xml:space="preserve">3) в отношении земельного участка, правообладатель которого является стороной договора о подключении (технологическом присоединении) к сетям инженерно-технического обеспечения, в целях исполнения которого установлен публичный сервитут.</w:t>
      </w:r>
    </w:p>
    <w:p>
      <w:pPr>
        <w:pStyle w:val="0"/>
        <w:spacing w:before="240" w:lineRule="auto"/>
        <w:ind w:firstLine="540"/>
        <w:jc w:val="both"/>
      </w:pPr>
      <w:r>
        <w:rPr>
          <w:sz w:val="24"/>
        </w:rPr>
        <w:t xml:space="preserve">7. 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w:history="0" r:id="rId1389"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и </w:t>
      </w:r>
      <w:hyperlink w:history="0" r:id="rId1390" w:tooltip="Приказ Росреестра от 28.05.2026 N П/0269/26 &quot;Об утверждении Методических рекомендаций по определению платы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quot; {КонсультантПлюс}">
        <w:r>
          <w:rPr>
            <w:sz w:val="24"/>
            <w:color w:val="0000ff"/>
          </w:rPr>
          <w:t xml:space="preserve">методическими рекомендациями</w:t>
        </w:r>
      </w:hyperlink>
      <w:r>
        <w:rPr>
          <w:sz w:val="24"/>
        </w:rPr>
        <w:t xml:space="preserve">,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w:t>
      </w:r>
    </w:p>
    <w:p>
      <w:pPr>
        <w:pStyle w:val="0"/>
        <w:spacing w:before="240" w:lineRule="auto"/>
        <w:ind w:firstLine="540"/>
        <w:jc w:val="both"/>
      </w:pPr>
      <w:r>
        <w:rPr>
          <w:sz w:val="24"/>
        </w:rPr>
        <w:t xml:space="preserve">8. Плата за публичный сервитут вносится правообладателю земельного участка, с которым заключено соглашение об осуществлении публичного сервитута, или в депозит нотариуса в случаях, предусмотренных </w:t>
      </w:r>
      <w:hyperlink w:history="0" w:anchor="P2622"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пунктами 11</w:t>
        </w:r>
      </w:hyperlink>
      <w:r>
        <w:rPr>
          <w:sz w:val="24"/>
        </w:rPr>
        <w:t xml:space="preserve"> и </w:t>
      </w:r>
      <w:hyperlink w:history="0" w:anchor="P2624"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4"/>
            <w:color w:val="0000ff"/>
          </w:rPr>
          <w:t xml:space="preserve">13 статьи 39.47</w:t>
        </w:r>
      </w:hyperlink>
      <w:r>
        <w:rPr>
          <w:sz w:val="24"/>
        </w:rPr>
        <w:t xml:space="preserve"> настоящего Кодекса. Плата за публичный сервитут вносится в депозит нотариуса единовременным платежом.</w:t>
      </w:r>
    </w:p>
    <w:bookmarkStart w:id="2579" w:name="P2579"/>
    <w:bookmarkEnd w:id="2579"/>
    <w:p>
      <w:pPr>
        <w:pStyle w:val="0"/>
        <w:spacing w:before="240" w:lineRule="auto"/>
        <w:ind w:firstLine="540"/>
        <w:jc w:val="both"/>
      </w:pPr>
      <w:r>
        <w:rPr>
          <w:sz w:val="24"/>
        </w:rPr>
        <w:t xml:space="preserve">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w:t>
      </w:r>
    </w:p>
    <w:bookmarkStart w:id="2580" w:name="P2580"/>
    <w:bookmarkEnd w:id="2580"/>
    <w:p>
      <w:pPr>
        <w:pStyle w:val="0"/>
        <w:spacing w:before="240" w:lineRule="auto"/>
        <w:ind w:firstLine="540"/>
        <w:jc w:val="both"/>
      </w:pPr>
      <w:r>
        <w:rPr>
          <w:sz w:val="24"/>
        </w:rPr>
        <w:t xml:space="preserve">10. В счет платы за публичный сервитут не засчитываются и возмещаются независимо от такой платы:</w:t>
      </w:r>
    </w:p>
    <w:p>
      <w:pPr>
        <w:pStyle w:val="0"/>
        <w:spacing w:before="240" w:lineRule="auto"/>
        <w:ind w:firstLine="540"/>
        <w:jc w:val="both"/>
      </w:pPr>
      <w:r>
        <w:rPr>
          <w:sz w:val="24"/>
        </w:rPr>
        <w:t xml:space="preserve">1) убытки, причиненные невозможностью исполнения правообладателем земельного участка обязательств перед третьими лицами;</w:t>
      </w:r>
    </w:p>
    <w:p>
      <w:pPr>
        <w:pStyle w:val="0"/>
        <w:spacing w:before="240" w:lineRule="auto"/>
        <w:ind w:firstLine="540"/>
        <w:jc w:val="both"/>
      </w:pPr>
      <w:r>
        <w:rPr>
          <w:sz w:val="24"/>
        </w:rPr>
        <w:t xml:space="preserve">2) иные убытки, причиненные правообладателю земельного участка в результате деятельности, осуществляемой обладателем публичного сервитута на земельном участке, включая убытки, причиненные повреждением имущества (в том числе вследствие аварии или в связи с предотвращением аварии).</w:t>
      </w:r>
    </w:p>
    <w:p>
      <w:pPr>
        <w:pStyle w:val="0"/>
        <w:spacing w:before="240" w:lineRule="auto"/>
        <w:ind w:firstLine="540"/>
        <w:jc w:val="both"/>
      </w:pPr>
      <w:r>
        <w:rPr>
          <w:sz w:val="24"/>
        </w:rPr>
        <w:t xml:space="preserve">11. Убытки, указанные в </w:t>
      </w:r>
      <w:hyperlink w:history="0" w:anchor="P2580" w:tooltip="10. В счет платы за публичный сервитут не засчитываются и возмещаются независимо от такой платы:">
        <w:r>
          <w:rPr>
            <w:sz w:val="24"/>
            <w:color w:val="0000ff"/>
          </w:rPr>
          <w:t xml:space="preserve">пункте 10</w:t>
        </w:r>
      </w:hyperlink>
      <w:r>
        <w:rPr>
          <w:sz w:val="24"/>
        </w:rPr>
        <w:t xml:space="preserve"> настоящей статьи, возмещаются правообладателю земельного участка обладателем публичного сервитута в течение тридцати дней со дня обращения правообладателя земельного участка с требованием об их возмещении.</w:t>
      </w:r>
    </w:p>
    <w:p>
      <w:pPr>
        <w:pStyle w:val="0"/>
        <w:spacing w:before="240" w:lineRule="auto"/>
        <w:ind w:firstLine="540"/>
        <w:jc w:val="both"/>
      </w:pPr>
      <w:r>
        <w:rPr>
          <w:sz w:val="24"/>
        </w:rPr>
        <w:t xml:space="preserve">12. </w:t>
      </w:r>
      <w:hyperlink w:history="0" r:id="rId1391"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Случаи</w:t>
        </w:r>
      </w:hyperlink>
      <w:r>
        <w:rPr>
          <w:sz w:val="24"/>
        </w:rPr>
        <w:t xml:space="preserve"> и правила учета платы за публичный сервитут при возмещении убытков, причиненных в связи с установлением зоны с особыми условиями использования территории в результате осуществления деятельности, для обеспечения которой установлен публичный сервитут, устанавливаются Правительством Российской Федерации.</w:t>
      </w:r>
    </w:p>
    <w:p>
      <w:pPr>
        <w:pStyle w:val="0"/>
        <w:ind w:firstLine="540"/>
        <w:jc w:val="both"/>
      </w:pPr>
      <w:r>
        <w:rPr>
          <w:sz w:val="24"/>
        </w:rPr>
      </w:r>
    </w:p>
    <w:bookmarkStart w:id="2586" w:name="P2586"/>
    <w:bookmarkEnd w:id="2586"/>
    <w:p>
      <w:pPr>
        <w:pStyle w:val="2"/>
        <w:outlineLvl w:val="1"/>
        <w:ind w:firstLine="540"/>
        <w:jc w:val="both"/>
      </w:pPr>
      <w:r>
        <w:rPr>
          <w:sz w:val="24"/>
        </w:rPr>
        <w:t xml:space="preserve">Статья 39.47. Соглашение об осуществлении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39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Соглашение об осуществлении публичного сервитута содержит:</w:t>
      </w:r>
    </w:p>
    <w:p>
      <w:pPr>
        <w:pStyle w:val="0"/>
        <w:spacing w:before="240" w:lineRule="auto"/>
        <w:ind w:firstLine="540"/>
        <w:jc w:val="both"/>
      </w:pPr>
      <w:r>
        <w:rPr>
          <w:sz w:val="24"/>
        </w:rPr>
        <w:t xml:space="preserve">1) сведения о сторонах соглашения;</w:t>
      </w:r>
    </w:p>
    <w:p>
      <w:pPr>
        <w:pStyle w:val="0"/>
        <w:spacing w:before="240" w:lineRule="auto"/>
        <w:ind w:firstLine="540"/>
        <w:jc w:val="both"/>
      </w:pPr>
      <w:r>
        <w:rPr>
          <w:sz w:val="24"/>
        </w:rPr>
        <w:t xml:space="preserve">2) реквизиты решения об установлении публичного сервитута;</w:t>
      </w:r>
    </w:p>
    <w:p>
      <w:pPr>
        <w:pStyle w:val="0"/>
        <w:spacing w:before="240" w:lineRule="auto"/>
        <w:ind w:firstLine="540"/>
        <w:jc w:val="both"/>
      </w:pPr>
      <w:r>
        <w:rPr>
          <w:sz w:val="24"/>
        </w:rPr>
        <w:t xml:space="preserve">3) цель установления публичного сервитута;</w:t>
      </w:r>
    </w:p>
    <w:p>
      <w:pPr>
        <w:pStyle w:val="0"/>
        <w:spacing w:before="240" w:lineRule="auto"/>
        <w:ind w:firstLine="540"/>
        <w:jc w:val="both"/>
      </w:pPr>
      <w:r>
        <w:rPr>
          <w:sz w:val="24"/>
        </w:rPr>
        <w:t xml:space="preserve">4)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установлен в целях реконструкции указанного сооружения и обладатель публичного сервитута не является его правообладателем;</w:t>
      </w:r>
    </w:p>
    <w:p>
      <w:pPr>
        <w:pStyle w:val="0"/>
        <w:spacing w:before="240" w:lineRule="auto"/>
        <w:ind w:firstLine="540"/>
        <w:jc w:val="both"/>
      </w:pPr>
      <w:r>
        <w:rPr>
          <w:sz w:val="24"/>
        </w:rPr>
        <w:t xml:space="preserve">5) кадастровый номер земельного участка, в отношении которого заключается соглашение об осуществлении публичного сервитута;</w:t>
      </w:r>
    </w:p>
    <w:p>
      <w:pPr>
        <w:pStyle w:val="0"/>
        <w:spacing w:before="240" w:lineRule="auto"/>
        <w:ind w:firstLine="540"/>
        <w:jc w:val="both"/>
      </w:pPr>
      <w:r>
        <w:rPr>
          <w:sz w:val="24"/>
        </w:rPr>
        <w:t xml:space="preserve">6) срок сервитута;</w:t>
      </w:r>
    </w:p>
    <w:p>
      <w:pPr>
        <w:pStyle w:val="0"/>
        <w:spacing w:before="240" w:lineRule="auto"/>
        <w:ind w:firstLine="540"/>
        <w:jc w:val="both"/>
      </w:pPr>
      <w:r>
        <w:rPr>
          <w:sz w:val="24"/>
        </w:rPr>
        <w:t xml:space="preserve">7)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(включая срок строительства, реконструкции, ремонта инженерного сооружения);</w:t>
      </w:r>
    </w:p>
    <w:p>
      <w:pPr>
        <w:pStyle w:val="0"/>
        <w:spacing w:before="240" w:lineRule="auto"/>
        <w:ind w:firstLine="540"/>
        <w:jc w:val="both"/>
      </w:pPr>
      <w:r>
        <w:rPr>
          <w:sz w:val="24"/>
        </w:rPr>
        <w:t xml:space="preserve">8) размер платы за публичный сервитут, порядок и срок ее внесения;</w:t>
      </w:r>
    </w:p>
    <w:p>
      <w:pPr>
        <w:pStyle w:val="0"/>
        <w:spacing w:before="240" w:lineRule="auto"/>
        <w:ind w:firstLine="540"/>
        <w:jc w:val="both"/>
      </w:pPr>
      <w:r>
        <w:rPr>
          <w:sz w:val="24"/>
        </w:rPr>
        <w:t xml:space="preserve">9) права и обязанности обладателя публичного сервитута при осуществлении публичного сервитута;</w:t>
      </w:r>
    </w:p>
    <w:p>
      <w:pPr>
        <w:pStyle w:val="0"/>
        <w:spacing w:before="240" w:lineRule="auto"/>
        <w:ind w:firstLine="540"/>
        <w:jc w:val="both"/>
      </w:pPr>
      <w:r>
        <w:rPr>
          <w:sz w:val="24"/>
        </w:rPr>
        <w:t xml:space="preserve">10) график и сроки выполнения работ при осуществлении публичного сервитута;</w:t>
      </w:r>
    </w:p>
    <w:p>
      <w:pPr>
        <w:pStyle w:val="0"/>
        <w:spacing w:before="240" w:lineRule="auto"/>
        <w:ind w:firstLine="540"/>
        <w:jc w:val="both"/>
      </w:pPr>
      <w:r>
        <w:rPr>
          <w:sz w:val="24"/>
        </w:rPr>
        <w:t xml:space="preserve">11) указание на обязанность обладателя публичного сервитута в сроки, предусмотренные </w:t>
      </w:r>
      <w:hyperlink w:history="0" w:anchor="P2667"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пунктом 8 статьи 39.50</w:t>
        </w:r>
      </w:hyperlink>
      <w:r>
        <w:rPr>
          <w:sz w:val="24"/>
        </w:rPr>
        <w:t xml:space="preserve"> настоящего Кодекса, привести земельный участок в состояние, пригодное для его использования в соответствии с разрешенным использованием, и снести сооружение, размещенное на основании публичного сервитута;</w:t>
      </w:r>
    </w:p>
    <w:p>
      <w:pPr>
        <w:pStyle w:val="0"/>
        <w:spacing w:before="240" w:lineRule="auto"/>
        <w:ind w:firstLine="540"/>
        <w:jc w:val="both"/>
      </w:pPr>
      <w:r>
        <w:rPr>
          <w:sz w:val="24"/>
        </w:rPr>
        <w:t xml:space="preserve">12) реквизиты нормативных актов, определяющих порядок установления зон с особыми условиями использования территории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территории;</w:t>
      </w:r>
    </w:p>
    <w:p>
      <w:pPr>
        <w:pStyle w:val="0"/>
        <w:spacing w:before="240" w:lineRule="auto"/>
        <w:ind w:firstLine="540"/>
        <w:jc w:val="both"/>
      </w:pPr>
      <w:r>
        <w:rPr>
          <w:sz w:val="24"/>
        </w:rPr>
        <w:t xml:space="preserve">13) порядок возмещения правообладателю земельного участка убытков, причиненных осуществлением сервитута.</w:t>
      </w:r>
    </w:p>
    <w:bookmarkStart w:id="2604" w:name="P2604"/>
    <w:bookmarkEnd w:id="2604"/>
    <w:p>
      <w:pPr>
        <w:pStyle w:val="0"/>
        <w:spacing w:before="240" w:lineRule="auto"/>
        <w:ind w:firstLine="540"/>
        <w:jc w:val="both"/>
      </w:pPr>
      <w:r>
        <w:rPr>
          <w:sz w:val="24"/>
        </w:rPr>
        <w:t xml:space="preserve">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w:t>
      </w:r>
    </w:p>
    <w:p>
      <w:pPr>
        <w:pStyle w:val="0"/>
        <w:spacing w:before="240" w:lineRule="auto"/>
        <w:ind w:firstLine="540"/>
        <w:jc w:val="both"/>
      </w:pPr>
      <w:r>
        <w:rPr>
          <w:sz w:val="24"/>
        </w:rPr>
        <w:t xml:space="preserve">3. Если публичный сервитут установлен в отношении земельных участков и (или) земель, находящихся в государственной или муниципальной собственности и не обремененных правами третьих лиц, соглашение об осуществлении публичного сервитута не заключается.</w:t>
      </w:r>
    </w:p>
    <w:p>
      <w:pPr>
        <w:pStyle w:val="0"/>
        <w:spacing w:before="240" w:lineRule="auto"/>
        <w:ind w:firstLine="540"/>
        <w:jc w:val="both"/>
      </w:pPr>
      <w:r>
        <w:rPr>
          <w:sz w:val="24"/>
        </w:rPr>
        <w:t xml:space="preserve">4. Срок соглашения об осуществлении публичного сервитута соответствует сроку публичного сервитута, предусмотренному решением об установлении публичного сервитута. В случае, если публичный сервитут установлен в отношении земельного участка, находящегося в государственной или муниципальной собственности и предоставленного в аренду, срок соглашения об осуществлении публичного сервитута не должен превышать срок аренды такого земельного участка.</w:t>
      </w:r>
    </w:p>
    <w:p>
      <w:pPr>
        <w:pStyle w:val="0"/>
        <w:jc w:val="both"/>
      </w:pPr>
      <w:r>
        <w:rPr>
          <w:sz w:val="24"/>
        </w:rPr>
        <w:t xml:space="preserve">(в ред. Федерального </w:t>
      </w:r>
      <w:hyperlink w:history="0" r:id="rId1393"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2608" w:name="P2608"/>
    <w:bookmarkEnd w:id="2608"/>
    <w:p>
      <w:pPr>
        <w:pStyle w:val="0"/>
        <w:spacing w:before="240" w:lineRule="auto"/>
        <w:ind w:firstLine="540"/>
        <w:jc w:val="both"/>
      </w:pPr>
      <w:r>
        <w:rPr>
          <w:sz w:val="24"/>
        </w:rPr>
        <w:t xml:space="preserve">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w:t>
      </w:r>
      <w:hyperlink w:history="0" w:anchor="P2604" w:tooltip="2. Соглашение об осуществлении публичного сервитута заключается в письменной форме путем составления одного документа, подписанного сторонами, между обладателем публичного сервитута и собственником земельного участка, находящегося в частной собственности, или арендатором, землепользователем, землевладельцем земельного участка, находящегося в государственной или муниципальной собственности, в отношении которых установлен публичный сервитут.">
        <w:r>
          <w:rPr>
            <w:sz w:val="24"/>
            <w:color w:val="0000ff"/>
          </w:rPr>
          <w:t xml:space="preserve">пункте 2</w:t>
        </w:r>
      </w:hyperlink>
      <w:r>
        <w:rPr>
          <w:sz w:val="24"/>
        </w:rPr>
        <w:t xml:space="preserve"> настоящей статьи, заказным письмом с уведомлением о вручении по почтовому адресу, который:</w:t>
      </w:r>
    </w:p>
    <w:bookmarkStart w:id="2609" w:name="P2609"/>
    <w:bookmarkEnd w:id="2609"/>
    <w:p>
      <w:pPr>
        <w:pStyle w:val="0"/>
        <w:spacing w:before="240" w:lineRule="auto"/>
        <w:ind w:firstLine="540"/>
        <w:jc w:val="both"/>
      </w:pPr>
      <w:r>
        <w:rPr>
          <w:sz w:val="24"/>
        </w:rPr>
        <w:t xml:space="preserve">1) указан таким правообладателем в качестве почтового адреса для связи с ним в соответствии с </w:t>
      </w:r>
      <w:hyperlink w:history="0" w:anchor="P2491"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пунктом 8 статьи 39.42</w:t>
        </w:r>
      </w:hyperlink>
      <w:r>
        <w:rPr>
          <w:sz w:val="24"/>
        </w:rPr>
        <w:t xml:space="preserve"> настоящего Кодекса;</w:t>
      </w:r>
    </w:p>
    <w:bookmarkStart w:id="2610" w:name="P2610"/>
    <w:bookmarkEnd w:id="2610"/>
    <w:p>
      <w:pPr>
        <w:pStyle w:val="0"/>
        <w:spacing w:before="240" w:lineRule="auto"/>
        <w:ind w:firstLine="540"/>
        <w:jc w:val="both"/>
      </w:pPr>
      <w:r>
        <w:rPr>
          <w:sz w:val="24"/>
        </w:rPr>
        <w:t xml:space="preserve">2) указан в выписке из Единого государственного реестра недвижимости (при отсутствии сведений о почтовых адресах, указанных в </w:t>
      </w:r>
      <w:hyperlink w:history="0" w:anchor="P2609" w:tooltip="1) указан таким правообладателем в качестве почтового адреса для связи с ним в соответствии с пунктом 8 статьи 39.42 настоящего Кодекса;">
        <w:r>
          <w:rPr>
            <w:sz w:val="24"/>
            <w:color w:val="0000ff"/>
          </w:rPr>
          <w:t xml:space="preserve">подпункте 1</w:t>
        </w:r>
      </w:hyperlink>
      <w:r>
        <w:rPr>
          <w:sz w:val="24"/>
        </w:rPr>
        <w:t xml:space="preserve"> настоящего пункта);</w:t>
      </w:r>
    </w:p>
    <w:p>
      <w:pPr>
        <w:pStyle w:val="0"/>
        <w:spacing w:before="240" w:lineRule="auto"/>
        <w:ind w:firstLine="540"/>
        <w:jc w:val="both"/>
      </w:pPr>
      <w:r>
        <w:rPr>
          <w:sz w:val="24"/>
        </w:rPr>
        <w:t xml:space="preserve">3) присвоен земельному участку и (или) расположенному на нем объекту недвижимого имущества (при отсутствии сведений о почтовых адресах, указанных в </w:t>
      </w:r>
      <w:hyperlink w:history="0" w:anchor="P2609" w:tooltip="1) указан таким правообладателем в качестве почтового адреса для связи с ним в соответствии с пунктом 8 статьи 39.42 настоящего Кодекса;">
        <w:r>
          <w:rPr>
            <w:sz w:val="24"/>
            <w:color w:val="0000ff"/>
          </w:rPr>
          <w:t xml:space="preserve">подпунктах 1</w:t>
        </w:r>
      </w:hyperlink>
      <w:r>
        <w:rPr>
          <w:sz w:val="24"/>
        </w:rPr>
        <w:t xml:space="preserve"> и </w:t>
      </w:r>
      <w:hyperlink w:history="0" w:anchor="P2610" w:tooltip="2) указан в выписке из Единого государственного реестра недвижимости (при отсутствии сведений о почтовых адресах, указанных в подпункте 1 настоящего пункта);">
        <w:r>
          <w:rPr>
            <w:sz w:val="24"/>
            <w:color w:val="0000ff"/>
          </w:rPr>
          <w:t xml:space="preserve">2</w:t>
        </w:r>
      </w:hyperlink>
      <w:r>
        <w:rPr>
          <w:sz w:val="24"/>
        </w:rPr>
        <w:t xml:space="preserve"> настоящего пункта).</w:t>
      </w:r>
    </w:p>
    <w:p>
      <w:pPr>
        <w:pStyle w:val="0"/>
        <w:spacing w:before="240" w:lineRule="auto"/>
        <w:ind w:firstLine="540"/>
        <w:jc w:val="both"/>
      </w:pPr>
      <w:r>
        <w:rPr>
          <w:sz w:val="24"/>
        </w:rPr>
        <w:t xml:space="preserve">6. В случае, если правообладатель земельного участка в соответствии с </w:t>
      </w:r>
      <w:hyperlink w:history="0" w:anchor="P2491" w:tooltip="8. 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я, предусмотренного подпунктом 1 пункта 3 настоящей статьи,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w:r>
          <w:rPr>
            <w:sz w:val="24"/>
            <w:color w:val="0000ff"/>
          </w:rPr>
          <w:t xml:space="preserve">пунктом 8 статьи 39.42</w:t>
        </w:r>
      </w:hyperlink>
      <w:r>
        <w:rPr>
          <w:sz w:val="24"/>
        </w:rPr>
        <w:t xml:space="preserve"> настоящего Кодекса указал в качестве адреса для связи с ним адрес электронной почты или в Едином государственном реестре недвижимости указан адрес электронной почты, по которому осуществляется связь с лицом, чье право на земельный участок зарегистрировано, проект соглашения об осуществлении публичного сервитута направляется правообладателю такого земельного участка также в электронном виде.</w:t>
      </w:r>
    </w:p>
    <w:bookmarkStart w:id="2613" w:name="P2613"/>
    <w:bookmarkEnd w:id="2613"/>
    <w:p>
      <w:pPr>
        <w:pStyle w:val="0"/>
        <w:spacing w:before="240" w:lineRule="auto"/>
        <w:ind w:firstLine="540"/>
        <w:jc w:val="both"/>
      </w:pPr>
      <w:r>
        <w:rPr>
          <w:sz w:val="24"/>
        </w:rPr>
        <w:t xml:space="preserve">7. Одновременно с проектом соглашения об осуществлении публичного сервитута правообладателю земельного участка направляются:</w:t>
      </w:r>
    </w:p>
    <w:p>
      <w:pPr>
        <w:pStyle w:val="0"/>
        <w:spacing w:before="240" w:lineRule="auto"/>
        <w:ind w:firstLine="540"/>
        <w:jc w:val="both"/>
      </w:pPr>
      <w:r>
        <w:rPr>
          <w:sz w:val="24"/>
        </w:rPr>
        <w:t xml:space="preserve">1) сведения об утвержденных границах публичного сервитута или выписка из сведений об утвержденных границах публичного сервитута применительно к земельному участку правообладателя, с которым заключается соглашение;</w:t>
      </w:r>
    </w:p>
    <w:p>
      <w:pPr>
        <w:pStyle w:val="0"/>
        <w:spacing w:before="240" w:lineRule="auto"/>
        <w:ind w:firstLine="540"/>
        <w:jc w:val="both"/>
      </w:pPr>
      <w:r>
        <w:rPr>
          <w:sz w:val="24"/>
        </w:rPr>
        <w:t xml:space="preserve">2) отчет об оценке, проведенной в соответствии с </w:t>
      </w:r>
      <w:hyperlink w:history="0" r:id="rId1394"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законодательством</w:t>
        </w:r>
      </w:hyperlink>
      <w:r>
        <w:rPr>
          <w:sz w:val="24"/>
        </w:rPr>
        <w:t xml:space="preserve"> Российской Федерации об оценочной деятельности в целях определения размера платы за публичный сервитут.</w:t>
      </w:r>
    </w:p>
    <w:bookmarkStart w:id="2616" w:name="P2616"/>
    <w:bookmarkEnd w:id="2616"/>
    <w:p>
      <w:pPr>
        <w:pStyle w:val="0"/>
        <w:spacing w:before="240" w:lineRule="auto"/>
        <w:ind w:firstLine="540"/>
        <w:jc w:val="both"/>
      </w:pPr>
      <w:r>
        <w:rPr>
          <w:sz w:val="24"/>
        </w:rPr>
        <w:t xml:space="preserve">8. Проект соглашения об осуществлении публичного сервитута считается полученным правообладателем земельного участка со дня:</w:t>
      </w:r>
    </w:p>
    <w:p>
      <w:pPr>
        <w:pStyle w:val="0"/>
        <w:spacing w:before="240" w:lineRule="auto"/>
        <w:ind w:firstLine="540"/>
        <w:jc w:val="both"/>
      </w:pPr>
      <w:r>
        <w:rPr>
          <w:sz w:val="24"/>
        </w:rPr>
        <w:t xml:space="preserve">1) вручения ему предусмотренного </w:t>
      </w:r>
      <w:hyperlink w:history="0" w:anchor="P2608"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пунктом 5</w:t>
        </w:r>
      </w:hyperlink>
      <w:r>
        <w:rPr>
          <w:sz w:val="24"/>
        </w:rPr>
        <w:t xml:space="preserve"> настоящей статьи заказного письма;</w:t>
      </w:r>
    </w:p>
    <w:p>
      <w:pPr>
        <w:pStyle w:val="0"/>
        <w:spacing w:before="240" w:lineRule="auto"/>
        <w:ind w:firstLine="540"/>
        <w:jc w:val="both"/>
      </w:pPr>
      <w:r>
        <w:rPr>
          <w:sz w:val="24"/>
        </w:rPr>
        <w:t xml:space="preserve">2) возврата отправителю в соответствии с Федеральным </w:t>
      </w:r>
      <w:hyperlink w:history="0" r:id="rId1395" w:tooltip="Федеральный закон от 17.07.1999 N 176-ФЗ (ред. от 26.07.2026) &quot;О почтовой связи&quot; {КонсультантПлюс}">
        <w:r>
          <w:rPr>
            <w:sz w:val="24"/>
            <w:color w:val="0000ff"/>
          </w:rPr>
          <w:t xml:space="preserve">законом</w:t>
        </w:r>
      </w:hyperlink>
      <w:r>
        <w:rPr>
          <w:sz w:val="24"/>
        </w:rPr>
        <w:t xml:space="preserve"> от 17 июля 1999 года N 176-ФЗ "О почтовой связи" (далее - Федеральный закон "О почтовой связи") предусмотренного </w:t>
      </w:r>
      <w:hyperlink w:history="0" w:anchor="P2608"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пунктом 5</w:t>
        </w:r>
      </w:hyperlink>
      <w:r>
        <w:rPr>
          <w:sz w:val="24"/>
        </w:rPr>
        <w:t xml:space="preserve"> настоящей статьи заказного письма;</w:t>
      </w:r>
    </w:p>
    <w:p>
      <w:pPr>
        <w:pStyle w:val="0"/>
        <w:spacing w:before="240" w:lineRule="auto"/>
        <w:ind w:firstLine="540"/>
        <w:jc w:val="both"/>
      </w:pPr>
      <w:r>
        <w:rPr>
          <w:sz w:val="24"/>
        </w:rPr>
        <w:t xml:space="preserve">3) вручения проекта соглашения об осуществлении публичного сервитута и документов, предусмотренных </w:t>
      </w:r>
      <w:hyperlink w:history="0" w:anchor="P2613" w:tooltip="7. Одновременно с проектом соглашения об осуществлении публичного сервитута правообладателю земельного участка направляются:">
        <w:r>
          <w:rPr>
            <w:sz w:val="24"/>
            <w:color w:val="0000ff"/>
          </w:rPr>
          <w:t xml:space="preserve">пунктом 7</w:t>
        </w:r>
      </w:hyperlink>
      <w:r>
        <w:rPr>
          <w:sz w:val="24"/>
        </w:rPr>
        <w:t xml:space="preserve"> настоящей статьи, правообладателю земельного участка лично под расписку.</w:t>
      </w:r>
    </w:p>
    <w:p>
      <w:pPr>
        <w:pStyle w:val="0"/>
        <w:spacing w:before="240" w:lineRule="auto"/>
        <w:ind w:firstLine="540"/>
        <w:jc w:val="both"/>
      </w:pPr>
      <w:r>
        <w:rPr>
          <w:sz w:val="24"/>
        </w:rPr>
        <w:t xml:space="preserve">9. Правообладатель земельного участка вправе подписать соглашение об осуществлении публичного сервитута и направить его обладателю публичного сервитута или направить обладателю публичного сервитута уведомление об отказе в подписании соглашения об осуществлении публичного сервитута либо в течение четырнадцати дней со дня получения проекта соглашения об осуществлении публичного сервитута направить обладателю публичного сервитута предложение о заключении такого соглашения на иных условиях.</w:t>
      </w:r>
    </w:p>
    <w:p>
      <w:pPr>
        <w:pStyle w:val="0"/>
        <w:spacing w:before="240" w:lineRule="auto"/>
        <w:ind w:firstLine="540"/>
        <w:jc w:val="both"/>
      </w:pPr>
      <w:r>
        <w:rPr>
          <w:sz w:val="24"/>
        </w:rPr>
        <w:t xml:space="preserve">10. Обладатель публичного сервитута, получивший предложение о заключении соглашения об осуществлении публичного сервитута на иных условиях, обязан в течение десяти дней направить правообладателю земельного участка проект соглашения об осуществлении публичного сервитута, подписанный на предложенных условиях, или уведомление об отклонении такого предложения.</w:t>
      </w:r>
    </w:p>
    <w:bookmarkStart w:id="2622" w:name="P2622"/>
    <w:bookmarkEnd w:id="2622"/>
    <w:p>
      <w:pPr>
        <w:pStyle w:val="0"/>
        <w:spacing w:before="240" w:lineRule="auto"/>
        <w:ind w:firstLine="540"/>
        <w:jc w:val="both"/>
      </w:pPr>
      <w:r>
        <w:rPr>
          <w:sz w:val="24"/>
        </w:rPr>
        <w:t xml:space="preserve">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w:t>
      </w:r>
      <w:hyperlink w:history="0" w:anchor="P2608" w:tooltip="5. Подписанный обладателем публичного сервитута проект соглашения об осуществлении публичного сервитута в двух экземплярах направляется им правообладателю земельного участка, указанному в пункте 2 настоящей статьи, заказным письмом с уведомлением о вручении по почтовому адресу, который:">
        <w:r>
          <w:rPr>
            <w:sz w:val="24"/>
            <w:color w:val="0000ff"/>
          </w:rPr>
          <w:t xml:space="preserve">пункте 5</w:t>
        </w:r>
      </w:hyperlink>
      <w:r>
        <w:rPr>
          <w:sz w:val="24"/>
        </w:rPr>
        <w:t xml:space="preserve">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участка. В указанном случае обладатель публичного сервитута, внесший плату за публичный сервитут в депозит нотариуса, вправе осуществлять публичный сервитут до заключения соглашения об осуществлении публичного сервитута, в том числе выполнять необходимые работы в соответствии с графиком и сроками, которые предусмотрены проектом указанного соглашения.</w:t>
      </w:r>
    </w:p>
    <w:p>
      <w:pPr>
        <w:pStyle w:val="0"/>
        <w:spacing w:before="240" w:lineRule="auto"/>
        <w:ind w:firstLine="540"/>
        <w:jc w:val="both"/>
      </w:pPr>
      <w:r>
        <w:rPr>
          <w:sz w:val="24"/>
        </w:rPr>
        <w:t xml:space="preserve">12. Правообладатель земельного участка вправе обратиться в суд с требованием о понуждении обладателя публичного сервитута заключить соглашение об осуществлении публичного сервитута. В этом случае соглашение об осуществлении публичного сервитута считается заключенным на условиях, указанных в решении суда, с момента вступления в законную силу соответствующего решения суда. Размер платы за публичный сервитут может быть установлен судом независимо от суммы, внесенной в депозит нотариуса в соответствии с </w:t>
      </w:r>
      <w:hyperlink w:history="0" w:anchor="P2579" w:tooltip="9. В случае досрочного прекращения публичного сервитута внесенная за него плата не подлежит возврату, за исключением случаев, предусмотренных соглашением об осуществлении публичного сервитута.">
        <w:r>
          <w:rPr>
            <w:sz w:val="24"/>
            <w:color w:val="0000ff"/>
          </w:rPr>
          <w:t xml:space="preserve">пунктом 9 статьи 39.46</w:t>
        </w:r>
      </w:hyperlink>
      <w:r>
        <w:rPr>
          <w:sz w:val="24"/>
        </w:rPr>
        <w:t xml:space="preserve"> или </w:t>
      </w:r>
      <w:hyperlink w:history="0" w:anchor="P2622"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пунктами 11</w:t>
        </w:r>
      </w:hyperlink>
      <w:r>
        <w:rPr>
          <w:sz w:val="24"/>
        </w:rPr>
        <w:t xml:space="preserve"> и </w:t>
      </w:r>
      <w:hyperlink w:history="0" w:anchor="P2624" w:tooltip="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пункте 11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
        <w:r>
          <w:rPr>
            <w:sz w:val="24"/>
            <w:color w:val="0000ff"/>
          </w:rPr>
          <w:t xml:space="preserve">13</w:t>
        </w:r>
      </w:hyperlink>
      <w:r>
        <w:rPr>
          <w:sz w:val="24"/>
        </w:rPr>
        <w:t xml:space="preserve"> настоящей статьи, и такая сумма засчитывается в счет платы за публичный сервитут. Рассмотрение судом указанного требования не препятствует осуществлению публичного сервитута в соответствии с </w:t>
      </w:r>
      <w:hyperlink w:history="0" w:anchor="P2622"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пунктом 11</w:t>
        </w:r>
      </w:hyperlink>
      <w:r>
        <w:rPr>
          <w:sz w:val="24"/>
        </w:rPr>
        <w:t xml:space="preserve"> настоящей статьи.</w:t>
      </w:r>
    </w:p>
    <w:bookmarkStart w:id="2624" w:name="P2624"/>
    <w:bookmarkEnd w:id="2624"/>
    <w:p>
      <w:pPr>
        <w:pStyle w:val="0"/>
        <w:spacing w:before="240" w:lineRule="auto"/>
        <w:ind w:firstLine="540"/>
        <w:jc w:val="both"/>
      </w:pPr>
      <w:r>
        <w:rPr>
          <w:sz w:val="24"/>
        </w:rPr>
        <w:t xml:space="preserve">13. В случае оспаривания правообладателем земельного участка решения об установлении публичного сервитута обладатель публичного сервитута направляет проект соглашения об осуществлении публичного сервитута, вносит плату за публичный сервитут в депозит нотариуса и приступает к осуществлению публичного сервитута на условиях, указанных в </w:t>
      </w:r>
      <w:hyperlink w:history="0" w:anchor="P2622" w:tooltip="11. Если в течение тридцати дней со дня получения правообладателем земельного участка проекта соглашения об осуществлении публичного сервитута, указанного в пункте 5 настоящей статьи, такое соглашение не заключено, за исключением случая оспаривания правообладателем земельного участка решения об установлении публичного сервитута в суде, плата за публичный сервитут, предусмотренная проектом указанного соглашения, вносится обладателем публичного сервитута в депозит нотариуса по месту нахождения земельного у...">
        <w:r>
          <w:rPr>
            <w:sz w:val="24"/>
            <w:color w:val="0000ff"/>
          </w:rPr>
          <w:t xml:space="preserve">пункте 11</w:t>
        </w:r>
      </w:hyperlink>
      <w:r>
        <w:rPr>
          <w:sz w:val="24"/>
        </w:rPr>
        <w:t xml:space="preserve"> настоящей статьи, в течение семи рабочих дней с момента вступления в законную силу решения суда об отказе в удовлетворении требования правообладателя земельного участка об оспаривании решения об установлении публичного сервитута.</w:t>
      </w:r>
    </w:p>
    <w:p>
      <w:pPr>
        <w:pStyle w:val="0"/>
        <w:spacing w:before="240" w:lineRule="auto"/>
        <w:ind w:firstLine="540"/>
        <w:jc w:val="both"/>
      </w:pPr>
      <w:r>
        <w:rPr>
          <w:sz w:val="24"/>
        </w:rPr>
        <w:t xml:space="preserve">14. В случае предоставления гражданам и (или) юридическим лицам земельных участков, находящихся в государственной или муниципальной собственности, обремененных публичным сервитутом, такие лица вправе требовать от обладателя публичного сервитута заключения предусмотренного настоящей статьей соглашения об осуществлении публичного сервитута. При этом указанные лица не вправе требовать плату за публичный сервитут. Если соглашение об осуществлении публичного сервитута не заключено, обладатель публичного сервитута осуществляет публичный сервитут на условиях, указанных в решении об установлении публичного сервитута.</w:t>
      </w:r>
    </w:p>
    <w:p>
      <w:pPr>
        <w:pStyle w:val="0"/>
        <w:ind w:firstLine="540"/>
        <w:jc w:val="both"/>
      </w:pPr>
      <w:r>
        <w:rPr>
          <w:sz w:val="24"/>
        </w:rPr>
      </w:r>
    </w:p>
    <w:p>
      <w:pPr>
        <w:pStyle w:val="2"/>
        <w:outlineLvl w:val="1"/>
        <w:ind w:firstLine="540"/>
        <w:jc w:val="both"/>
      </w:pPr>
      <w:r>
        <w:rPr>
          <w:sz w:val="24"/>
        </w:rPr>
        <w:t xml:space="preserve">Статья 39.48. Последствия невозможности или существенного затруднения использования земельного участка (его части), обремененного публичным сервитутом</w:t>
      </w:r>
    </w:p>
    <w:p>
      <w:pPr>
        <w:pStyle w:val="0"/>
        <w:ind w:firstLine="540"/>
        <w:jc w:val="both"/>
      </w:pPr>
      <w:r>
        <w:rPr>
          <w:sz w:val="24"/>
        </w:rPr>
      </w:r>
    </w:p>
    <w:p>
      <w:pPr>
        <w:pStyle w:val="0"/>
        <w:ind w:firstLine="540"/>
        <w:jc w:val="both"/>
      </w:pPr>
      <w:r>
        <w:rPr>
          <w:sz w:val="24"/>
        </w:rPr>
        <w:t xml:space="preserve">(введена Федеральным </w:t>
      </w:r>
      <w:hyperlink w:history="0" r:id="rId139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bookmarkStart w:id="2631" w:name="P2631"/>
    <w:bookmarkEnd w:id="2631"/>
    <w:p>
      <w:pPr>
        <w:pStyle w:val="0"/>
        <w:ind w:firstLine="540"/>
        <w:jc w:val="both"/>
      </w:pPr>
      <w:r>
        <w:rPr>
          <w:sz w:val="24"/>
        </w:rPr>
        <w:t xml:space="preserve">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w:t>
      </w:r>
      <w:hyperlink w:history="0" w:anchor="P2515" w:tooltip="6)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при наличии такого срока);">
        <w:r>
          <w:rPr>
            <w:sz w:val="24"/>
            <w:color w:val="0000ff"/>
          </w:rPr>
          <w:t xml:space="preserve">подпунктом 6 пункта 4 статьи 39.43</w:t>
        </w:r>
      </w:hyperlink>
      <w:r>
        <w:rPr>
          <w:sz w:val="24"/>
        </w:rPr>
        <w:t xml:space="preserve">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требовать выкупа соответственно земельного участка и иного объекта недвижимого имущества по рыночной стоимости и возмещения всех причиненных убытков, а арендатор, землепользователь, землевладелец земельного участка, находящегося в государственной или муниципальной собственности, - возмещения убытков, причиненных невозможностью исполнения договора аренды земельного участка, договора безвозмездного пользования земельным участком, прекращением прав на земельный участок.</w:t>
      </w:r>
    </w:p>
    <w:p>
      <w:pPr>
        <w:pStyle w:val="0"/>
        <w:spacing w:before="240" w:lineRule="auto"/>
        <w:ind w:firstLine="540"/>
        <w:jc w:val="both"/>
      </w:pPr>
      <w:r>
        <w:rPr>
          <w:sz w:val="24"/>
        </w:rPr>
        <w:t xml:space="preserve">2. Требования о выкупе объектов недвижимости, возмещении убытков, указанных в </w:t>
      </w:r>
      <w:hyperlink w:history="0" w:anchor="P2631" w:tooltip="1. Если осуществление публичного сервитута привело к невозможности или существенному затруднению использования земельного участка (его части) и (или) расположенного на таком земельном участке объекта недвижимого имущества в соответствии с их разрешенным использованием в течение срока, превышающего срок, предусмотренный подпунктом 6 пункта 4 статьи 39.43 настоящего Кодекса, правообладатель земельного участка и (или) правообладатель расположенного на таком земельном участке объекта недвижимости вправе треб...">
        <w:r>
          <w:rPr>
            <w:sz w:val="24"/>
            <w:color w:val="0000ff"/>
          </w:rPr>
          <w:t xml:space="preserve">пункте 1</w:t>
        </w:r>
      </w:hyperlink>
      <w:r>
        <w:rPr>
          <w:sz w:val="24"/>
        </w:rPr>
        <w:t xml:space="preserve"> настоящей статьи, предъявляются к обладателю публичного сервитута, а при наличии нескольких публичных сервитутов к обладателю того публичного сервитута, осуществление которого стало наиболее обременительным для использования земельного участка.</w:t>
      </w:r>
    </w:p>
    <w:p>
      <w:pPr>
        <w:pStyle w:val="0"/>
        <w:ind w:firstLine="540"/>
        <w:jc w:val="both"/>
      </w:pPr>
      <w:r>
        <w:rPr>
          <w:sz w:val="24"/>
        </w:rPr>
      </w:r>
    </w:p>
    <w:p>
      <w:pPr>
        <w:pStyle w:val="2"/>
        <w:outlineLvl w:val="1"/>
        <w:ind w:firstLine="540"/>
        <w:jc w:val="both"/>
      </w:pPr>
      <w:r>
        <w:rPr>
          <w:sz w:val="24"/>
        </w:rPr>
        <w:t xml:space="preserve">Статья 39.49. Особенности публичного сервитута, устанавливаемого в целях реконструкции инженерного сооружения, которое переносится в связи с изъятием земельного участка для государственных или муниципальных нужд, а также в целях реконструкции, капитального ремонта инженерного сооружения или его участка (части)</w:t>
      </w:r>
    </w:p>
    <w:p>
      <w:pPr>
        <w:pStyle w:val="0"/>
        <w:jc w:val="both"/>
      </w:pPr>
      <w:r>
        <w:rPr>
          <w:sz w:val="24"/>
        </w:rPr>
        <w:t xml:space="preserve">(в ред. Федерального </w:t>
      </w:r>
      <w:hyperlink w:history="0" r:id="rId1397"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ind w:firstLine="540"/>
        <w:jc w:val="both"/>
      </w:pPr>
      <w:r>
        <w:rPr>
          <w:sz w:val="24"/>
        </w:rPr>
      </w:r>
    </w:p>
    <w:p>
      <w:pPr>
        <w:pStyle w:val="0"/>
        <w:ind w:firstLine="540"/>
        <w:jc w:val="both"/>
      </w:pPr>
      <w:r>
        <w:rPr>
          <w:sz w:val="24"/>
        </w:rPr>
        <w:t xml:space="preserve">(введена Федеральным </w:t>
      </w:r>
      <w:hyperlink w:history="0" r:id="rId139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В целях реконструкции инженерного сооружения, которое переносится в связи с изъятием земельного участка для государственных или муниципальных нужд, публичный сервитут может быть установлен по ходатайству правообладателя подлежащего реконструкции инженерного сооружения или лиц, указанных в </w:t>
      </w:r>
      <w:hyperlink w:history="0" w:anchor="P3048"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w:t>
      </w:r>
    </w:p>
    <w:p>
      <w:pPr>
        <w:pStyle w:val="0"/>
        <w:spacing w:before="240" w:lineRule="auto"/>
        <w:ind w:firstLine="540"/>
        <w:jc w:val="both"/>
      </w:pPr>
      <w:r>
        <w:rPr>
          <w:sz w:val="24"/>
        </w:rPr>
        <w:t xml:space="preserve">2. В случае установления публичного сервитута по ходатайству лиц, указанных в </w:t>
      </w:r>
      <w:hyperlink w:history="0" w:anchor="P3048"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 после завершения реконструкции инженерного сооружения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spacing w:before="240" w:lineRule="auto"/>
        <w:ind w:firstLine="540"/>
        <w:jc w:val="both"/>
      </w:pPr>
      <w:r>
        <w:rPr>
          <w:sz w:val="24"/>
        </w:rPr>
        <w:t xml:space="preserve">3. В случае установления публичного сервитута по ходатайству лиц, указанных в </w:t>
      </w:r>
      <w:hyperlink w:history="0" w:anchor="P2391" w:tooltip="4.2)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
        <w:r>
          <w:rPr>
            <w:sz w:val="24"/>
            <w:color w:val="0000ff"/>
          </w:rPr>
          <w:t xml:space="preserve">подпункте 4.2 статьи 39.40</w:t>
        </w:r>
      </w:hyperlink>
      <w:r>
        <w:rPr>
          <w:sz w:val="24"/>
        </w:rPr>
        <w:t xml:space="preserve"> настоящего Кодекса, после завершения реконструкции, капитального ремонта инженерного сооружения, являющегося линейным объектом, обладателем публичного сервитута становится правообладатель указанного инженерного сооружения. При этом условия осуществления публичного сервитута не изменяются и внесение изменений в решение об установлении публичного сервитута не требуется. В течение пяти рабочих дней новый обладатель публичного сервитута уведомляет об этом правообладателя земельного участка, в отношении которого установлен публичный сервитут.</w:t>
      </w:r>
    </w:p>
    <w:p>
      <w:pPr>
        <w:pStyle w:val="0"/>
        <w:jc w:val="both"/>
      </w:pPr>
      <w:r>
        <w:rPr>
          <w:sz w:val="24"/>
        </w:rPr>
        <w:t xml:space="preserve">(п. 3 введен Федеральным </w:t>
      </w:r>
      <w:hyperlink w:history="0" r:id="rId139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284-ФЗ; в ред. Федерального </w:t>
      </w:r>
      <w:hyperlink w:history="0" r:id="rId140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ind w:firstLine="540"/>
        <w:jc w:val="both"/>
      </w:pPr>
      <w:r>
        <w:rPr>
          <w:sz w:val="24"/>
        </w:rPr>
      </w:r>
    </w:p>
    <w:p>
      <w:pPr>
        <w:pStyle w:val="2"/>
        <w:outlineLvl w:val="1"/>
        <w:ind w:firstLine="540"/>
        <w:jc w:val="both"/>
      </w:pPr>
      <w:r>
        <w:rPr>
          <w:sz w:val="24"/>
        </w:rPr>
        <w:t xml:space="preserve">Статья 39.50. Права и обязанности обладателя публичного сервитута</w:t>
      </w:r>
    </w:p>
    <w:p>
      <w:pPr>
        <w:pStyle w:val="0"/>
        <w:ind w:firstLine="540"/>
        <w:jc w:val="both"/>
      </w:pPr>
      <w:r>
        <w:rPr>
          <w:sz w:val="24"/>
        </w:rPr>
      </w:r>
    </w:p>
    <w:p>
      <w:pPr>
        <w:pStyle w:val="0"/>
        <w:ind w:firstLine="540"/>
        <w:jc w:val="both"/>
      </w:pPr>
      <w:r>
        <w:rPr>
          <w:sz w:val="24"/>
        </w:rPr>
        <w:t xml:space="preserve">(введена Федеральным </w:t>
      </w:r>
      <w:hyperlink w:history="0" r:id="rId140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0"/>
        <w:ind w:firstLine="540"/>
        <w:jc w:val="both"/>
      </w:pPr>
      <w:r>
        <w:rPr>
          <w:sz w:val="24"/>
        </w:rPr>
        <w:t xml:space="preserve">1. Обладатель публичного сервитута вправе приступить к осуществлению публичного сервитута со дня заключения соглашения о его осуществлении, если иное не предусмотрено </w:t>
      </w:r>
      <w:hyperlink w:history="0" w:anchor="P2586" w:tooltip="Статья 39.47. Соглашение об осуществлении публичного сервитута">
        <w:r>
          <w:rPr>
            <w:sz w:val="24"/>
            <w:color w:val="0000ff"/>
          </w:rPr>
          <w:t xml:space="preserve">статьей 39.47</w:t>
        </w:r>
      </w:hyperlink>
      <w:r>
        <w:rPr>
          <w:sz w:val="24"/>
        </w:rPr>
        <w:t xml:space="preserve"> настоящего Кодекса и </w:t>
      </w:r>
      <w:hyperlink w:history="0" w:anchor="P2649" w:tooltip="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
        <w:r>
          <w:rPr>
            <w:sz w:val="24"/>
            <w:color w:val="0000ff"/>
          </w:rPr>
          <w:t xml:space="preserve">пунктом 2</w:t>
        </w:r>
      </w:hyperlink>
      <w:r>
        <w:rPr>
          <w:sz w:val="24"/>
        </w:rPr>
        <w:t xml:space="preserve"> настоящей статьи, но не ранее дня внесения сведений о публичном сервитуте в Единый государственный реестр недвижимости.</w:t>
      </w:r>
    </w:p>
    <w:bookmarkStart w:id="2649" w:name="P2649"/>
    <w:bookmarkEnd w:id="2649"/>
    <w:p>
      <w:pPr>
        <w:pStyle w:val="0"/>
        <w:spacing w:before="240" w:lineRule="auto"/>
        <w:ind w:firstLine="540"/>
        <w:jc w:val="both"/>
      </w:pPr>
      <w:r>
        <w:rPr>
          <w:sz w:val="24"/>
        </w:rPr>
        <w:t xml:space="preserve">2. В случае, если публичный сервитут установлен в отношении земельных участков и (или) земель, находящихся в государственной или муниципальной собственности и не предоставленных гражданам и (или) юридическим лицам, обладатель публичного сервитута вправе приступить к осуществлению публичного сервитута после внесения платы за публичный сервитут в соответствии с решением об установлении публичного сервитута.</w:t>
      </w:r>
    </w:p>
    <w:p>
      <w:pPr>
        <w:pStyle w:val="0"/>
        <w:spacing w:before="240" w:lineRule="auto"/>
        <w:ind w:firstLine="540"/>
        <w:jc w:val="both"/>
      </w:pPr>
      <w:r>
        <w:rPr>
          <w:sz w:val="24"/>
        </w:rPr>
        <w:t xml:space="preserve">3. Обладатель публичного сервитута вправе в установленных границах публичного сервитута осуществлять в соответствии с требованиями законодательства Российской Федерации деятельность, для обеспечения которой установлен публичный сервитут, в том числе:</w:t>
      </w:r>
    </w:p>
    <w:p>
      <w:pPr>
        <w:pStyle w:val="0"/>
        <w:spacing w:before="240" w:lineRule="auto"/>
        <w:ind w:firstLine="540"/>
        <w:jc w:val="both"/>
      </w:pPr>
      <w:r>
        <w:rPr>
          <w:sz w:val="24"/>
        </w:rPr>
        <w:t xml:space="preserve">1) осуществлять доступ на земельный участок по графику, установленному соглашением об осуществлении публичного сервитута, и при условии заблаговременного уведомления об этом правообладателя земельного участка, а в случаях необходимости предотвращения аварии или устранения ее последствий незамедлительно;</w:t>
      </w:r>
    </w:p>
    <w:p>
      <w:pPr>
        <w:pStyle w:val="0"/>
        <w:spacing w:before="240" w:lineRule="auto"/>
        <w:ind w:firstLine="540"/>
        <w:jc w:val="both"/>
      </w:pPr>
      <w:r>
        <w:rPr>
          <w:sz w:val="24"/>
        </w:rPr>
        <w:t xml:space="preserve">2) осуществлять строительство, реконструкцию, ремонт и эксплуатацию инженерных сооружений, реконструкцию, ремонт и эксплуатацию их участков (частей) а также создание временных или </w:t>
      </w:r>
      <w:hyperlink w:history="0" r:id="rId1402" w:tooltip="&lt;Письмо&gt; Росреестра от 13.04.2020 N 3215-АБ/20 &quot;Об объектах вспомогательного использования&quot; {КонсультантПлюс}">
        <w:r>
          <w:rPr>
            <w:sz w:val="24"/>
            <w:color w:val="0000ff"/>
          </w:rPr>
          <w:t xml:space="preserve">вспомогательных</w:t>
        </w:r>
      </w:hyperlink>
      <w:r>
        <w:rPr>
          <w:sz w:val="24"/>
        </w:rPr>
        <w:t xml:space="preserve"> сооружений, необходимых для таких строительства, реконструкции, ремонта;</w:t>
      </w:r>
    </w:p>
    <w:p>
      <w:pPr>
        <w:pStyle w:val="0"/>
        <w:jc w:val="both"/>
      </w:pPr>
      <w:r>
        <w:rPr>
          <w:sz w:val="24"/>
        </w:rPr>
        <w:t xml:space="preserve">(в ред. Федерального </w:t>
      </w:r>
      <w:hyperlink w:history="0" r:id="rId1403"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3) осуществлять доставку и вывоз строительных материалов, провоз строительной техники, возведение некапитальных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ремонта объектов в случае установления публичного сервитута в целях, предусмотренных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подпунктами 1</w:t>
        </w:r>
      </w:hyperlink>
      <w:r>
        <w:rPr>
          <w:sz w:val="24"/>
        </w:rPr>
        <w:t xml:space="preserve"> - </w:t>
      </w:r>
      <w:hyperlink w:history="0" w:anchor="P2337" w:tooltip="4.1) прокладка, переустройство, перенос инженерных коммуникаций, их эксплуатация в границах полос отвода и придорожных полос автомобильных дорог;">
        <w:r>
          <w:rPr>
            <w:sz w:val="24"/>
            <w:color w:val="0000ff"/>
          </w:rPr>
          <w:t xml:space="preserve">4.1</w:t>
        </w:r>
      </w:hyperlink>
      <w:r>
        <w:rPr>
          <w:sz w:val="24"/>
        </w:rPr>
        <w:t xml:space="preserve"> и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w:t>
      </w:r>
    </w:p>
    <w:p>
      <w:pPr>
        <w:pStyle w:val="0"/>
        <w:jc w:val="both"/>
      </w:pPr>
      <w:r>
        <w:rPr>
          <w:sz w:val="24"/>
        </w:rPr>
        <w:t xml:space="preserve">(пп. 3 в ред. Федерального </w:t>
      </w:r>
      <w:hyperlink w:history="0" r:id="rId140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осуществлять консервацию и снос сооружений, принадлежащих обладателю публичного сервитута;</w:t>
      </w:r>
    </w:p>
    <w:p>
      <w:pPr>
        <w:pStyle w:val="0"/>
        <w:spacing w:before="240" w:lineRule="auto"/>
        <w:ind w:firstLine="540"/>
        <w:jc w:val="both"/>
      </w:pPr>
      <w:r>
        <w:rPr>
          <w:sz w:val="24"/>
        </w:rPr>
        <w:t xml:space="preserve">5) выполнять иные работы, необходимые в целях установленного публичного сервитута.</w:t>
      </w:r>
    </w:p>
    <w:p>
      <w:pPr>
        <w:pStyle w:val="0"/>
        <w:spacing w:before="240" w:lineRule="auto"/>
        <w:ind w:firstLine="540"/>
        <w:jc w:val="both"/>
      </w:pPr>
      <w:r>
        <w:rPr>
          <w:sz w:val="24"/>
        </w:rPr>
        <w:t xml:space="preserve">4. Обладатель публичного сервитута приобретает права на вещи, в том числе недвижимые, размещенные им на земельном участке и (или) землях в связи с осуществлением публичного сервитута, если иное не установлено соглашением об осуществлении публичного сервитута.</w:t>
      </w:r>
    </w:p>
    <w:p>
      <w:pPr>
        <w:pStyle w:val="0"/>
        <w:spacing w:before="240" w:lineRule="auto"/>
        <w:ind w:firstLine="540"/>
        <w:jc w:val="both"/>
      </w:pPr>
      <w:r>
        <w:rPr>
          <w:sz w:val="24"/>
        </w:rPr>
        <w:t xml:space="preserve">5. Обладатель публичного сервитута вправе требовать от правообладателя земельного участка или иных лиц соблюдения ограничений, установленных публичным сервитутом, и режима зоны с особыми условиями использования территории, устанавливаемой в связи с осуществлением деятельности, в целях обеспечения которой установлен публичный сервитут.</w:t>
      </w:r>
    </w:p>
    <w:bookmarkStart w:id="2660" w:name="P2660"/>
    <w:bookmarkEnd w:id="2660"/>
    <w:p>
      <w:pPr>
        <w:pStyle w:val="0"/>
        <w:spacing w:before="240" w:lineRule="auto"/>
        <w:ind w:firstLine="540"/>
        <w:jc w:val="both"/>
      </w:pPr>
      <w:r>
        <w:rPr>
          <w:sz w:val="24"/>
        </w:rPr>
        <w:t xml:space="preserve">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w:t>
      </w:r>
    </w:p>
    <w:p>
      <w:pPr>
        <w:pStyle w:val="0"/>
        <w:jc w:val="both"/>
      </w:pPr>
      <w:r>
        <w:rPr>
          <w:sz w:val="24"/>
        </w:rPr>
        <w:t xml:space="preserve">(в ред. Федерального </w:t>
      </w:r>
      <w:hyperlink w:history="0" r:id="rId1405"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1) общая площадь публичного сервитута не увеличивается;</w:t>
      </w:r>
    </w:p>
    <w:p>
      <w:pPr>
        <w:pStyle w:val="0"/>
        <w:spacing w:before="240" w:lineRule="auto"/>
        <w:ind w:firstLine="540"/>
        <w:jc w:val="both"/>
      </w:pPr>
      <w:r>
        <w:rPr>
          <w:sz w:val="24"/>
        </w:rPr>
        <w:t xml:space="preserve">2) действие публичного сервитута не распространяется на земельные участки, которые предоставлены или принадлежат гражданам и (или) юридическим лицам и ранее не были обременены публичным сервитутом;</w:t>
      </w:r>
    </w:p>
    <w:p>
      <w:pPr>
        <w:pStyle w:val="0"/>
        <w:spacing w:before="240" w:lineRule="auto"/>
        <w:ind w:firstLine="540"/>
        <w:jc w:val="both"/>
      </w:pPr>
      <w:r>
        <w:rPr>
          <w:sz w:val="24"/>
        </w:rPr>
        <w:t xml:space="preserve">3) расстояние от инженерного сооружения до границы публичного сервитута изменяется не более чем на десять процентов от первоначального расстояния;</w:t>
      </w:r>
    </w:p>
    <w:p>
      <w:pPr>
        <w:pStyle w:val="0"/>
        <w:spacing w:before="240" w:lineRule="auto"/>
        <w:ind w:firstLine="540"/>
        <w:jc w:val="both"/>
      </w:pPr>
      <w:r>
        <w:rPr>
          <w:sz w:val="24"/>
        </w:rPr>
        <w:t xml:space="preserve">4) такое изменение не приводит к нарушению требований безопасной эксплуатации зданий, сооружений.</w:t>
      </w:r>
    </w:p>
    <w:p>
      <w:pPr>
        <w:pStyle w:val="0"/>
        <w:spacing w:before="240" w:lineRule="auto"/>
        <w:ind w:firstLine="540"/>
        <w:jc w:val="both"/>
      </w:pPr>
      <w:r>
        <w:rPr>
          <w:sz w:val="24"/>
        </w:rPr>
        <w:t xml:space="preserve">7. Для уточнения границ публичного сервитута в соответствии с </w:t>
      </w:r>
      <w:hyperlink w:history="0" w:anchor="P2660" w:tooltip="6. В связи с реконструкцией, капитальным ремонтом, влекущими изменение исключительно местоположения инженерного сооружения, обладатель публичного сервитута вправе самостоятельно уточнить местоположение границ публичного сервитута при соблюдении следующих условий:">
        <w:r>
          <w:rPr>
            <w:sz w:val="24"/>
            <w:color w:val="0000ff"/>
          </w:rPr>
          <w:t xml:space="preserve">пунктом 6</w:t>
        </w:r>
      </w:hyperlink>
      <w:r>
        <w:rPr>
          <w:sz w:val="24"/>
        </w:rPr>
        <w:t xml:space="preserve"> настоящей статьи обладатель публичного сервитута обращается с соответствующим заявлением в орган регистрации прав с приложением уточненного описания местоположения границ публичного сервитута.</w:t>
      </w:r>
    </w:p>
    <w:bookmarkStart w:id="2667" w:name="P2667"/>
    <w:bookmarkEnd w:id="2667"/>
    <w:p>
      <w:pPr>
        <w:pStyle w:val="0"/>
        <w:spacing w:before="240" w:lineRule="auto"/>
        <w:ind w:firstLine="540"/>
        <w:jc w:val="both"/>
      </w:pPr>
      <w:r>
        <w:rPr>
          <w:sz w:val="24"/>
        </w:rPr>
        <w:t xml:space="preserve">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w:t>
      </w:r>
      <w:hyperlink w:history="0" w:anchor="P2332" w:tooltip="2) 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реконструкции, ремонта инженерных сооружений, объектов транспортной инфраструктуры федерального, регионального или местного значения, на срок указанных строительства, реконструкции, ремонта;">
        <w:r>
          <w:rPr>
            <w:sz w:val="24"/>
            <w:color w:val="0000ff"/>
          </w:rPr>
          <w:t xml:space="preserve">подпунктами 2</w:t>
        </w:r>
      </w:hyperlink>
      <w:r>
        <w:rPr>
          <w:sz w:val="24"/>
        </w:rPr>
        <w:t xml:space="preserve">, </w:t>
      </w:r>
      <w:hyperlink w:history="0" w:anchor="P2339" w:tooltip="5) проведение инженерных изысканий в целях подготовки документации по планировке территории, предусматривающей размещение линейных объектов федерального, регионального или местного значения, проведение инженерных изысканий для строительства, реконструкции указанных объектов, а также сооружений, предусмотренных подпунктом 1 настоящей статьи;">
        <w:r>
          <w:rPr>
            <w:sz w:val="24"/>
            <w:color w:val="0000ff"/>
          </w:rPr>
          <w:t xml:space="preserve">5 статьи 39.37</w:t>
        </w:r>
      </w:hyperlink>
      <w:r>
        <w:rPr>
          <w:sz w:val="24"/>
        </w:rPr>
        <w:t xml:space="preserve"> настоящего Кодекса, после завершения на земельном участке деятельности, для обеспечения которой установлен публичный сервитут.</w:t>
      </w:r>
    </w:p>
    <w:bookmarkStart w:id="2668" w:name="P2668"/>
    <w:bookmarkEnd w:id="2668"/>
    <w:p>
      <w:pPr>
        <w:pStyle w:val="0"/>
        <w:spacing w:before="240" w:lineRule="auto"/>
        <w:ind w:firstLine="540"/>
        <w:jc w:val="both"/>
      </w:pPr>
      <w:r>
        <w:rPr>
          <w:sz w:val="24"/>
        </w:rPr>
        <w:t xml:space="preserve">9. Обладатель публичного сервитута обязан снести объекты, размещенные им на основании публичного сервитута, и осуществить при необходимости </w:t>
      </w:r>
      <w:hyperlink w:history="0" r:id="rId1406"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рекультивацию</w:t>
        </w:r>
      </w:hyperlink>
      <w:r>
        <w:rPr>
          <w:sz w:val="24"/>
        </w:rPr>
        <w:t xml:space="preserve">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w:t>
      </w:r>
    </w:p>
    <w:p>
      <w:pPr>
        <w:pStyle w:val="0"/>
        <w:jc w:val="both"/>
      </w:pPr>
      <w:r>
        <w:rPr>
          <w:sz w:val="24"/>
        </w:rPr>
        <w:t xml:space="preserve">(в ред. Федерального </w:t>
      </w:r>
      <w:hyperlink w:history="0" r:id="rId1407"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10. Переход прав на инженерное сооружение, принадлежащее обладателю публичного сервитута и расположенное в границах публичного сервитута, влечет за собой переход публичного сервитута к новому собственнику инженерного сооружения. При этом такой переход не является основанием для изменения условий осуществления публичного сервитута.</w:t>
      </w:r>
    </w:p>
    <w:p>
      <w:pPr>
        <w:pStyle w:val="0"/>
        <w:spacing w:before="240" w:lineRule="auto"/>
        <w:ind w:firstLine="540"/>
        <w:jc w:val="both"/>
      </w:pPr>
      <w:r>
        <w:rPr>
          <w:sz w:val="24"/>
        </w:rPr>
        <w:t xml:space="preserve">11. Обладатель публичного сервитута вправе отказаться от осуществления публичного сервитута в любое время, при этом такой отказ не освобождает его от обязанностей, установленных </w:t>
      </w:r>
      <w:hyperlink w:history="0" w:anchor="P2667" w:tooltip="8. Обладатель публичного сервитута обязан привести земельный участок в состояние, пригодное для его использования в соответствии с разрешенным использованием, в срок не позднее чем три месяца после завершения строительства, капитального или текущего ремонта, реконструкции, эксплуатации, консервации, сноса инженерного сооружения, для размещения которого был установлен публичный сервитут, или в случаях установления публичного сервитута в целях, предусмотренных подпунктами 2, 5 статьи 39.37 настоящего Кодек...">
        <w:r>
          <w:rPr>
            <w:sz w:val="24"/>
            <w:color w:val="0000ff"/>
          </w:rPr>
          <w:t xml:space="preserve">пунктами 8</w:t>
        </w:r>
      </w:hyperlink>
      <w:r>
        <w:rPr>
          <w:sz w:val="24"/>
        </w:rPr>
        <w:t xml:space="preserve"> и </w:t>
      </w:r>
      <w:hyperlink w:history="0" w:anchor="P2668" w:tooltip="9. Обладатель публичного сервитута обязан снести объекты, размещенные им на основании публичного сервитута, и осуществить при необходимости рекультивацию земельного участка в срок не позднее чем шесть месяцев с момента прекращения публичного сервитута,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реконструкции, капитального ремонта участков (частей) таких инженерных сооружений.">
        <w:r>
          <w:rPr>
            <w:sz w:val="24"/>
            <w:color w:val="0000ff"/>
          </w:rPr>
          <w:t xml:space="preserve">9</w:t>
        </w:r>
      </w:hyperlink>
      <w:r>
        <w:rPr>
          <w:sz w:val="24"/>
        </w:rPr>
        <w:t xml:space="preserve"> настоящей статьи.</w:t>
      </w:r>
    </w:p>
    <w:p>
      <w:pPr>
        <w:pStyle w:val="0"/>
        <w:spacing w:before="240" w:lineRule="auto"/>
        <w:ind w:firstLine="540"/>
        <w:jc w:val="both"/>
      </w:pPr>
      <w:r>
        <w:rPr>
          <w:sz w:val="24"/>
        </w:rPr>
        <w:t xml:space="preserve">12. Обладатель публичного сервитута вправе до окончания срока публичного сервитута обратиться с ходатайством об установлении публичного сервитута на новый срок.</w:t>
      </w:r>
    </w:p>
    <w:p>
      <w:pPr>
        <w:pStyle w:val="0"/>
      </w:pPr>
      <w:r>
        <w:rPr>
          <w:sz w:val="24"/>
        </w:rPr>
      </w:r>
    </w:p>
    <w:p>
      <w:pPr>
        <w:pStyle w:val="2"/>
        <w:outlineLvl w:val="0"/>
        <w:jc w:val="center"/>
      </w:pPr>
      <w:r>
        <w:rPr>
          <w:sz w:val="24"/>
        </w:rPr>
        <w:t xml:space="preserve">Глава VI. ПРАВА И ОБЯЗАННОСТИ СОБСТВЕННИКОВ</w:t>
      </w:r>
    </w:p>
    <w:p>
      <w:pPr>
        <w:pStyle w:val="2"/>
        <w:jc w:val="center"/>
      </w:pPr>
      <w:r>
        <w:rPr>
          <w:sz w:val="24"/>
        </w:rPr>
        <w:t xml:space="preserve">ЗЕМЕЛЬНЫХ УЧАСТКОВ, ЗЕМЛЕПОЛЬЗОВАТЕЛЕЙ, ЗЕМЛЕВЛАДЕЛЬЦЕВ</w:t>
      </w:r>
    </w:p>
    <w:p>
      <w:pPr>
        <w:pStyle w:val="2"/>
        <w:jc w:val="center"/>
      </w:pPr>
      <w:r>
        <w:rPr>
          <w:sz w:val="24"/>
        </w:rPr>
        <w:t xml:space="preserve">И АРЕНДАТОРОВ ЗЕМЕЛЬНЫХ УЧАСТКОВ ПРИ ИСПОЛЬЗОВАНИИ</w:t>
      </w:r>
    </w:p>
    <w:p>
      <w:pPr>
        <w:pStyle w:val="2"/>
        <w:jc w:val="center"/>
      </w:pPr>
      <w:r>
        <w:rPr>
          <w:sz w:val="24"/>
        </w:rPr>
        <w:t xml:space="preserve">ЗЕМЕЛЬНЫХ УЧАСТКОВ</w:t>
      </w:r>
    </w:p>
    <w:p>
      <w:pPr>
        <w:pStyle w:val="0"/>
      </w:pPr>
      <w:r>
        <w:rPr>
          <w:sz w:val="24"/>
        </w:rPr>
      </w:r>
    </w:p>
    <w:bookmarkStart w:id="2679" w:name="P2679"/>
    <w:bookmarkEnd w:id="2679"/>
    <w:p>
      <w:pPr>
        <w:pStyle w:val="2"/>
        <w:outlineLvl w:val="1"/>
        <w:ind w:firstLine="540"/>
        <w:jc w:val="both"/>
      </w:pPr>
      <w:r>
        <w:rPr>
          <w:sz w:val="24"/>
        </w:rPr>
        <w:t xml:space="preserve">Статья 40. Права собственников земельных участков на использование земельных участков</w:t>
      </w:r>
    </w:p>
    <w:p>
      <w:pPr>
        <w:pStyle w:val="0"/>
      </w:pPr>
      <w:r>
        <w:rPr>
          <w:sz w:val="24"/>
        </w:rPr>
      </w:r>
    </w:p>
    <w:p>
      <w:pPr>
        <w:pStyle w:val="0"/>
        <w:ind w:firstLine="540"/>
        <w:jc w:val="both"/>
      </w:pPr>
      <w:r>
        <w:rPr>
          <w:sz w:val="24"/>
        </w:rPr>
        <w:t xml:space="preserve">1. Собственник земельного участка имеет право:</w:t>
      </w:r>
    </w:p>
    <w:p>
      <w:pPr>
        <w:pStyle w:val="0"/>
        <w:spacing w:before="240" w:lineRule="auto"/>
        <w:ind w:firstLine="540"/>
        <w:jc w:val="both"/>
      </w:pPr>
      <w:r>
        <w:rPr>
          <w:sz w:val="24"/>
        </w:rPr>
        <w:t xml:space="preserve">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w:t>
      </w:r>
      <w:r>
        <w:rPr>
          <w:sz w:val="24"/>
        </w:rPr>
        <w:t xml:space="preserve">законодательством</w:t>
      </w:r>
      <w:r>
        <w:rPr>
          <w:sz w:val="24"/>
        </w:rPr>
        <w:t xml:space="preserve"> Российской Федерации;</w:t>
      </w:r>
    </w:p>
    <w:p>
      <w:pPr>
        <w:pStyle w:val="0"/>
        <w:jc w:val="both"/>
      </w:pPr>
      <w:r>
        <w:rPr>
          <w:sz w:val="24"/>
        </w:rPr>
        <w:t xml:space="preserve">(в ред. Федерального </w:t>
      </w:r>
      <w:hyperlink w:history="0" r:id="rId1408"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bookmarkStart w:id="2684" w:name="P2684"/>
    <w:bookmarkEnd w:id="2684"/>
    <w:p>
      <w:pPr>
        <w:pStyle w:val="0"/>
        <w:spacing w:before="240" w:lineRule="auto"/>
        <w:ind w:firstLine="540"/>
        <w:jc w:val="both"/>
      </w:pPr>
      <w:r>
        <w:rPr>
          <w:sz w:val="24"/>
        </w:rPr>
        <w:t xml:space="preserve">2) возводить жилые, производственные, культурно-бытовые и </w:t>
      </w:r>
      <w:hyperlink w:history="0" r:id="rId1409" w:tooltip="&lt;Письмо&gt; Росреестра от 13.04.2020 N 3215-АБ/20 &quot;Об объектах вспомогательного использования&quot; {КонсультантПлюс}">
        <w:r>
          <w:rPr>
            <w:sz w:val="24"/>
            <w:color w:val="0000ff"/>
          </w:rPr>
          <w:t xml:space="preserve">иные</w:t>
        </w:r>
      </w:hyperlink>
      <w:r>
        <w:rPr>
          <w:sz w:val="24"/>
        </w:rPr>
        <w:t xml:space="preserve"> здания, сооружения в соответствии с целевым назначением земельного участка и его </w:t>
      </w:r>
      <w:hyperlink w:history="0" r:id="rId141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разрешенным использованием</w:t>
        </w:r>
      </w:hyperlink>
      <w:r>
        <w:rPr>
          <w:sz w:val="24"/>
        </w:rP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pPr>
        <w:pStyle w:val="0"/>
        <w:jc w:val="both"/>
      </w:pPr>
      <w:r>
        <w:rPr>
          <w:sz w:val="24"/>
        </w:rPr>
        <w:t xml:space="preserve">(в ред. Федерального </w:t>
      </w:r>
      <w:hyperlink w:history="0" r:id="rId141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bookmarkStart w:id="2686" w:name="P2686"/>
    <w:bookmarkEnd w:id="2686"/>
    <w:p>
      <w:pPr>
        <w:pStyle w:val="0"/>
        <w:spacing w:before="240" w:lineRule="auto"/>
        <w:ind w:firstLine="540"/>
        <w:jc w:val="both"/>
      </w:pPr>
      <w:r>
        <w:rPr>
          <w:sz w:val="24"/>
        </w:rPr>
        <w:t xml:space="preserve">3) осуществлять мелиоративные мероприятия, размещать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pPr>
        <w:pStyle w:val="0"/>
        <w:jc w:val="both"/>
      </w:pPr>
      <w:r>
        <w:rPr>
          <w:sz w:val="24"/>
        </w:rPr>
        <w:t xml:space="preserve">(в ред. Федеральных законов от 03.06.2006 </w:t>
      </w:r>
      <w:hyperlink w:history="0" r:id="rId141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rPr>
        <w:t xml:space="preserve">, от 01.07.2017 </w:t>
      </w:r>
      <w:hyperlink w:history="0" r:id="rId1413"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4"/>
            <w:color w:val="0000ff"/>
          </w:rPr>
          <w:t xml:space="preserve">N 143-ФЗ</w:t>
        </w:r>
      </w:hyperlink>
      <w:r>
        <w:rPr>
          <w:sz w:val="24"/>
        </w:rPr>
        <w:t xml:space="preserve">, от 27.12.2019 </w:t>
      </w:r>
      <w:hyperlink w:history="0" r:id="rId1414"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1415"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04.08.2023 </w:t>
      </w:r>
      <w:hyperlink w:history="0" r:id="rId1416"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438-ФЗ</w:t>
        </w:r>
      </w:hyperlink>
      <w:r>
        <w:rPr>
          <w:sz w:val="24"/>
        </w:rPr>
        <w:t xml:space="preserve">, от 23.07.2025 </w:t>
      </w:r>
      <w:hyperlink w:history="0" r:id="rId1417" w:tooltip="Федеральный закон от 23.07.2025 N 242-ФЗ &quot;О внесении изменений в отдельные законодательные акты Российской Федерации&quot; {КонсультантПлюс}">
        <w:r>
          <w:rPr>
            <w:sz w:val="24"/>
            <w:color w:val="0000ff"/>
          </w:rPr>
          <w:t xml:space="preserve">N 242-ФЗ</w:t>
        </w:r>
      </w:hyperlink>
      <w:r>
        <w:rPr>
          <w:sz w:val="24"/>
        </w:rPr>
        <w:t xml:space="preserve">, от 29.09.2025 </w:t>
      </w:r>
      <w:hyperlink w:history="0" r:id="rId1418"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rPr>
        <w:t xml:space="preserve">)</w:t>
      </w:r>
    </w:p>
    <w:p>
      <w:pPr>
        <w:pStyle w:val="0"/>
        <w:spacing w:before="240" w:lineRule="auto"/>
        <w:ind w:firstLine="540"/>
        <w:jc w:val="both"/>
      </w:pPr>
      <w:r>
        <w:rPr>
          <w:sz w:val="24"/>
        </w:rPr>
        <w:t xml:space="preserve">4) осуществлять другие права на использование земельного участка, предусмотренные </w:t>
      </w:r>
      <w:r>
        <w:rPr>
          <w:sz w:val="24"/>
        </w:rPr>
        <w:t xml:space="preserve">законодательством</w:t>
      </w:r>
      <w:r>
        <w:rPr>
          <w:sz w:val="24"/>
        </w:rPr>
        <w:t xml:space="preserve">.</w:t>
      </w:r>
    </w:p>
    <w:p>
      <w:pPr>
        <w:pStyle w:val="0"/>
        <w:spacing w:before="240" w:lineRule="auto"/>
        <w:ind w:firstLine="540"/>
        <w:jc w:val="both"/>
      </w:pPr>
      <w:r>
        <w:rPr>
          <w:sz w:val="24"/>
        </w:rPr>
        <w:t xml:space="preserve">2. Собственник земельного участка имеет право собственности на:</w:t>
      </w:r>
    </w:p>
    <w:p>
      <w:pPr>
        <w:pStyle w:val="0"/>
        <w:spacing w:before="240" w:lineRule="auto"/>
        <w:ind w:firstLine="540"/>
        <w:jc w:val="both"/>
      </w:pPr>
      <w:r>
        <w:rPr>
          <w:sz w:val="24"/>
        </w:rPr>
        <w:t xml:space="preserve">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pPr>
        <w:pStyle w:val="0"/>
        <w:jc w:val="both"/>
      </w:pPr>
      <w:r>
        <w:rPr>
          <w:sz w:val="24"/>
        </w:rPr>
        <w:t xml:space="preserve">(в ред. Федерального </w:t>
      </w:r>
      <w:hyperlink w:history="0" r:id="rId1419"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2) утратил силу. - Федеральный </w:t>
      </w:r>
      <w:hyperlink w:history="0" r:id="rId142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04.12.2006 N 201-ФЗ.</w:t>
      </w:r>
    </w:p>
    <w:p>
      <w:pPr>
        <w:pStyle w:val="0"/>
      </w:pPr>
      <w:r>
        <w:rPr>
          <w:sz w:val="24"/>
        </w:rPr>
      </w:r>
    </w:p>
    <w:p>
      <w:pPr>
        <w:pStyle w:val="2"/>
        <w:outlineLvl w:val="1"/>
        <w:ind w:firstLine="540"/>
        <w:jc w:val="both"/>
      </w:pPr>
      <w:r>
        <w:rPr>
          <w:sz w:val="24"/>
        </w:rPr>
        <w:t xml:space="preserve">Статья 41. Права на использование земельных участков землепользователями, землевладельцами и арендаторами земельных участков</w:t>
      </w:r>
    </w:p>
    <w:p>
      <w:pPr>
        <w:pStyle w:val="0"/>
      </w:pPr>
      <w:r>
        <w:rPr>
          <w:sz w:val="24"/>
        </w:rPr>
      </w:r>
    </w:p>
    <w:bookmarkStart w:id="2696" w:name="P2696"/>
    <w:bookmarkEnd w:id="2696"/>
    <w:p>
      <w:pPr>
        <w:pStyle w:val="0"/>
        <w:ind w:firstLine="540"/>
        <w:jc w:val="both"/>
      </w:pPr>
      <w:r>
        <w:rPr>
          <w:sz w:val="24"/>
        </w:rPr>
        <w:t xml:space="preserve">1. Лица, не являющиеся собственниками земельных участков, за исключением обладателей сервитутов, обладателей публичных сервитутов, осуществляют права собственников земельных участков, установленные </w:t>
      </w:r>
      <w:hyperlink w:history="0" w:anchor="P2679" w:tooltip="Статья 40. Права собственников земельных участков на использование земельных участков">
        <w:r>
          <w:rPr>
            <w:sz w:val="24"/>
            <w:color w:val="0000ff"/>
          </w:rPr>
          <w:t xml:space="preserve">статьей 40</w:t>
        </w:r>
      </w:hyperlink>
      <w:r>
        <w:rPr>
          <w:sz w:val="24"/>
        </w:rPr>
        <w:t xml:space="preserve"> настоящего Кодекса.</w:t>
      </w:r>
    </w:p>
    <w:p>
      <w:pPr>
        <w:pStyle w:val="0"/>
        <w:jc w:val="both"/>
      </w:pPr>
      <w:r>
        <w:rPr>
          <w:sz w:val="24"/>
        </w:rPr>
        <w:t xml:space="preserve">(в ред. Федеральных законов от 03.08.2018 </w:t>
      </w:r>
      <w:hyperlink w:history="0" r:id="rId142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06.02.2023 </w:t>
      </w:r>
      <w:hyperlink w:history="0" r:id="rId1422" w:tooltip="Федеральный закон от 06.02.2023 N 13-ФЗ &quot;О внесении изменений в отдельные законодательные акты Российской Федерации&quot; {КонсультантПлюс}">
        <w:r>
          <w:rPr>
            <w:sz w:val="24"/>
            <w:color w:val="0000ff"/>
          </w:rPr>
          <w:t xml:space="preserve">N 13-ФЗ</w:t>
        </w:r>
      </w:hyperlink>
      <w:r>
        <w:rPr>
          <w:sz w:val="24"/>
        </w:rPr>
        <w:t xml:space="preserve">)</w:t>
      </w:r>
    </w:p>
    <w:p>
      <w:pPr>
        <w:pStyle w:val="0"/>
        <w:spacing w:before="240" w:lineRule="auto"/>
        <w:ind w:firstLine="540"/>
        <w:jc w:val="both"/>
      </w:pPr>
      <w:r>
        <w:rPr>
          <w:sz w:val="24"/>
        </w:rPr>
        <w:t xml:space="preserve">2. Права лиц, использующих земельный участок на основании сервитута, определяются законом и соглашением об установлении сервитута, права лиц, использующих земельный участок на основании публичного сервитута, определяются решением уполномоченного органа исполнительной власти или органа местного самоуправления, которыми установлен публичный сервитут, а в случаях, предусмотренных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 также соглашением об осуществлении публичного сервитута.</w:t>
      </w:r>
    </w:p>
    <w:p>
      <w:pPr>
        <w:pStyle w:val="0"/>
        <w:jc w:val="both"/>
      </w:pPr>
      <w:r>
        <w:rPr>
          <w:sz w:val="24"/>
        </w:rPr>
        <w:t xml:space="preserve">(п. 2 в ред. Федерального </w:t>
      </w:r>
      <w:hyperlink w:history="0" r:id="rId142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2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03" w:name="P2703"/>
    <w:bookmarkEnd w:id="2703"/>
    <w:p>
      <w:pPr>
        <w:pStyle w:val="2"/>
        <w:spacing w:before="300" w:lineRule="auto"/>
        <w:outlineLvl w:val="1"/>
        <w:ind w:firstLine="540"/>
        <w:jc w:val="both"/>
      </w:pPr>
      <w:r>
        <w:rPr>
          <w:sz w:val="24"/>
        </w:rPr>
        <w:t xml:space="preserve">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pPr>
        <w:pStyle w:val="0"/>
      </w:pPr>
      <w:r>
        <w:rPr>
          <w:sz w:val="24"/>
        </w:rPr>
      </w:r>
    </w:p>
    <w:p>
      <w:pPr>
        <w:pStyle w:val="0"/>
        <w:ind w:firstLine="540"/>
        <w:jc w:val="both"/>
      </w:pPr>
      <w:r>
        <w:rPr>
          <w:sz w:val="24"/>
        </w:rPr>
        <w:t xml:space="preserve">Собственники земельных участков и лица, не являющиеся собственниками земельных участков, обязаны: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Абз. 2 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2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абз. 2 ст. 42 см. </w:t>
            </w:r>
            <w:hyperlink w:history="0" r:id="rId1426"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4"/>
                  <w:color w:val="0000ff"/>
                </w:rPr>
                <w:t xml:space="preserve">Постановление</w:t>
              </w:r>
            </w:hyperlink>
            <w:r>
              <w:rPr>
                <w:sz w:val="24"/>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10" w:name="P2710"/>
    <w:bookmarkEnd w:id="2710"/>
    <w:p>
      <w:pPr>
        <w:pStyle w:val="0"/>
        <w:spacing w:before="300" w:lineRule="auto"/>
        <w:ind w:firstLine="540"/>
        <w:jc w:val="both"/>
      </w:pPr>
      <w:r>
        <w:rPr>
          <w:sz w:val="24"/>
        </w:rPr>
        <w:t xml:space="preserve">использовать земельные участки в соответствии с их целевым назначением и разрешенным использованием способами, которые не должны наносить вред окружающей среде, в том числе земле как природному объекту;</w:t>
      </w:r>
    </w:p>
    <w:p>
      <w:pPr>
        <w:pStyle w:val="0"/>
        <w:jc w:val="both"/>
      </w:pPr>
      <w:r>
        <w:rPr>
          <w:sz w:val="24"/>
        </w:rPr>
        <w:t xml:space="preserve">(в ред. Федеральных законов от 21.07.2014 </w:t>
      </w:r>
      <w:hyperlink w:history="0" r:id="rId142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26.12.2024 </w:t>
      </w:r>
      <w:hyperlink w:history="0" r:id="rId1428"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rPr>
        <w:t xml:space="preserve">)</w:t>
      </w:r>
    </w:p>
    <w:p>
      <w:pPr>
        <w:pStyle w:val="0"/>
        <w:spacing w:before="240" w:lineRule="auto"/>
        <w:ind w:firstLine="540"/>
        <w:jc w:val="both"/>
      </w:pPr>
      <w:r>
        <w:rPr>
          <w:sz w:val="24"/>
        </w:rPr>
        <w:t xml:space="preserve">сохранять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геодезические пункты геодезических сетей специального назначения, лесохозяйственные, лесоустроительные и иные специальные информационные знаки, установленные на земельных участках;</w:t>
      </w:r>
    </w:p>
    <w:p>
      <w:pPr>
        <w:pStyle w:val="0"/>
        <w:jc w:val="both"/>
      </w:pPr>
      <w:r>
        <w:rPr>
          <w:sz w:val="24"/>
        </w:rPr>
        <w:t xml:space="preserve">(в ред. Федерального </w:t>
      </w:r>
      <w:hyperlink w:history="0" r:id="rId142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bookmarkStart w:id="2714" w:name="P2714"/>
    <w:bookmarkEnd w:id="2714"/>
    <w:p>
      <w:pPr>
        <w:pStyle w:val="0"/>
        <w:spacing w:before="240" w:lineRule="auto"/>
        <w:ind w:firstLine="540"/>
        <w:jc w:val="both"/>
      </w:pPr>
      <w:r>
        <w:rPr>
          <w:sz w:val="24"/>
        </w:rPr>
        <w:t xml:space="preserve">осуществлять мероприятия по охране земель, лесов, водных объектов и других природных ресурсов, в том числе меры пожарной безопасности;</w:t>
      </w:r>
    </w:p>
    <w:p>
      <w:pPr>
        <w:pStyle w:val="0"/>
        <w:jc w:val="both"/>
      </w:pPr>
      <w:r>
        <w:rPr>
          <w:sz w:val="24"/>
        </w:rPr>
        <w:t xml:space="preserve">(в ред. Федеральных законов от 14.07.2008 </w:t>
      </w:r>
      <w:hyperlink w:history="0" r:id="rId143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 от 29.12.2010 </w:t>
      </w:r>
      <w:hyperlink w:history="0" r:id="rId143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w:t>
      </w:r>
    </w:p>
    <w:p>
      <w:pPr>
        <w:pStyle w:val="0"/>
        <w:spacing w:before="240" w:lineRule="auto"/>
        <w:ind w:firstLine="540"/>
        <w:jc w:val="both"/>
      </w:pPr>
      <w:r>
        <w:rPr>
          <w:sz w:val="24"/>
        </w:rPr>
        <w:t xml:space="preserve">своевременно приступать к использованию земельных участков;</w:t>
      </w:r>
    </w:p>
    <w:p>
      <w:pPr>
        <w:pStyle w:val="0"/>
        <w:jc w:val="both"/>
      </w:pPr>
      <w:r>
        <w:rPr>
          <w:sz w:val="24"/>
        </w:rPr>
        <w:t xml:space="preserve">(в ред. Федерального </w:t>
      </w:r>
      <w:hyperlink w:history="0" r:id="rId1432"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307-ФЗ)</w:t>
      </w:r>
    </w:p>
    <w:p>
      <w:pPr>
        <w:pStyle w:val="0"/>
        <w:spacing w:before="240" w:lineRule="auto"/>
        <w:ind w:firstLine="540"/>
        <w:jc w:val="both"/>
      </w:pPr>
      <w:r>
        <w:rPr>
          <w:sz w:val="24"/>
        </w:rPr>
        <w:t xml:space="preserve">своевременно производить платежи за землю;</w:t>
      </w:r>
    </w:p>
    <w:bookmarkStart w:id="2719" w:name="P2719"/>
    <w:bookmarkEnd w:id="2719"/>
    <w:p>
      <w:pPr>
        <w:pStyle w:val="0"/>
        <w:spacing w:before="240" w:lineRule="auto"/>
        <w:ind w:firstLine="540"/>
        <w:jc w:val="both"/>
      </w:pPr>
      <w:r>
        <w:rPr>
          <w:sz w:val="24"/>
        </w:rPr>
        <w:t xml:space="preserve">соблюдать при использовании земельных участков требования регламентов использования земель, экологические, санитарно-эпидемиологические и другие требования;</w:t>
      </w:r>
    </w:p>
    <w:p>
      <w:pPr>
        <w:pStyle w:val="0"/>
        <w:jc w:val="both"/>
      </w:pPr>
      <w:r>
        <w:rPr>
          <w:sz w:val="24"/>
        </w:rPr>
        <w:t xml:space="preserve">(в ред. Федерального </w:t>
      </w:r>
      <w:hyperlink w:history="0" r:id="rId143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не допускать загрязнение, истощение, деградацию, порчу, уничтожение земель и почв и иное негативное воздействие на земли и почвы;</w:t>
      </w:r>
    </w:p>
    <w:p>
      <w:pPr>
        <w:pStyle w:val="0"/>
        <w:jc w:val="both"/>
      </w:pPr>
      <w:r>
        <w:rPr>
          <w:sz w:val="24"/>
        </w:rPr>
        <w:t xml:space="preserve">(в ред. Федерального </w:t>
      </w:r>
      <w:hyperlink w:history="0" r:id="rId1434"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spacing w:before="240" w:lineRule="auto"/>
        <w:ind w:firstLine="540"/>
        <w:jc w:val="both"/>
      </w:pPr>
      <w:r>
        <w:rPr>
          <w:sz w:val="24"/>
        </w:rPr>
        <w:t xml:space="preserve">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p>
    <w:p>
      <w:pPr>
        <w:pStyle w:val="0"/>
        <w:jc w:val="both"/>
      </w:pPr>
      <w:r>
        <w:rPr>
          <w:sz w:val="24"/>
        </w:rPr>
        <w:t xml:space="preserve">(абзац введен Федеральным </w:t>
      </w:r>
      <w:hyperlink w:history="0" r:id="rId143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pPr>
        <w:pStyle w:val="0"/>
        <w:jc w:val="both"/>
      </w:pPr>
      <w:r>
        <w:rPr>
          <w:sz w:val="24"/>
        </w:rPr>
        <w:t xml:space="preserve">(абзац введен Федеральным </w:t>
      </w:r>
      <w:hyperlink w:history="0" r:id="rId1436" w:tooltip="Федеральный закон от 05.12.2022 N 509-ФЗ &quot;О внесении изменений в Земельный кодекс Российской Федерации и статью 3.5 Федерального закона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05.12.2022 N 509-ФЗ)</w:t>
      </w:r>
    </w:p>
    <w:bookmarkStart w:id="2727" w:name="P2727"/>
    <w:bookmarkEnd w:id="2727"/>
    <w:p>
      <w:pPr>
        <w:pStyle w:val="0"/>
        <w:spacing w:before="240" w:lineRule="auto"/>
        <w:ind w:firstLine="540"/>
        <w:jc w:val="both"/>
      </w:pPr>
      <w:r>
        <w:rPr>
          <w:sz w:val="24"/>
        </w:rPr>
        <w:t xml:space="preserve">выполнять иные требования, предусмотренные настоящим Кодексом, федеральными </w:t>
      </w:r>
      <w:r>
        <w:rPr>
          <w:sz w:val="24"/>
        </w:rPr>
        <w:t xml:space="preserve">законами</w:t>
      </w:r>
      <w:r>
        <w:rPr>
          <w:sz w:val="24"/>
        </w:rPr>
        <w:t xml:space="preserve">.</w:t>
      </w:r>
    </w:p>
    <w:p>
      <w:pPr>
        <w:pStyle w:val="0"/>
      </w:pPr>
      <w:r>
        <w:rPr>
          <w:sz w:val="24"/>
        </w:rPr>
      </w:r>
    </w:p>
    <w:p>
      <w:pPr>
        <w:pStyle w:val="2"/>
        <w:outlineLvl w:val="1"/>
        <w:ind w:firstLine="540"/>
        <w:jc w:val="both"/>
      </w:pPr>
      <w:r>
        <w:rPr>
          <w:sz w:val="24"/>
        </w:rPr>
        <w:t xml:space="preserve">Статья 43. Осуществление прав на земельный участок</w:t>
      </w:r>
    </w:p>
    <w:p>
      <w:pPr>
        <w:pStyle w:val="0"/>
      </w:pPr>
      <w:r>
        <w:rPr>
          <w:sz w:val="24"/>
        </w:rPr>
      </w:r>
    </w:p>
    <w:p>
      <w:pPr>
        <w:pStyle w:val="0"/>
        <w:ind w:firstLine="540"/>
        <w:jc w:val="both"/>
      </w:pPr>
      <w:r>
        <w:rPr>
          <w:sz w:val="24"/>
        </w:rPr>
        <w:t xml:space="preserve">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pPr>
        <w:pStyle w:val="0"/>
        <w:spacing w:before="240" w:lineRule="auto"/>
        <w:ind w:firstLine="540"/>
        <w:jc w:val="both"/>
      </w:pPr>
      <w:r>
        <w:rPr>
          <w:sz w:val="24"/>
        </w:rP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history="0" w:anchor="P2703" w:tooltip="Статья 42. Обязанности собственников земельных участков и лиц, не являющихся собственниками земельных участков, по использованию земельных участков">
        <w:r>
          <w:rPr>
            <w:sz w:val="24"/>
            <w:color w:val="0000ff"/>
          </w:rPr>
          <w:t xml:space="preserve">статьей 42</w:t>
        </w:r>
      </w:hyperlink>
      <w:r>
        <w:rPr>
          <w:sz w:val="24"/>
        </w:rPr>
        <w:t xml:space="preserve"> настоящего Кодекса.</w:t>
      </w:r>
    </w:p>
    <w:p>
      <w:pPr>
        <w:pStyle w:val="0"/>
      </w:pPr>
      <w:r>
        <w:rPr>
          <w:sz w:val="24"/>
        </w:rPr>
      </w:r>
    </w:p>
    <w:p>
      <w:pPr>
        <w:pStyle w:val="2"/>
        <w:outlineLvl w:val="0"/>
        <w:jc w:val="center"/>
      </w:pPr>
      <w:r>
        <w:rPr>
          <w:sz w:val="24"/>
        </w:rPr>
        <w:t xml:space="preserve">Глава VII. ПРЕКРАЩЕНИЕ И ОГРАНИЧЕНИЕ ПРАВ НА ЗЕМЛЮ</w:t>
      </w:r>
    </w:p>
    <w:p>
      <w:pPr>
        <w:pStyle w:val="0"/>
      </w:pPr>
      <w:r>
        <w:rPr>
          <w:sz w:val="24"/>
        </w:rPr>
      </w:r>
    </w:p>
    <w:p>
      <w:pPr>
        <w:pStyle w:val="2"/>
        <w:outlineLvl w:val="1"/>
        <w:ind w:firstLine="540"/>
        <w:jc w:val="both"/>
      </w:pPr>
      <w:r>
        <w:rPr>
          <w:sz w:val="24"/>
        </w:rPr>
        <w:t xml:space="preserve">Статья 44. Основания прекращения права собственности на земельный участок</w:t>
      </w:r>
    </w:p>
    <w:p>
      <w:pPr>
        <w:pStyle w:val="0"/>
      </w:pPr>
      <w:r>
        <w:rPr>
          <w:sz w:val="24"/>
        </w:rPr>
      </w:r>
    </w:p>
    <w:p>
      <w:pPr>
        <w:pStyle w:val="0"/>
        <w:ind w:firstLine="540"/>
        <w:jc w:val="both"/>
      </w:pPr>
      <w:r>
        <w:rPr>
          <w:sz w:val="24"/>
        </w:rPr>
        <w:t xml:space="preserve">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w:t>
      </w:r>
      <w:hyperlink w:history="0" r:id="rId1437" w:tooltip="&quot;Гражданский кодекс Российской Федерации (часть первая)&quot; от 30.11.1994 N 51-ФЗ (ред. от 10.06.2026) {КонсультантПлюс}">
        <w:r>
          <w:rPr>
            <w:sz w:val="24"/>
            <w:color w:val="0000ff"/>
          </w:rPr>
          <w:t xml:space="preserve">гражданским</w:t>
        </w:r>
      </w:hyperlink>
      <w:r>
        <w:rPr>
          <w:sz w:val="24"/>
        </w:rPr>
        <w:t xml:space="preserve"> и земельным законодательством.</w:t>
      </w:r>
    </w:p>
    <w:p>
      <w:pPr>
        <w:pStyle w:val="0"/>
        <w:jc w:val="both"/>
      </w:pPr>
      <w:r>
        <w:rPr>
          <w:sz w:val="24"/>
        </w:rPr>
        <w:t xml:space="preserve">(в ред. Федерального </w:t>
      </w:r>
      <w:hyperlink w:history="0" r:id="rId143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pPr>
      <w:r>
        <w:rPr>
          <w:sz w:val="24"/>
        </w:rPr>
      </w:r>
    </w:p>
    <w:bookmarkStart w:id="2741" w:name="P2741"/>
    <w:bookmarkEnd w:id="2741"/>
    <w:p>
      <w:pPr>
        <w:pStyle w:val="2"/>
        <w:outlineLvl w:val="1"/>
        <w:ind w:firstLine="540"/>
        <w:jc w:val="both"/>
      </w:pPr>
      <w:r>
        <w:rPr>
          <w:sz w:val="24"/>
        </w:rPr>
        <w:t xml:space="preserve">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pPr>
        <w:pStyle w:val="0"/>
        <w:ind w:firstLine="540"/>
        <w:jc w:val="both"/>
      </w:pPr>
      <w:r>
        <w:rPr>
          <w:sz w:val="24"/>
        </w:rPr>
      </w:r>
    </w:p>
    <w:p>
      <w:pPr>
        <w:pStyle w:val="0"/>
        <w:ind w:firstLine="540"/>
        <w:jc w:val="both"/>
      </w:pPr>
      <w:r>
        <w:rPr>
          <w:sz w:val="24"/>
        </w:rPr>
        <w:t xml:space="preserve">(в ред. Федерального </w:t>
      </w:r>
      <w:hyperlink w:history="0" r:id="rId1439"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ind w:firstLine="540"/>
        <w:jc w:val="both"/>
      </w:pPr>
      <w:r>
        <w:rPr>
          <w:sz w:val="24"/>
        </w:rPr>
      </w:r>
    </w:p>
    <w:p>
      <w:pPr>
        <w:pStyle w:val="0"/>
        <w:ind w:firstLine="540"/>
        <w:jc w:val="both"/>
      </w:pPr>
      <w:r>
        <w:rPr>
          <w:sz w:val="24"/>
        </w:rP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history="0" w:anchor="P2888" w:tooltip="Статья 53. Условия и порядок отказа лица от права на земельный участок">
        <w:r>
          <w:rPr>
            <w:sz w:val="24"/>
            <w:color w:val="0000ff"/>
          </w:rPr>
          <w:t xml:space="preserve">статьей 53</w:t>
        </w:r>
      </w:hyperlink>
      <w:r>
        <w:rPr>
          <w:sz w:val="24"/>
        </w:rPr>
        <w:t xml:space="preserve"> настоящего Кодекса и по иным основаниям, установленным гражданским и земельным законодательством.</w:t>
      </w:r>
    </w:p>
    <w:p>
      <w:pPr>
        <w:pStyle w:val="0"/>
        <w:jc w:val="both"/>
      </w:pPr>
      <w:r>
        <w:rPr>
          <w:sz w:val="24"/>
        </w:rPr>
        <w:t xml:space="preserve">(в ред. Федерального </w:t>
      </w:r>
      <w:hyperlink w:history="0" r:id="rId144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bookmarkStart w:id="2747" w:name="P2747"/>
    <w:bookmarkEnd w:id="2747"/>
    <w:p>
      <w:pPr>
        <w:pStyle w:val="0"/>
        <w:spacing w:before="240" w:lineRule="auto"/>
        <w:ind w:firstLine="540"/>
        <w:jc w:val="both"/>
      </w:pPr>
      <w:r>
        <w:rPr>
          <w:sz w:val="24"/>
        </w:rPr>
        <w:t xml:space="preserve">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bookmarkStart w:id="2748" w:name="P2748"/>
    <w:bookmarkEnd w:id="2748"/>
    <w:p>
      <w:pPr>
        <w:pStyle w:val="0"/>
        <w:spacing w:before="240" w:lineRule="auto"/>
        <w:ind w:firstLine="540"/>
        <w:jc w:val="both"/>
      </w:pPr>
      <w:r>
        <w:rPr>
          <w:sz w:val="24"/>
        </w:rPr>
        <w:t xml:space="preserve">1) при использовании земельного участка с нарушением требований законодательства Российской Федерации, а именно при:</w:t>
      </w:r>
    </w:p>
    <w:p>
      <w:pPr>
        <w:pStyle w:val="0"/>
        <w:jc w:val="both"/>
      </w:pPr>
      <w:r>
        <w:rPr>
          <w:sz w:val="24"/>
        </w:rPr>
        <w:t xml:space="preserve">(в ред. Федерального </w:t>
      </w:r>
      <w:hyperlink w:history="0" r:id="rId144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bookmarkStart w:id="2750" w:name="P2750"/>
    <w:bookmarkEnd w:id="2750"/>
    <w:p>
      <w:pPr>
        <w:pStyle w:val="0"/>
        <w:spacing w:before="240" w:lineRule="auto"/>
        <w:ind w:firstLine="540"/>
        <w:jc w:val="both"/>
      </w:pPr>
      <w:r>
        <w:rPr>
          <w:sz w:val="24"/>
        </w:rPr>
        <w:t xml:space="preserve">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в том числе вследствие непроведения мероприятий по защите земель от распространения опасных </w:t>
      </w:r>
      <w:hyperlink w:history="0" r:id="rId1442" w:tooltip="Приказ Минприроды России от 13.02.2026 N 77 &quot;Об утверждении перечня опасных видов инвазивных (чужеродных) растений, которые не отнесены к карантинным объектам и в отношении которых должны приниматься меры по их выявлению, предотвращению их распространения и их уничтожению на особо охраняемых природных территориях федерального значения&quot; (Зарегистрировано в Минюсте России 27.02.2026 N 85494) {КонсультантПлюс}">
        <w:r>
          <w:rPr>
            <w:sz w:val="24"/>
            <w:color w:val="0000ff"/>
          </w:rPr>
          <w:t xml:space="preserve">видов</w:t>
        </w:r>
      </w:hyperlink>
      <w:r>
        <w:rPr>
          <w:sz w:val="24"/>
        </w:rPr>
        <w:t xml:space="preserve"> инвазивных (чужеродных) растений и уничтожению таких растений;</w:t>
      </w:r>
    </w:p>
    <w:p>
      <w:pPr>
        <w:pStyle w:val="0"/>
        <w:jc w:val="both"/>
      </w:pPr>
      <w:r>
        <w:rPr>
          <w:sz w:val="24"/>
        </w:rPr>
        <w:t xml:space="preserve">(в ред. Федеральных законов от 03.07.2016 </w:t>
      </w:r>
      <w:hyperlink w:history="0" r:id="rId144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26.12.2024 </w:t>
      </w:r>
      <w:hyperlink w:history="0" r:id="rId1444"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N 487-ФЗ</w:t>
        </w:r>
      </w:hyperlink>
      <w:r>
        <w:rPr>
          <w:sz w:val="24"/>
        </w:rPr>
        <w:t xml:space="preserve">, от 31.07.2025 </w:t>
      </w:r>
      <w:hyperlink w:history="0" r:id="rId1445"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294-ФЗ</w:t>
        </w:r>
      </w:hyperlink>
      <w:r>
        <w:rPr>
          <w:sz w:val="24"/>
        </w:rPr>
        <w:t xml:space="preserve">)</w:t>
      </w:r>
    </w:p>
    <w:p>
      <w:pPr>
        <w:pStyle w:val="0"/>
        <w:spacing w:before="240" w:lineRule="auto"/>
        <w:ind w:firstLine="540"/>
        <w:jc w:val="both"/>
      </w:pPr>
      <w:r>
        <w:rPr>
          <w:sz w:val="24"/>
        </w:rPr>
        <w:t xml:space="preserve">порче земель;</w:t>
      </w:r>
    </w:p>
    <w:p>
      <w:pPr>
        <w:pStyle w:val="0"/>
        <w:spacing w:before="240" w:lineRule="auto"/>
        <w:ind w:firstLine="540"/>
        <w:jc w:val="both"/>
      </w:pPr>
      <w:r>
        <w:rPr>
          <w:sz w:val="24"/>
        </w:rPr>
        <w:t xml:space="preserve">невыполнении обязанностей по </w:t>
      </w:r>
      <w:hyperlink w:history="0" r:id="rId1446"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 земель, обязательных мероприятий по улучшению земель и охране почв;</w:t>
      </w:r>
    </w:p>
    <w:p>
      <w:pPr>
        <w:pStyle w:val="0"/>
        <w:spacing w:before="240" w:lineRule="auto"/>
        <w:ind w:firstLine="540"/>
        <w:jc w:val="both"/>
      </w:pPr>
      <w:r>
        <w:rPr>
          <w:sz w:val="24"/>
        </w:rPr>
        <w:t xml:space="preserve">невыполнении обязанностей по приведению земель в состояние, пригодное для использования по целевому назначению и в соответствии с разрешенным использованием;</w:t>
      </w:r>
    </w:p>
    <w:p>
      <w:pPr>
        <w:pStyle w:val="0"/>
        <w:jc w:val="both"/>
      </w:pPr>
      <w:r>
        <w:rPr>
          <w:sz w:val="24"/>
        </w:rPr>
        <w:t xml:space="preserve">(в ред. Федерального </w:t>
      </w:r>
      <w:hyperlink w:history="0" r:id="rId1447"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w:history="0" r:id="rId1448"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pPr>
        <w:pStyle w:val="0"/>
        <w:jc w:val="both"/>
      </w:pPr>
      <w:r>
        <w:rPr>
          <w:sz w:val="24"/>
        </w:rPr>
        <w:t xml:space="preserve">(в ред. Федерального </w:t>
      </w:r>
      <w:hyperlink w:history="0" r:id="rId1449"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 ст. 45 (в ред. ФЗ от 03.08.2018 N 340-ФЗ) </w:t>
            </w:r>
            <w:hyperlink w:history="0" r:id="rId145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51"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0" w:name="P2760"/>
    <w:bookmarkEnd w:id="2760"/>
    <w:p>
      <w:pPr>
        <w:pStyle w:val="0"/>
        <w:spacing w:before="300" w:lineRule="auto"/>
        <w:ind w:firstLine="540"/>
        <w:jc w:val="both"/>
      </w:pPr>
      <w:r>
        <w:rPr>
          <w:sz w:val="24"/>
        </w:rPr>
        <w:t xml:space="preserve">создании или возведении на земельном участке самовольной постройки либо невыполнении обязанностей, предусмотренных </w:t>
      </w:r>
      <w:hyperlink w:history="0" r:id="rId145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w:t>
      </w:r>
    </w:p>
    <w:p>
      <w:pPr>
        <w:pStyle w:val="0"/>
        <w:jc w:val="both"/>
      </w:pPr>
      <w:r>
        <w:rPr>
          <w:sz w:val="24"/>
        </w:rPr>
        <w:t xml:space="preserve">(абзац введен Федеральным </w:t>
      </w:r>
      <w:hyperlink w:history="0" r:id="rId1453"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2) при изъятии земельного участка для государственных или муниципальных нужд в соответствии с </w:t>
      </w:r>
      <w:hyperlink w:history="0" w:anchor="P3007" w:tooltip="Глава VII.1. ПОРЯДОК ИЗЪЯТИЯ ЗЕМЕЛЬНЫХ УЧАСТКОВ">
        <w:r>
          <w:rPr>
            <w:sz w:val="24"/>
            <w:color w:val="0000ff"/>
          </w:rPr>
          <w:t xml:space="preserve">правилами</w:t>
        </w:r>
      </w:hyperlink>
      <w:r>
        <w:rPr>
          <w:sz w:val="24"/>
        </w:rPr>
        <w:t xml:space="preserve">, предусмотренными настоящим Кодексом;</w:t>
      </w:r>
    </w:p>
    <w:p>
      <w:pPr>
        <w:pStyle w:val="0"/>
        <w:jc w:val="both"/>
      </w:pPr>
      <w:r>
        <w:rPr>
          <w:sz w:val="24"/>
        </w:rPr>
        <w:t xml:space="preserve">(в ред. Федерального </w:t>
      </w:r>
      <w:hyperlink w:history="0" r:id="rId145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3) утратил силу с 1 апреля 2015 года. - Федеральный </w:t>
      </w:r>
      <w:hyperlink w:history="0" r:id="rId1455"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spacing w:before="240" w:lineRule="auto"/>
        <w:ind w:firstLine="540"/>
        <w:jc w:val="both"/>
      </w:pPr>
      <w:r>
        <w:rPr>
          <w:sz w:val="24"/>
        </w:rP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history="0" w:anchor="P274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w:t>
        </w:r>
      </w:hyperlink>
      <w:r>
        <w:rPr>
          <w:sz w:val="24"/>
        </w:rPr>
        <w:t xml:space="preserve"> настоящей статьи, осуществляется в соответствии с правилами, предусмотренными </w:t>
      </w:r>
      <w:hyperlink w:history="0" w:anchor="P2917" w:tooltip="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
        <w:r>
          <w:rPr>
            <w:sz w:val="24"/>
            <w:color w:val="0000ff"/>
          </w:rPr>
          <w:t xml:space="preserve">статьей 54</w:t>
        </w:r>
      </w:hyperlink>
      <w:r>
        <w:rPr>
          <w:sz w:val="24"/>
        </w:rPr>
        <w:t xml:space="preserve"> настоящего Кодекса, за исключением случаев, установленных федеральными законами.</w:t>
      </w:r>
    </w:p>
    <w:p>
      <w:pPr>
        <w:pStyle w:val="0"/>
        <w:ind w:firstLine="540"/>
        <w:jc w:val="both"/>
      </w:pPr>
      <w:r>
        <w:rPr>
          <w:sz w:val="24"/>
        </w:rPr>
      </w:r>
    </w:p>
    <w:p>
      <w:pPr>
        <w:pStyle w:val="2"/>
        <w:outlineLvl w:val="1"/>
        <w:ind w:firstLine="540"/>
        <w:jc w:val="both"/>
      </w:pPr>
      <w:r>
        <w:rPr>
          <w:sz w:val="24"/>
        </w:rPr>
        <w:t xml:space="preserve">Статья 46. Основания прекращения аренды земельного участка</w:t>
      </w:r>
    </w:p>
    <w:p>
      <w:pPr>
        <w:pStyle w:val="0"/>
      </w:pPr>
      <w:r>
        <w:rPr>
          <w:sz w:val="24"/>
        </w:rPr>
      </w:r>
    </w:p>
    <w:bookmarkStart w:id="2769" w:name="P2769"/>
    <w:bookmarkEnd w:id="2769"/>
    <w:p>
      <w:pPr>
        <w:pStyle w:val="0"/>
        <w:ind w:firstLine="540"/>
        <w:jc w:val="both"/>
      </w:pPr>
      <w:r>
        <w:rPr>
          <w:sz w:val="24"/>
        </w:rPr>
        <w:t xml:space="preserve">1. Аренда земельного участка прекращается по основаниям и в порядке, которые предусмотрены гражданским </w:t>
      </w:r>
      <w:r>
        <w:rPr>
          <w:sz w:val="24"/>
        </w:rPr>
        <w:t xml:space="preserve">законодательством</w:t>
      </w:r>
      <w:r>
        <w:rPr>
          <w:sz w:val="24"/>
        </w:rPr>
        <w:t xml:space="preserve">.</w:t>
      </w:r>
    </w:p>
    <w:bookmarkStart w:id="2770" w:name="P2770"/>
    <w:bookmarkEnd w:id="2770"/>
    <w:p>
      <w:pPr>
        <w:pStyle w:val="0"/>
        <w:spacing w:before="240" w:lineRule="auto"/>
        <w:ind w:firstLine="540"/>
        <w:jc w:val="both"/>
      </w:pPr>
      <w:r>
        <w:rPr>
          <w:sz w:val="24"/>
        </w:rPr>
        <w:t xml:space="preserve">2. Наряду с указанными в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пункте 1</w:t>
        </w:r>
      </w:hyperlink>
      <w:r>
        <w:rPr>
          <w:sz w:val="24"/>
        </w:rP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history="0" w:anchor="P2747" w:tooltip="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
        <w:r>
          <w:rPr>
            <w:sz w:val="24"/>
            <w:color w:val="0000ff"/>
          </w:rPr>
          <w:t xml:space="preserve">пунктом 2 статьи 45</w:t>
        </w:r>
      </w:hyperlink>
      <w:r>
        <w:rPr>
          <w:sz w:val="24"/>
        </w:rPr>
        <w:t xml:space="preserve"> настоящего Кодекса.</w:t>
      </w:r>
    </w:p>
    <w:p>
      <w:pPr>
        <w:pStyle w:val="0"/>
        <w:jc w:val="both"/>
      </w:pPr>
      <w:r>
        <w:rPr>
          <w:sz w:val="24"/>
        </w:rPr>
        <w:t xml:space="preserve">(п. 2 в ред. Федерального </w:t>
      </w:r>
      <w:hyperlink w:history="0" r:id="rId1456"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spacing w:before="240" w:lineRule="auto"/>
        <w:ind w:firstLine="540"/>
        <w:jc w:val="both"/>
      </w:pPr>
      <w:r>
        <w:rPr>
          <w:sz w:val="24"/>
        </w:rPr>
        <w:t xml:space="preserve">2.1. Утратил силу. - Федеральный </w:t>
      </w:r>
      <w:hyperlink w:history="0" r:id="rId145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2.2. Наряду с указанными в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7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предоставленного на основании договора о комплексном развитии территории, или земельных участков, образованных из такого земельного участка, может быть прекращена по требованию арендодателя в случае расторжения договора о комплексном развитии территории.</w:t>
      </w:r>
    </w:p>
    <w:p>
      <w:pPr>
        <w:pStyle w:val="0"/>
        <w:jc w:val="both"/>
      </w:pPr>
      <w:r>
        <w:rPr>
          <w:sz w:val="24"/>
        </w:rPr>
        <w:t xml:space="preserve">(п. 2.2 в ред. Федерального </w:t>
      </w:r>
      <w:hyperlink w:history="0" r:id="rId14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2.3. Наряду с указанными в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7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включенного в перечень государственного имущества или перечень муниципального имущества, предусмотренные </w:t>
      </w:r>
      <w:hyperlink w:history="0" r:id="rId1459"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4 статьи 18</w:t>
        </w:r>
      </w:hyperlink>
      <w:r>
        <w:rPr>
          <w:sz w:val="24"/>
        </w:rPr>
        <w:t xml:space="preserve"> Федерального закона от 24 июля 2007 года N 209-ФЗ "О развитии малого и среднего предпринимательства в Российской Федерации", может быть прекращена по требованию соответственно федерального органа исполнительной власти, исполнительного органа субъекта Российской Федерации, органа местного самоуправления в соответствии с </w:t>
      </w:r>
      <w:hyperlink w:history="0" r:id="rId1460"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частью 3 статьи 18</w:t>
        </w:r>
      </w:hyperlink>
      <w:r>
        <w:rPr>
          <w:sz w:val="24"/>
        </w:rPr>
        <w:t xml:space="preserve"> указанного Федерального закона.</w:t>
      </w:r>
    </w:p>
    <w:p>
      <w:pPr>
        <w:pStyle w:val="0"/>
        <w:jc w:val="both"/>
      </w:pPr>
      <w:r>
        <w:rPr>
          <w:sz w:val="24"/>
        </w:rPr>
        <w:t xml:space="preserve">(п. 2.3 введен Федеральным </w:t>
      </w:r>
      <w:hyperlink w:history="0" r:id="rId1461" w:tooltip="Федеральный закон от 03.07.2018 N 185-ФЗ &quot;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quot; {КонсультантПлюс}">
        <w:r>
          <w:rPr>
            <w:sz w:val="24"/>
            <w:color w:val="0000ff"/>
          </w:rPr>
          <w:t xml:space="preserve">законом</w:t>
        </w:r>
      </w:hyperlink>
      <w:r>
        <w:rPr>
          <w:sz w:val="24"/>
        </w:rPr>
        <w:t xml:space="preserve"> от 03.07.2018 N 185-ФЗ; в ред. Федерального </w:t>
      </w:r>
      <w:hyperlink w:history="0" r:id="rId14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2.4. Наряду с указанными в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пункте 1</w:t>
        </w:r>
      </w:hyperlink>
      <w:r>
        <w:rPr>
          <w:sz w:val="24"/>
        </w:rPr>
        <w:t xml:space="preserve"> настоящей статьи основаниями аренда земельного участка, находящегося в государственной или муниципальной собственности, может быть прекращена в соответствии со </w:t>
      </w:r>
      <w:hyperlink w:history="0" w:anchor="P4177" w:tooltip="Статья 107. Последствия установления, изменения, прекращения существования зон с особыми условиями использования территорий">
        <w:r>
          <w:rPr>
            <w:sz w:val="24"/>
            <w:color w:val="0000ff"/>
          </w:rPr>
          <w:t xml:space="preserve">статьей 107</w:t>
        </w:r>
      </w:hyperlink>
      <w:r>
        <w:rPr>
          <w:sz w:val="24"/>
        </w:rPr>
        <w:t xml:space="preserve"> настоящего Кодекса по инициативе арендатора такого земельного участка в случае установления зоны с особыми условиями использования территории, в границах которой полностью или частично расположен такой земельный участок, если использование такого земельного участка в соответствии с его разрешенным использованием в связи с установлением зоны с особыми условиями использования территории невозможно.</w:t>
      </w:r>
    </w:p>
    <w:p>
      <w:pPr>
        <w:pStyle w:val="0"/>
        <w:jc w:val="both"/>
      </w:pPr>
      <w:r>
        <w:rPr>
          <w:sz w:val="24"/>
        </w:rPr>
        <w:t xml:space="preserve">(п. 2.4 введен Федеральным </w:t>
      </w:r>
      <w:hyperlink w:history="0" r:id="rId1463"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2.5. Наряду с указанными в </w:t>
      </w:r>
      <w:hyperlink w:history="0" w:anchor="P2769" w:tooltip="1. Аренда земельного участка прекращается по основаниям и в порядке, которые предусмотрены гражданским законодательством.">
        <w:r>
          <w:rPr>
            <w:sz w:val="24"/>
            <w:color w:val="0000ff"/>
          </w:rPr>
          <w:t xml:space="preserve">пунктах 1</w:t>
        </w:r>
      </w:hyperlink>
      <w:r>
        <w:rPr>
          <w:sz w:val="24"/>
        </w:rPr>
        <w:t xml:space="preserve"> и </w:t>
      </w:r>
      <w:hyperlink w:history="0" w:anchor="P2770" w:tooltip="2. Наряду с указанными в пункте 1 настоящей статьи основаниями аренда земельного участка может быть прекращена по инициативе арендодателя по основаниям, предусмотренным пунктом 2 статьи 45 настоящего Кодекса.">
        <w:r>
          <w:rPr>
            <w:sz w:val="24"/>
            <w:color w:val="0000ff"/>
          </w:rPr>
          <w:t xml:space="preserve">2</w:t>
        </w:r>
      </w:hyperlink>
      <w:r>
        <w:rPr>
          <w:sz w:val="24"/>
        </w:rPr>
        <w:t xml:space="preserve"> настоящей статьи основаниями аренда земельного участка, находящегося в федеральной собственности, может быть прекращена по инициативе арендодателя по основаниям, предусмотренным Федеральным </w:t>
      </w:r>
      <w:hyperlink w:history="0" r:id="rId1464" w:tooltip="Федеральный закон от 24.07.2008 N 161-ФЗ (ред. от 04.08.2026) &quot;О содействии развитию жилищного строительства, созданию объектов туристской инфраструктуры и иному развитию территорий&quot; ------------ Недействующая редакция {КонсультантПлюс}">
        <w:r>
          <w:rPr>
            <w:sz w:val="24"/>
            <w:color w:val="0000ff"/>
          </w:rPr>
          <w:t xml:space="preserve">законом</w:t>
        </w:r>
      </w:hyperlink>
      <w:r>
        <w:rPr>
          <w:sz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pPr>
        <w:pStyle w:val="0"/>
        <w:jc w:val="both"/>
      </w:pPr>
      <w:r>
        <w:rPr>
          <w:sz w:val="24"/>
        </w:rPr>
        <w:t xml:space="preserve">(п. 2.5 введен Федеральным </w:t>
      </w:r>
      <w:hyperlink w:history="0" r:id="rId1465"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627-ФЗ; в ред. Федерального </w:t>
      </w:r>
      <w:hyperlink w:history="0" r:id="rId1466" w:tooltip="Федеральный закон от 20.03.2025 N 35-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20.03.2025 N 35-ФЗ)</w:t>
      </w:r>
    </w:p>
    <w:p>
      <w:pPr>
        <w:pStyle w:val="0"/>
        <w:spacing w:before="240" w:lineRule="auto"/>
        <w:ind w:firstLine="540"/>
        <w:jc w:val="both"/>
      </w:pPr>
      <w:r>
        <w:rPr>
          <w:sz w:val="24"/>
        </w:rPr>
        <w:t xml:space="preserve">3. Прекращение аренды земельного участка по основаниям, указанным в </w:t>
      </w:r>
      <w:hyperlink w:history="0" w:anchor="P2750" w:tooltip="использовании земельного участка не по целевому назначению и не в соответствии с его разрешенным использованием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в том числе вследствие непроведения мероприятий по защите земель от распространения опасных видов инвазивных (чужеродных) растений и уничтожению таких растений;">
        <w:r>
          <w:rPr>
            <w:sz w:val="24"/>
            <w:color w:val="0000ff"/>
          </w:rPr>
          <w:t xml:space="preserve">абзаце втором подпункта 1 пункта 2 статьи 45</w:t>
        </w:r>
      </w:hyperlink>
      <w:r>
        <w:rPr>
          <w:sz w:val="24"/>
        </w:rPr>
        <w:t xml:space="preserve"> настоящего Кодекса, не допускается:</w:t>
      </w:r>
    </w:p>
    <w:p>
      <w:pPr>
        <w:pStyle w:val="0"/>
        <w:jc w:val="both"/>
      </w:pPr>
      <w:r>
        <w:rPr>
          <w:sz w:val="24"/>
        </w:rPr>
        <w:t xml:space="preserve">(в ред. Федерального </w:t>
      </w:r>
      <w:hyperlink w:history="0" r:id="rId1467"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spacing w:before="240" w:lineRule="auto"/>
        <w:ind w:firstLine="540"/>
        <w:jc w:val="both"/>
      </w:pPr>
      <w:r>
        <w:rPr>
          <w:sz w:val="24"/>
        </w:rPr>
        <w:t xml:space="preserve">1) в период полевых сельскохозяйственных работ;</w:t>
      </w:r>
    </w:p>
    <w:p>
      <w:pPr>
        <w:pStyle w:val="0"/>
        <w:spacing w:before="240" w:lineRule="auto"/>
        <w:ind w:firstLine="540"/>
        <w:jc w:val="both"/>
      </w:pPr>
      <w:r>
        <w:rPr>
          <w:sz w:val="24"/>
        </w:rPr>
        <w:t xml:space="preserve">2) в иных установленных федеральными законами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ст. 46 (в ред. ФЗ от 03.08.2018 N 340-ФЗ) </w:t>
            </w:r>
            <w:hyperlink w:history="0" r:id="rId146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69"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87" w:name="P2787"/>
    <w:bookmarkEnd w:id="2787"/>
    <w:p>
      <w:pPr>
        <w:pStyle w:val="0"/>
        <w:spacing w:before="300" w:lineRule="auto"/>
        <w:ind w:firstLine="540"/>
        <w:jc w:val="both"/>
      </w:pPr>
      <w:r>
        <w:rPr>
          <w:sz w:val="24"/>
        </w:rPr>
        <w:t xml:space="preserve">4. Аренда земельного участка, находящегося в государственной или муниципальной собственности, по основанию, указанному в </w:t>
      </w:r>
      <w:hyperlink w:history="0" w:anchor="P2760" w:tooltip="создании или возведении на земельном участке самовольной постройки либо невыполнении обязанностей, предусмотренных частью 11 статьи 55.32 Градостроительного кодекса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w:r>
          <w:rPr>
            <w:sz w:val="24"/>
            <w:color w:val="0000ff"/>
          </w:rPr>
          <w:t xml:space="preserve">абзаце седьмом подпункта 1 пункта 2 статьи 45</w:t>
        </w:r>
      </w:hyperlink>
      <w:r>
        <w:rPr>
          <w:sz w:val="24"/>
        </w:rPr>
        <w:t xml:space="preserve">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w:t>
      </w:r>
      <w:hyperlink w:history="0" r:id="rId147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w:t>
      </w:r>
      <w:hyperlink w:history="0" r:id="rId147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либо невыполнения арендатором обязательств, предусмотренных договором аренды такого земельного участка в соответствии с </w:t>
      </w:r>
      <w:hyperlink w:history="0" w:anchor="P1172" w:tooltip="7.1. В случае, если на земельном участке, находящемся в государственной или муниципальной собственности,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
        <w:r>
          <w:rPr>
            <w:sz w:val="24"/>
            <w:color w:val="0000ff"/>
          </w:rPr>
          <w:t xml:space="preserve">пунктом 7.1 статьи 39.8</w:t>
        </w:r>
      </w:hyperlink>
      <w:r>
        <w:rPr>
          <w:sz w:val="24"/>
        </w:rPr>
        <w:t xml:space="preserve"> или </w:t>
      </w:r>
      <w:hyperlink w:history="0" w:anchor="P1441" w:tooltip="12)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r>
          <w:rPr>
            <w:sz w:val="24"/>
            <w:color w:val="0000ff"/>
          </w:rPr>
          <w:t xml:space="preserve">подпунктами 12</w:t>
        </w:r>
      </w:hyperlink>
      <w:r>
        <w:rPr>
          <w:sz w:val="24"/>
        </w:rPr>
        <w:t xml:space="preserve"> - </w:t>
      </w:r>
      <w:hyperlink w:history="0" w:anchor="P1445" w:tooltip="14)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w:r>
          <w:rPr>
            <w:sz w:val="24"/>
            <w:color w:val="0000ff"/>
          </w:rPr>
          <w:t xml:space="preserve">14 пункта 21 статьи 39.11</w:t>
        </w:r>
      </w:hyperlink>
      <w:r>
        <w:rPr>
          <w:sz w:val="24"/>
        </w:rPr>
        <w:t xml:space="preserve"> настоящего Кодекса, в срок, установленный договором аренды такого земельного участка. Уведомление об одностороннем отказе от договора аренды такого земельного участка или исполнения договора аренды такого земельного участка направляется исполнительным органом государственной власти или органом местного самоуправления, предусмотренными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арендатором указанных обязанностей в срок, установленный решением о сносе самовольной постройки либо решением о сносе самовольной постройки или ее приведении в соответствие с установленными требованиями, или уведомления о невыполнении арендатором таких обязательств по истечении срока, установленного для выполнения таких обязательств договором аренды такого земельного участка, за исключением случаев, указанных в </w:t>
      </w:r>
      <w:hyperlink w:history="0" w:anchor="P27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пунктах 5</w:t>
        </w:r>
      </w:hyperlink>
      <w:r>
        <w:rPr>
          <w:sz w:val="24"/>
        </w:rPr>
        <w:t xml:space="preserve"> и </w:t>
      </w:r>
      <w:hyperlink w:history="0" w:anchor="P2799" w:tooltip="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пунктом 4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
        <w:r>
          <w:rPr>
            <w:sz w:val="24"/>
            <w:color w:val="0000ff"/>
          </w:rPr>
          <w:t xml:space="preserve">7</w:t>
        </w:r>
      </w:hyperlink>
      <w:r>
        <w:rPr>
          <w:sz w:val="24"/>
        </w:rPr>
        <w:t xml:space="preserve"> настоящей статьи.</w:t>
      </w:r>
    </w:p>
    <w:p>
      <w:pPr>
        <w:pStyle w:val="0"/>
        <w:jc w:val="both"/>
      </w:pPr>
      <w:r>
        <w:rPr>
          <w:sz w:val="24"/>
        </w:rPr>
        <w:t xml:space="preserve">(п. 4 введен Федеральным </w:t>
      </w:r>
      <w:hyperlink w:history="0" r:id="rId147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1473"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5 ст. 46 (в ред. ФЗ от 03.08.2018 N 340-ФЗ) </w:t>
            </w:r>
            <w:hyperlink w:history="0" r:id="rId147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75"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1" w:name="P2791"/>
    <w:bookmarkEnd w:id="2791"/>
    <w:p>
      <w:pPr>
        <w:pStyle w:val="0"/>
        <w:spacing w:before="300" w:lineRule="auto"/>
        <w:ind w:firstLine="540"/>
        <w:jc w:val="both"/>
      </w:pPr>
      <w:r>
        <w:rPr>
          <w:sz w:val="24"/>
        </w:rPr>
        <w:t xml:space="preserve">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срок, не превышающий четырех месяцев со дня поступления предусмотренного </w:t>
      </w:r>
      <w:hyperlink w:history="0" w:anchor="P27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пунктом 4</w:t>
        </w:r>
      </w:hyperlink>
      <w:r>
        <w:rPr>
          <w:sz w:val="24"/>
        </w:rPr>
        <w:t xml:space="preserve">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и прекращения права аренды на такой земельный участок. При этом указанные органы вправе требовать возмещения расходов на выполнение кадастровых работ от арендатора исходного земельного участка, а арендатор исходного земельного участка не имеет права приобрести указанный образуемый земельный участок в аренду без проведения торгов.</w:t>
      </w:r>
    </w:p>
    <w:p>
      <w:pPr>
        <w:pStyle w:val="0"/>
        <w:jc w:val="both"/>
      </w:pPr>
      <w:r>
        <w:rPr>
          <w:sz w:val="24"/>
        </w:rPr>
        <w:t xml:space="preserve">(п. 5 введен Федеральным </w:t>
      </w:r>
      <w:hyperlink w:history="0" r:id="rId147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ст. 46 (в ред. ФЗ от 03.08.2018 N 340-ФЗ) </w:t>
            </w:r>
            <w:hyperlink w:history="0" r:id="rId1477"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78"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В случае прекращения аренды земельного участка в соответствии с </w:t>
      </w:r>
      <w:hyperlink w:history="0" w:anchor="P27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пунктами 4</w:t>
        </w:r>
      </w:hyperlink>
      <w:r>
        <w:rPr>
          <w:sz w:val="24"/>
        </w:rPr>
        <w:t xml:space="preserve"> и </w:t>
      </w:r>
      <w:hyperlink w:history="0" w:anchor="P2791" w:tooltip="5.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в срок, не превышающий четырех месяцев со дня поступления предусмотренного пунктом 4 настоящей статьи уведомления о невыполнении арендатором обязанностей или обязательств, обеспечивает раздел исходного земельного участка в целях образо...">
        <w:r>
          <w:rPr>
            <w:sz w:val="24"/>
            <w:color w:val="0000ff"/>
          </w:rPr>
          <w:t xml:space="preserve">5</w:t>
        </w:r>
      </w:hyperlink>
      <w:r>
        <w:rPr>
          <w:sz w:val="24"/>
        </w:rPr>
        <w:t xml:space="preserve"> настоящей статьи, в том числе в случае раздела земельного участка, на котором наряду с самовольной постройкой расположены иные здания, сооружения, объекты незавершенного строительства, возмещение арендатору убытков, связанных с прекращением договора аренды земельного участка, не производится.</w:t>
      </w:r>
    </w:p>
    <w:p>
      <w:pPr>
        <w:pStyle w:val="0"/>
        <w:jc w:val="both"/>
      </w:pPr>
      <w:r>
        <w:rPr>
          <w:sz w:val="24"/>
        </w:rPr>
        <w:t xml:space="preserve">(п. 6 введен Федеральным </w:t>
      </w:r>
      <w:hyperlink w:history="0" r:id="rId147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ст. 46 (в ред. ФЗ от 03.08.2018 N 340-ФЗ) </w:t>
            </w:r>
            <w:hyperlink w:history="0" r:id="rId1480"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481"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99" w:name="P2799"/>
    <w:bookmarkEnd w:id="2799"/>
    <w:p>
      <w:pPr>
        <w:pStyle w:val="0"/>
        <w:spacing w:before="300" w:lineRule="auto"/>
        <w:ind w:firstLine="540"/>
        <w:jc w:val="both"/>
      </w:pPr>
      <w:r>
        <w:rPr>
          <w:sz w:val="24"/>
        </w:rPr>
        <w:t xml:space="preserve">7. Прекращение аренды земельного участка, находящегося в государственной или муниципальной собственности, не допускается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в соответствии с </w:t>
      </w:r>
      <w:hyperlink w:history="0" w:anchor="P2787" w:tooltip="4. Аренда земельного участка, находящегося в государственной или муниципальной собственности, по основанию, указанному в абзаце седьмом подпункта 1 пункта 2 статьи 45 настоящего Кодекса, прекращается путем одностороннего отказа арендодателя от договора аренды такого земельного участка или исполнения договора аренды такого земельного участка при условии невыполнения арендатором соответствующих обязанностей, предусмотренных частью 11 статьи 55.32 Градостроительного кодекса Российской Федерации, в сроки, ус...">
        <w:r>
          <w:rPr>
            <w:sz w:val="24"/>
            <w:color w:val="0000ff"/>
          </w:rPr>
          <w:t xml:space="preserve">пунктом 4</w:t>
        </w:r>
      </w:hyperlink>
      <w:r>
        <w:rPr>
          <w:sz w:val="24"/>
        </w:rPr>
        <w:t xml:space="preserve"> настоящей статьи в случае, если на земельном участке наряду с самовольной постройкой расположены иные здания, сооружения, объекты незавершенного строительства и образование из такого земельного участка земельного участка, на котором будет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4"/>
        </w:rPr>
        <w:t xml:space="preserve">(п. 7 введен Федеральным </w:t>
      </w:r>
      <w:hyperlink w:history="0" r:id="rId1482"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pPr>
      <w:r>
        <w:rPr>
          <w:sz w:val="24"/>
        </w:rPr>
      </w:r>
    </w:p>
    <w:p>
      <w:pPr>
        <w:pStyle w:val="2"/>
        <w:outlineLvl w:val="1"/>
        <w:ind w:firstLine="540"/>
        <w:jc w:val="both"/>
      </w:pPr>
      <w:r>
        <w:rPr>
          <w:sz w:val="24"/>
        </w:rPr>
        <w:t xml:space="preserve">Статья 47. Основания прекращения права безвозмездного пользования земельным участком</w:t>
      </w:r>
    </w:p>
    <w:p>
      <w:pPr>
        <w:pStyle w:val="0"/>
        <w:jc w:val="both"/>
      </w:pPr>
      <w:r>
        <w:rPr>
          <w:sz w:val="24"/>
        </w:rPr>
        <w:t xml:space="preserve">(в ред. Федерального </w:t>
      </w:r>
      <w:hyperlink w:history="0" r:id="rId1483"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p>
      <w:pPr>
        <w:pStyle w:val="0"/>
        <w:ind w:firstLine="540"/>
        <w:jc w:val="both"/>
      </w:pPr>
      <w:r>
        <w:rPr>
          <w:sz w:val="24"/>
        </w:rPr>
        <w:t xml:space="preserve">1. Право безвозмездного пользования земельным участком прекращается по решению лица, предоставившего земельный участок, или по соглашению сторон:</w:t>
      </w:r>
    </w:p>
    <w:p>
      <w:pPr>
        <w:pStyle w:val="0"/>
        <w:jc w:val="both"/>
      </w:pPr>
      <w:r>
        <w:rPr>
          <w:sz w:val="24"/>
        </w:rPr>
        <w:t xml:space="preserve">(в ред. Федерального </w:t>
      </w:r>
      <w:hyperlink w:history="0" r:id="rId1484"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spacing w:before="240" w:lineRule="auto"/>
        <w:ind w:firstLine="540"/>
        <w:jc w:val="both"/>
      </w:pPr>
      <w:r>
        <w:rPr>
          <w:sz w:val="24"/>
        </w:rPr>
        <w:t xml:space="preserve">1) по истечении срока, на который земельный участок был предоставлен;</w:t>
      </w:r>
    </w:p>
    <w:p>
      <w:pPr>
        <w:pStyle w:val="0"/>
        <w:spacing w:before="240" w:lineRule="auto"/>
        <w:ind w:firstLine="540"/>
        <w:jc w:val="both"/>
      </w:pPr>
      <w:r>
        <w:rPr>
          <w:sz w:val="24"/>
        </w:rPr>
        <w:t xml:space="preserve">2) по основаниям, указанным в </w:t>
      </w:r>
      <w:hyperlink w:history="0" w:anchor="P27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пунктах 1</w:t>
        </w:r>
      </w:hyperlink>
      <w:r>
        <w:rPr>
          <w:sz w:val="24"/>
        </w:rPr>
        <w:t xml:space="preserve"> и </w:t>
      </w:r>
      <w:hyperlink w:history="0" w:anchor="P2741" w:tooltip="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
        <w:r>
          <w:rPr>
            <w:sz w:val="24"/>
            <w:color w:val="0000ff"/>
          </w:rPr>
          <w:t xml:space="preserve">2 статьи 45</w:t>
        </w:r>
      </w:hyperlink>
      <w:r>
        <w:rPr>
          <w:sz w:val="24"/>
        </w:rPr>
        <w:t xml:space="preserve"> настоящего Кодекса.</w:t>
      </w:r>
    </w:p>
    <w:p>
      <w:pPr>
        <w:pStyle w:val="0"/>
        <w:spacing w:before="240" w:lineRule="auto"/>
        <w:ind w:firstLine="540"/>
        <w:jc w:val="both"/>
      </w:pPr>
      <w:r>
        <w:rPr>
          <w:sz w:val="24"/>
        </w:rP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указанных в </w:t>
      </w:r>
      <w:hyperlink w:history="0" w:anchor="P2810" w:tooltip="3. Право на служебный надел сохраняется за работником, прекратившим трудовые отношения при переходе его на пенсию по старости или пенсию по инвалидности.">
        <w:r>
          <w:rPr>
            <w:sz w:val="24"/>
            <w:color w:val="0000ff"/>
          </w:rPr>
          <w:t xml:space="preserve">пунктах 3</w:t>
        </w:r>
      </w:hyperlink>
      <w:r>
        <w:rPr>
          <w:sz w:val="24"/>
        </w:rPr>
        <w:t xml:space="preserve"> и </w:t>
      </w:r>
      <w:hyperlink w:history="0" w:anchor="P2811" w:tooltip="4. Право на служебный надел сохраняется за одним из членов семьи:">
        <w:r>
          <w:rPr>
            <w:sz w:val="24"/>
            <w:color w:val="0000ff"/>
          </w:rPr>
          <w:t xml:space="preserve">4</w:t>
        </w:r>
      </w:hyperlink>
      <w:r>
        <w:rPr>
          <w:sz w:val="24"/>
        </w:rPr>
        <w:t xml:space="preserve"> настоящей статьи.</w:t>
      </w:r>
    </w:p>
    <w:bookmarkStart w:id="2810" w:name="P2810"/>
    <w:bookmarkEnd w:id="2810"/>
    <w:p>
      <w:pPr>
        <w:pStyle w:val="0"/>
        <w:spacing w:before="240" w:lineRule="auto"/>
        <w:ind w:firstLine="540"/>
        <w:jc w:val="both"/>
      </w:pPr>
      <w:r>
        <w:rPr>
          <w:sz w:val="24"/>
        </w:rPr>
        <w:t xml:space="preserve">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bookmarkStart w:id="2811" w:name="P2811"/>
    <w:bookmarkEnd w:id="2811"/>
    <w:p>
      <w:pPr>
        <w:pStyle w:val="0"/>
        <w:spacing w:before="240" w:lineRule="auto"/>
        <w:ind w:firstLine="540"/>
        <w:jc w:val="both"/>
      </w:pPr>
      <w:r>
        <w:rPr>
          <w:sz w:val="24"/>
        </w:rPr>
        <w:t xml:space="preserve">4. Право на служебный надел сохраняется за одним из членов семьи:</w:t>
      </w:r>
    </w:p>
    <w:p>
      <w:pPr>
        <w:pStyle w:val="0"/>
        <w:spacing w:before="240" w:lineRule="auto"/>
        <w:ind w:firstLine="540"/>
        <w:jc w:val="both"/>
      </w:pPr>
      <w:r>
        <w:rPr>
          <w:sz w:val="24"/>
        </w:rPr>
        <w:t xml:space="preserve">1) работника, призванного на действительную срочную военную службу или альтернативную службу, на весь срок прохождения службы;</w:t>
      </w:r>
    </w:p>
    <w:p>
      <w:pPr>
        <w:pStyle w:val="0"/>
        <w:spacing w:before="240" w:lineRule="auto"/>
        <w:ind w:firstLine="540"/>
        <w:jc w:val="both"/>
      </w:pPr>
      <w:r>
        <w:rPr>
          <w:sz w:val="24"/>
        </w:rPr>
        <w:t xml:space="preserve">2) работника, принятого на обучение, на весь срок получения образования;</w:t>
      </w:r>
    </w:p>
    <w:p>
      <w:pPr>
        <w:pStyle w:val="0"/>
        <w:jc w:val="both"/>
      </w:pPr>
      <w:r>
        <w:rPr>
          <w:sz w:val="24"/>
        </w:rPr>
        <w:t xml:space="preserve">(пп. 2 в ред. Федерального </w:t>
      </w:r>
      <w:hyperlink w:history="0" r:id="rId14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3) работника, погибшего в связи с исполнением служебных обязанностей.</w:t>
      </w:r>
    </w:p>
    <w:p>
      <w:pPr>
        <w:pStyle w:val="0"/>
        <w:spacing w:before="240" w:lineRule="auto"/>
        <w:ind w:firstLine="540"/>
        <w:jc w:val="both"/>
      </w:pPr>
      <w:r>
        <w:rPr>
          <w:sz w:val="24"/>
        </w:rPr>
        <w:t xml:space="preserve">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pPr>
        <w:pStyle w:val="0"/>
        <w:spacing w:before="240" w:lineRule="auto"/>
        <w:ind w:firstLine="540"/>
        <w:jc w:val="both"/>
      </w:pPr>
      <w:r>
        <w:rPr>
          <w:sz w:val="24"/>
        </w:rPr>
        <w:t xml:space="preserve">5. Прекращение права на служебный надел оформляется решением организации, предоставившей такой служебный надел в пользование.</w:t>
      </w:r>
    </w:p>
    <w:p>
      <w:pPr>
        <w:pStyle w:val="0"/>
        <w:spacing w:before="240" w:lineRule="auto"/>
        <w:ind w:firstLine="540"/>
        <w:jc w:val="both"/>
      </w:pPr>
      <w:r>
        <w:rPr>
          <w:sz w:val="24"/>
        </w:rPr>
        <w:t xml:space="preserve">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pPr>
        <w:pStyle w:val="0"/>
      </w:pPr>
      <w:r>
        <w:rPr>
          <w:sz w:val="24"/>
        </w:rPr>
      </w:r>
    </w:p>
    <w:p>
      <w:pPr>
        <w:pStyle w:val="2"/>
        <w:outlineLvl w:val="1"/>
        <w:ind w:firstLine="540"/>
        <w:jc w:val="both"/>
      </w:pPr>
      <w:r>
        <w:rPr>
          <w:sz w:val="24"/>
        </w:rPr>
        <w:t xml:space="preserve">Статья 48. Основания прекращения сервитута</w:t>
      </w:r>
    </w:p>
    <w:p>
      <w:pPr>
        <w:pStyle w:val="0"/>
      </w:pPr>
      <w:r>
        <w:rPr>
          <w:sz w:val="24"/>
        </w:rPr>
      </w:r>
    </w:p>
    <w:p>
      <w:pPr>
        <w:pStyle w:val="0"/>
        <w:ind w:firstLine="540"/>
        <w:jc w:val="both"/>
      </w:pPr>
      <w:r>
        <w:rPr>
          <w:sz w:val="24"/>
        </w:rPr>
        <w:t xml:space="preserve">1. Сервитут может быть прекращен по основаниям, предусмотренным гражданским </w:t>
      </w:r>
      <w:hyperlink w:history="0" r:id="rId1486"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Федерального </w:t>
      </w:r>
      <w:hyperlink w:history="0" r:id="rId14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2. Публичный сервитут, за исключением публичного сервитута, установленного в порядке, предусмотренном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 может быть прекращен в случае отсутствия общественных нужд, для которых он был установлен, путем принятия акта об отмене сервитута.</w:t>
      </w:r>
    </w:p>
    <w:p>
      <w:pPr>
        <w:pStyle w:val="0"/>
        <w:jc w:val="both"/>
      </w:pPr>
      <w:r>
        <w:rPr>
          <w:sz w:val="24"/>
        </w:rPr>
        <w:t xml:space="preserve">(в ред. Федерального </w:t>
      </w:r>
      <w:hyperlink w:history="0" r:id="rId148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3. В случае истечения срока публичного сервитута он считается прекращенным по истечении последнего дня последнего месяца срока публичного сервитута. Принятие решения о прекращении публичного сервитута в этом случае не требуется.</w:t>
      </w:r>
    </w:p>
    <w:p>
      <w:pPr>
        <w:pStyle w:val="0"/>
        <w:jc w:val="both"/>
      </w:pPr>
      <w:r>
        <w:rPr>
          <w:sz w:val="24"/>
        </w:rPr>
        <w:t xml:space="preserve">(п. 3 введен Федеральным </w:t>
      </w:r>
      <w:hyperlink w:history="0" r:id="rId148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4. Публичный сервитут, установленный в порядке, предусмотренном </w:t>
      </w:r>
      <w:hyperlink w:history="0" w:anchor="P2318" w:tooltip="ГЛАВА V.7. УСТАНОВЛЕНИЕ ПУБЛИЧНОГО СЕРВИТУТА">
        <w:r>
          <w:rPr>
            <w:sz w:val="24"/>
            <w:color w:val="0000ff"/>
          </w:rPr>
          <w:t xml:space="preserve">главой V.7</w:t>
        </w:r>
      </w:hyperlink>
      <w:r>
        <w:rPr>
          <w:sz w:val="24"/>
        </w:rPr>
        <w:t xml:space="preserve"> настоящего Кодекса, прекращается на основании решения уполномоченного органа исполнительной власти или органа местного самоуправления, принявших решение об установлении публичного сервитута, в случаях, если:</w:t>
      </w:r>
    </w:p>
    <w:bookmarkStart w:id="2829" w:name="P2829"/>
    <w:bookmarkEnd w:id="2829"/>
    <w:p>
      <w:pPr>
        <w:pStyle w:val="0"/>
        <w:spacing w:before="240" w:lineRule="auto"/>
        <w:ind w:firstLine="540"/>
        <w:jc w:val="both"/>
      </w:pPr>
      <w:r>
        <w:rPr>
          <w:sz w:val="24"/>
        </w:rPr>
        <w:t xml:space="preserve">1) деятельность, для обеспечения которой установлен публичный сервитут, не осуществляется на протяжении двух и более лет;</w:t>
      </w:r>
    </w:p>
    <w:bookmarkStart w:id="2830" w:name="P2830"/>
    <w:bookmarkEnd w:id="2830"/>
    <w:p>
      <w:pPr>
        <w:pStyle w:val="0"/>
        <w:spacing w:before="240" w:lineRule="auto"/>
        <w:ind w:firstLine="540"/>
        <w:jc w:val="both"/>
      </w:pPr>
      <w:r>
        <w:rPr>
          <w:sz w:val="24"/>
        </w:rPr>
        <w:t xml:space="preserve">2) в срок, установленный </w:t>
      </w:r>
      <w:hyperlink w:history="0" w:anchor="P2568" w:tooltip="2. Плата за публичный сервитут может устанавливаться в виде единовременного платежа или периодических платежей, если иное не установлено настоящей статьей. Плата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личного сервитута.">
        <w:r>
          <w:rPr>
            <w:sz w:val="24"/>
            <w:color w:val="0000ff"/>
          </w:rPr>
          <w:t xml:space="preserve">пунктом 2 статьи 39.46</w:t>
        </w:r>
      </w:hyperlink>
      <w:r>
        <w:rPr>
          <w:sz w:val="24"/>
        </w:rPr>
        <w:t xml:space="preserve">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w:t>
      </w:r>
    </w:p>
    <w:bookmarkStart w:id="2831" w:name="P2831"/>
    <w:bookmarkEnd w:id="2831"/>
    <w:p>
      <w:pPr>
        <w:pStyle w:val="0"/>
        <w:spacing w:before="240" w:lineRule="auto"/>
        <w:ind w:firstLine="540"/>
        <w:jc w:val="both"/>
      </w:pPr>
      <w:r>
        <w:rPr>
          <w:sz w:val="24"/>
        </w:rPr>
        <w:t xml:space="preserve">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w:t>
      </w:r>
    </w:p>
    <w:p>
      <w:pPr>
        <w:pStyle w:val="0"/>
        <w:spacing w:before="240" w:lineRule="auto"/>
        <w:ind w:firstLine="540"/>
        <w:jc w:val="both"/>
      </w:pPr>
      <w:r>
        <w:rPr>
          <w:sz w:val="24"/>
        </w:rPr>
        <w:t xml:space="preserve">в срок более чем шесть месяцев со дня получения правообладателем земельного участка проекта соглашения об осуществлении публичного сервитута, если плата за публичный сервитут вносится единовременным платежом;</w:t>
      </w:r>
    </w:p>
    <w:p>
      <w:pPr>
        <w:pStyle w:val="0"/>
        <w:spacing w:before="240" w:lineRule="auto"/>
        <w:ind w:firstLine="540"/>
        <w:jc w:val="both"/>
      </w:pPr>
      <w:r>
        <w:rPr>
          <w:sz w:val="24"/>
        </w:rPr>
        <w:t xml:space="preserve">более двух раз подряд по истечении установленного соглашением об осуществлении публичного сервитута срока платежа, если плата за публичный сервитут вносится периодическими платежами;</w:t>
      </w:r>
    </w:p>
    <w:p>
      <w:pPr>
        <w:pStyle w:val="0"/>
        <w:spacing w:before="240" w:lineRule="auto"/>
        <w:ind w:firstLine="540"/>
        <w:jc w:val="both"/>
      </w:pPr>
      <w:r>
        <w:rPr>
          <w:sz w:val="24"/>
        </w:rPr>
        <w:t xml:space="preserve">4) обладатель публичного сервитута отказался от него.</w:t>
      </w:r>
    </w:p>
    <w:p>
      <w:pPr>
        <w:pStyle w:val="0"/>
        <w:jc w:val="both"/>
      </w:pPr>
      <w:r>
        <w:rPr>
          <w:sz w:val="24"/>
        </w:rPr>
        <w:t xml:space="preserve">(п. 4 введен Федеральным </w:t>
      </w:r>
      <w:hyperlink w:history="0" r:id="rId1490"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5. При наступлении обстоятельств, предусмотренных </w:t>
      </w:r>
      <w:hyperlink w:history="0" w:anchor="P2829" w:tooltip="1) деятельность, для обеспечения которой установлен публичный сервитут, не осуществляется на протяжении двух и более лет;">
        <w:r>
          <w:rPr>
            <w:sz w:val="24"/>
            <w:color w:val="0000ff"/>
          </w:rPr>
          <w:t xml:space="preserve">подпунктами 1</w:t>
        </w:r>
      </w:hyperlink>
      <w:r>
        <w:rPr>
          <w:sz w:val="24"/>
        </w:rPr>
        <w:t xml:space="preserve"> и </w:t>
      </w:r>
      <w:hyperlink w:history="0" w:anchor="P2830" w:tooltip="2) в срок, установленный пунктом 2 статьи 39.46 настоящего Кодекса, не внесена плата за публичный сервитут, установленный в отношении земель и (или) земельных участков, находящихся в государственной или муниципальной собственности и не предоставленных гражданам и (или) юридическим лицам;">
        <w:r>
          <w:rPr>
            <w:sz w:val="24"/>
            <w:color w:val="0000ff"/>
          </w:rPr>
          <w:t xml:space="preserve">2 пункта 4</w:t>
        </w:r>
      </w:hyperlink>
      <w:r>
        <w:rPr>
          <w:sz w:val="24"/>
        </w:rPr>
        <w:t xml:space="preserve"> настоящей статьи, решение о прекращении публичного сервитута может быть принято уполномоченным исполнительным органом государственной власти или органом местного самоуправления, предусмотренными </w:t>
      </w:r>
      <w:hyperlink w:history="0" w:anchor="P2343" w:tooltip="Статья 39.38. Органы, принимающие решение об установлении публичного сервитута">
        <w:r>
          <w:rPr>
            <w:sz w:val="24"/>
            <w:color w:val="0000ff"/>
          </w:rPr>
          <w:t xml:space="preserve">статьей 39.38</w:t>
        </w:r>
      </w:hyperlink>
      <w:r>
        <w:rPr>
          <w:sz w:val="24"/>
        </w:rPr>
        <w:t xml:space="preserve"> настоящего Кодекса, самостоятельно или по заявлению правообладателя земельного участка, обремененного публичным сервитутом. Решение о прекращении публичного сервитута по основанию, предусмотренному </w:t>
      </w:r>
      <w:hyperlink w:history="0" w:anchor="P2831"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4"/>
            <w:color w:val="0000ff"/>
          </w:rPr>
          <w:t xml:space="preserve">подпунктом 3 пункта 4</w:t>
        </w:r>
      </w:hyperlink>
      <w:r>
        <w:rPr>
          <w:sz w:val="24"/>
        </w:rPr>
        <w:t xml:space="preserve"> настоящей статьи, принимается уполномоченным органом исполнительной власти или органом местного самоуправления, предусмотренными </w:t>
      </w:r>
      <w:hyperlink w:history="0" w:anchor="P2343" w:tooltip="Статья 39.38. Органы, принимающие решение об установлении публичного сервитута">
        <w:r>
          <w:rPr>
            <w:sz w:val="24"/>
            <w:color w:val="0000ff"/>
          </w:rPr>
          <w:t xml:space="preserve">статьей 39.38</w:t>
        </w:r>
      </w:hyperlink>
      <w:r>
        <w:rPr>
          <w:sz w:val="24"/>
        </w:rPr>
        <w:t xml:space="preserve"> настоящего Кодекса, по заявлению правообладателя земельного участка, обремененного публичным сервитутом.</w:t>
      </w:r>
    </w:p>
    <w:p>
      <w:pPr>
        <w:pStyle w:val="0"/>
        <w:jc w:val="both"/>
      </w:pPr>
      <w:r>
        <w:rPr>
          <w:sz w:val="24"/>
        </w:rPr>
        <w:t xml:space="preserve">(п. 5 введен Федеральным </w:t>
      </w:r>
      <w:hyperlink w:history="0" r:id="rId149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6. Правообладатель земельного участка вправе требовать прекращения публичного сервитута в судебном порядке при наличии следующих оснований:</w:t>
      </w:r>
    </w:p>
    <w:p>
      <w:pPr>
        <w:pStyle w:val="0"/>
        <w:spacing w:before="240" w:lineRule="auto"/>
        <w:ind w:firstLine="540"/>
        <w:jc w:val="both"/>
      </w:pPr>
      <w:r>
        <w:rPr>
          <w:sz w:val="24"/>
        </w:rPr>
        <w:t xml:space="preserve">1) нарушение порядка установления публичного сервитута;</w:t>
      </w:r>
    </w:p>
    <w:p>
      <w:pPr>
        <w:pStyle w:val="0"/>
        <w:spacing w:before="240" w:lineRule="auto"/>
        <w:ind w:firstLine="540"/>
        <w:jc w:val="both"/>
      </w:pPr>
      <w:r>
        <w:rPr>
          <w:sz w:val="24"/>
        </w:rPr>
        <w:t xml:space="preserve">2) отсутствие возможности использования земельного участка и (или) расположенного на нем объекта недвижимого имущества или возникновение существенного затруднения в их использовании в соответствии с их разрешенным использованием в связи с осуществлением публичного сервитута, за исключением случаев, если публичный сервитут установлен в целях,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spacing w:before="240" w:lineRule="auto"/>
        <w:ind w:firstLine="540"/>
        <w:jc w:val="both"/>
      </w:pPr>
      <w:r>
        <w:rPr>
          <w:sz w:val="24"/>
        </w:rPr>
        <w:t xml:space="preserve">3) изменение документации по планировке территории, в соответствии с которой был установлен публичный сервитут, предусматривающее иное местоположение инженерного сооружения, в целях размещения которого был установлен публичный сервитут, с учетом срока переноса указанного инженерного сооружения (при наличии такого срока);</w:t>
      </w:r>
    </w:p>
    <w:p>
      <w:pPr>
        <w:pStyle w:val="0"/>
        <w:spacing w:before="240" w:lineRule="auto"/>
        <w:ind w:firstLine="540"/>
        <w:jc w:val="both"/>
      </w:pPr>
      <w:r>
        <w:rPr>
          <w:sz w:val="24"/>
        </w:rPr>
        <w:t xml:space="preserve">4) осуществление обладателем публичного сервитута деятельности, для обеспечения которой был установлен публичный сервитут, с нарушением требований федеральных законов, технических регламентов, иных нормативных правовых актов Российской Федерации и (или) условий осуществления публичного сервитута, предусмотренных решением об установлении публичного сервитута и (или) соглашением об осуществлении публичного сервитута;</w:t>
      </w:r>
    </w:p>
    <w:p>
      <w:pPr>
        <w:pStyle w:val="0"/>
        <w:spacing w:before="240" w:lineRule="auto"/>
        <w:ind w:firstLine="540"/>
        <w:jc w:val="both"/>
      </w:pPr>
      <w:r>
        <w:rPr>
          <w:sz w:val="24"/>
        </w:rPr>
        <w:t xml:space="preserve">5) в связи с обстоятельствами, указанными в </w:t>
      </w:r>
      <w:hyperlink w:history="0" w:anchor="P2829" w:tooltip="1) деятельность, для обеспечения которой установлен публичный сервитут, не осуществляется на протяжении двух и более лет;">
        <w:r>
          <w:rPr>
            <w:sz w:val="24"/>
            <w:color w:val="0000ff"/>
          </w:rPr>
          <w:t xml:space="preserve">подпунктах 1</w:t>
        </w:r>
      </w:hyperlink>
      <w:r>
        <w:rPr>
          <w:sz w:val="24"/>
        </w:rPr>
        <w:t xml:space="preserve"> и </w:t>
      </w:r>
      <w:hyperlink w:history="0" w:anchor="P2831" w:tooltip="3) не внесена плата за публичный сервитут, установленный в отношении земельных участков, предоставленных или принадлежащих гражданам и (или) юридическим лицам:">
        <w:r>
          <w:rPr>
            <w:sz w:val="24"/>
            <w:color w:val="0000ff"/>
          </w:rPr>
          <w:t xml:space="preserve">3 пункта 4</w:t>
        </w:r>
      </w:hyperlink>
      <w:r>
        <w:rPr>
          <w:sz w:val="24"/>
        </w:rPr>
        <w:t xml:space="preserve"> настоящей статьи.</w:t>
      </w:r>
    </w:p>
    <w:p>
      <w:pPr>
        <w:pStyle w:val="0"/>
        <w:jc w:val="both"/>
      </w:pPr>
      <w:r>
        <w:rPr>
          <w:sz w:val="24"/>
        </w:rPr>
        <w:t xml:space="preserve">(п. 6 введен Федеральным </w:t>
      </w:r>
      <w:hyperlink w:history="0" r:id="rId1492"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49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9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48" w:name="P2848"/>
    <w:bookmarkEnd w:id="2848"/>
    <w:p>
      <w:pPr>
        <w:pStyle w:val="2"/>
        <w:spacing w:before="300" w:lineRule="auto"/>
        <w:outlineLvl w:val="1"/>
        <w:ind w:firstLine="540"/>
        <w:jc w:val="both"/>
      </w:pPr>
      <w:r>
        <w:rPr>
          <w:sz w:val="24"/>
        </w:rPr>
        <w:t xml:space="preserve">Статья 49. Основания изъятия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 ред. Федерального </w:t>
      </w:r>
      <w:hyperlink w:history="0" r:id="rId149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ind w:firstLine="540"/>
        <w:jc w:val="both"/>
      </w:pPr>
      <w:r>
        <w:rPr>
          <w:sz w:val="24"/>
        </w:rPr>
      </w:r>
    </w:p>
    <w:p>
      <w:pPr>
        <w:pStyle w:val="0"/>
        <w:ind w:firstLine="540"/>
        <w:jc w:val="both"/>
      </w:pPr>
      <w:r>
        <w:rPr>
          <w:sz w:val="24"/>
        </w:rPr>
        <w:t xml:space="preserve">Изъятие земельных участков для государственных или муниципальных нужд осуществляется в исключительных случаях по основаниям, связанным с:</w:t>
      </w:r>
    </w:p>
    <w:bookmarkStart w:id="2853" w:name="P2853"/>
    <w:bookmarkEnd w:id="2853"/>
    <w:p>
      <w:pPr>
        <w:pStyle w:val="0"/>
        <w:spacing w:before="240" w:lineRule="auto"/>
        <w:ind w:firstLine="540"/>
        <w:jc w:val="both"/>
      </w:pPr>
      <w:r>
        <w:rPr>
          <w:sz w:val="24"/>
        </w:rPr>
        <w:t xml:space="preserve">1) выполнением международных договоров Российской Федерации;</w:t>
      </w:r>
    </w:p>
    <w:bookmarkStart w:id="2854" w:name="P2854"/>
    <w:bookmarkEnd w:id="2854"/>
    <w:p>
      <w:pPr>
        <w:pStyle w:val="0"/>
        <w:spacing w:before="240" w:lineRule="auto"/>
        <w:ind w:firstLine="540"/>
        <w:jc w:val="both"/>
      </w:pPr>
      <w:r>
        <w:rPr>
          <w:sz w:val="24"/>
        </w:rPr>
        <w:t xml:space="preserve">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pPr>
        <w:pStyle w:val="0"/>
        <w:spacing w:before="240" w:lineRule="auto"/>
        <w:ind w:firstLine="540"/>
        <w:jc w:val="both"/>
      </w:pPr>
      <w:r>
        <w:rPr>
          <w:sz w:val="24"/>
        </w:rPr>
        <w:t xml:space="preserve">объекты федеральных энергетических систем и объекты энергетических систем регионального значения;</w:t>
      </w:r>
    </w:p>
    <w:p>
      <w:pPr>
        <w:pStyle w:val="0"/>
        <w:spacing w:before="240" w:lineRule="auto"/>
        <w:ind w:firstLine="540"/>
        <w:jc w:val="both"/>
      </w:pPr>
      <w:r>
        <w:rPr>
          <w:sz w:val="24"/>
        </w:rPr>
        <w:t xml:space="preserve">объекты использования атомной энергии;</w:t>
      </w:r>
    </w:p>
    <w:p>
      <w:pPr>
        <w:pStyle w:val="0"/>
        <w:spacing w:before="240" w:lineRule="auto"/>
        <w:ind w:firstLine="540"/>
        <w:jc w:val="both"/>
      </w:pPr>
      <w:r>
        <w:rPr>
          <w:sz w:val="24"/>
        </w:rPr>
        <w:t xml:space="preserve">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Государственной границы Российской Федерации;</w:t>
      </w:r>
    </w:p>
    <w:p>
      <w:pPr>
        <w:pStyle w:val="0"/>
        <w:spacing w:before="240" w:lineRule="auto"/>
        <w:ind w:firstLine="540"/>
        <w:jc w:val="both"/>
      </w:pPr>
      <w:r>
        <w:rPr>
          <w:sz w:val="24"/>
        </w:rPr>
        <w:t xml:space="preserve">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pPr>
        <w:pStyle w:val="0"/>
        <w:spacing w:before="240" w:lineRule="auto"/>
        <w:ind w:firstLine="540"/>
        <w:jc w:val="both"/>
      </w:pPr>
      <w:r>
        <w:rPr>
          <w:sz w:val="24"/>
        </w:rPr>
        <w:t xml:space="preserve">объекты, обеспечивающие космическую деятельность;</w:t>
      </w:r>
    </w:p>
    <w:p>
      <w:pPr>
        <w:pStyle w:val="0"/>
        <w:spacing w:before="240" w:lineRule="auto"/>
        <w:ind w:firstLine="540"/>
        <w:jc w:val="both"/>
      </w:pPr>
      <w:r>
        <w:rPr>
          <w:sz w:val="24"/>
        </w:rPr>
        <w:t xml:space="preserve">линейные объекты федерального и регионального значения, обеспечивающие деятельность субъектов естественных монополий;</w:t>
      </w:r>
    </w:p>
    <w:p>
      <w:pPr>
        <w:pStyle w:val="0"/>
        <w:spacing w:before="240" w:lineRule="auto"/>
        <w:ind w:firstLine="540"/>
        <w:jc w:val="both"/>
      </w:pPr>
      <w:r>
        <w:rPr>
          <w:sz w:val="24"/>
        </w:rPr>
        <w:t xml:space="preserve">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pPr>
        <w:pStyle w:val="0"/>
        <w:spacing w:before="240" w:lineRule="auto"/>
        <w:ind w:firstLine="540"/>
        <w:jc w:val="both"/>
      </w:pPr>
      <w:r>
        <w:rPr>
          <w:sz w:val="24"/>
        </w:rPr>
        <w:t xml:space="preserve">автомобильные дороги федерального, регионального или межмуниципального, местного значения;</w:t>
      </w:r>
    </w:p>
    <w:p>
      <w:pPr>
        <w:pStyle w:val="0"/>
        <w:spacing w:before="240" w:lineRule="auto"/>
        <w:ind w:firstLine="540"/>
        <w:jc w:val="both"/>
      </w:pPr>
      <w:r>
        <w:rPr>
          <w:sz w:val="24"/>
        </w:rPr>
        <w:t xml:space="preserve">3) иными основаниями, предусмотренными федеральными </w:t>
      </w:r>
      <w:r>
        <w:rPr>
          <w:sz w:val="24"/>
        </w:rPr>
        <w:t xml:space="preserve">законами</w:t>
      </w:r>
      <w:r>
        <w:rPr>
          <w:sz w:val="24"/>
        </w:rPr>
        <w:t xml:space="preserve">.</w:t>
      </w:r>
    </w:p>
    <w:p>
      <w:pPr>
        <w:pStyle w:val="0"/>
      </w:pPr>
      <w:r>
        <w:rPr>
          <w:sz w:val="24"/>
        </w:rPr>
      </w:r>
    </w:p>
    <w:p>
      <w:pPr>
        <w:pStyle w:val="2"/>
        <w:outlineLvl w:val="1"/>
        <w:ind w:firstLine="540"/>
        <w:jc w:val="both"/>
      </w:pPr>
      <w:r>
        <w:rPr>
          <w:sz w:val="24"/>
        </w:rPr>
        <w:t xml:space="preserve">Статья 50. Конфискация земельного участка</w:t>
      </w:r>
    </w:p>
    <w:p>
      <w:pPr>
        <w:pStyle w:val="0"/>
      </w:pPr>
      <w:r>
        <w:rPr>
          <w:sz w:val="24"/>
        </w:rPr>
      </w:r>
    </w:p>
    <w:p>
      <w:pPr>
        <w:pStyle w:val="0"/>
        <w:ind w:firstLine="540"/>
        <w:jc w:val="both"/>
      </w:pPr>
      <w:r>
        <w:rPr>
          <w:sz w:val="24"/>
        </w:rPr>
        <w:t xml:space="preserve">Земельный участок может быть безвозмездно изъят у его собственника по решению суда в виде санкции за совершение преступления </w:t>
      </w:r>
      <w:hyperlink w:history="0" r:id="rId1495" w:tooltip="&quot;Уголовный кодекс Российской Федерации&quot; от 13.06.1996 N 63-ФЗ (ред. от 04.08.2026) {КонсультантПлюс}">
        <w:r>
          <w:rPr>
            <w:sz w:val="24"/>
            <w:color w:val="0000ff"/>
          </w:rPr>
          <w:t xml:space="preserve">(конфискация)</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51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9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51. Реквизиция земельного участка</w:t>
      </w:r>
    </w:p>
    <w:p>
      <w:pPr>
        <w:pStyle w:val="0"/>
      </w:pPr>
      <w:r>
        <w:rPr>
          <w:sz w:val="24"/>
        </w:rPr>
      </w:r>
    </w:p>
    <w:bookmarkStart w:id="2873" w:name="P2873"/>
    <w:bookmarkEnd w:id="2873"/>
    <w:p>
      <w:pPr>
        <w:pStyle w:val="0"/>
        <w:ind w:firstLine="540"/>
        <w:jc w:val="both"/>
      </w:pPr>
      <w:r>
        <w:rPr>
          <w:sz w:val="24"/>
        </w:rPr>
        <w:t xml:space="preserve">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w:t>
      </w:r>
      <w:hyperlink w:history="0" r:id="rId1497" w:tooltip="&quot;Гражданский кодекс Российской Федерации (часть первая)&quot; от 30.11.1994 N 51-ФЗ (ред. от 10.06.2026) {КонсультантПлюс}">
        <w:r>
          <w:rPr>
            <w:sz w:val="24"/>
            <w:color w:val="0000ff"/>
          </w:rPr>
          <w:t xml:space="preserve">реквизиция</w:t>
        </w:r>
      </w:hyperlink>
      <w:r>
        <w:rPr>
          <w:sz w:val="24"/>
        </w:rPr>
        <w:t xml:space="preserve">) и выдачей ему документа о реквизиции.</w:t>
      </w:r>
    </w:p>
    <w:p>
      <w:pPr>
        <w:pStyle w:val="0"/>
        <w:jc w:val="both"/>
      </w:pPr>
      <w:r>
        <w:rPr>
          <w:sz w:val="24"/>
        </w:rPr>
        <w:t xml:space="preserve">(в ред. Федерального </w:t>
      </w:r>
      <w:hyperlink w:history="0" r:id="rId149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history="0" w:anchor="P3007" w:tooltip="Глава VII.1. ПОРЯДОК ИЗЪЯТИЯ ЗЕМЕЛЬНЫХ УЧАСТКОВ">
        <w:r>
          <w:rPr>
            <w:sz w:val="24"/>
            <w:color w:val="0000ff"/>
          </w:rPr>
          <w:t xml:space="preserve">главой VII.1</w:t>
        </w:r>
      </w:hyperlink>
      <w:r>
        <w:rPr>
          <w:sz w:val="24"/>
        </w:rPr>
        <w:t xml:space="preserve"> настоящего Кодекса.</w:t>
      </w:r>
    </w:p>
    <w:p>
      <w:pPr>
        <w:pStyle w:val="0"/>
        <w:jc w:val="both"/>
      </w:pPr>
      <w:r>
        <w:rPr>
          <w:sz w:val="24"/>
        </w:rPr>
        <w:t xml:space="preserve">(в ред. Федерального </w:t>
      </w:r>
      <w:hyperlink w:history="0" r:id="rId149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history="0" w:anchor="P3477" w:tooltip="Статья 66. Оценка земли">
        <w:r>
          <w:rPr>
            <w:sz w:val="24"/>
            <w:color w:val="0000ff"/>
          </w:rPr>
          <w:t xml:space="preserve">статьей 66</w:t>
        </w:r>
      </w:hyperlink>
      <w:r>
        <w:rPr>
          <w:sz w:val="24"/>
        </w:rPr>
        <w:t xml:space="preserve"> настоящего Кодекса, или по его желанию предоставляется равноценный земельный участок.</w:t>
      </w:r>
    </w:p>
    <w:p>
      <w:pPr>
        <w:pStyle w:val="0"/>
        <w:spacing w:before="240" w:lineRule="auto"/>
        <w:ind w:firstLine="540"/>
        <w:jc w:val="both"/>
      </w:pPr>
      <w:r>
        <w:rPr>
          <w:sz w:val="24"/>
        </w:rPr>
        <w:t xml:space="preserve">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pPr>
        <w:pStyle w:val="0"/>
        <w:spacing w:before="240" w:lineRule="auto"/>
        <w:ind w:firstLine="540"/>
        <w:jc w:val="both"/>
      </w:pPr>
      <w:r>
        <w:rPr>
          <w:sz w:val="24"/>
        </w:rPr>
        <w:t xml:space="preserve">5. В случае наступления обстоятельств, указанных в </w:t>
      </w:r>
      <w:hyperlink w:history="0" w:anchor="P2873" w:tooltip="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
        <w:r>
          <w:rPr>
            <w:sz w:val="24"/>
            <w:color w:val="0000ff"/>
          </w:rPr>
          <w:t xml:space="preserve">пункте 1</w:t>
        </w:r>
      </w:hyperlink>
      <w:r>
        <w:rPr>
          <w:sz w:val="24"/>
        </w:rP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history="0" w:anchor="P2873" w:tooltip="1. В случаях военного положения,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
        <w:r>
          <w:rPr>
            <w:sz w:val="24"/>
            <w:color w:val="0000ff"/>
          </w:rPr>
          <w:t xml:space="preserve">пункте 1</w:t>
        </w:r>
      </w:hyperlink>
      <w:r>
        <w:rPr>
          <w:sz w:val="24"/>
        </w:rPr>
        <w:t xml:space="preserve"> настоящей статьи, с возмещением собственнику земельного участка убытков, причиненных в связи с временным ограничением его прав.</w:t>
      </w:r>
    </w:p>
    <w:p>
      <w:pPr>
        <w:pStyle w:val="0"/>
        <w:spacing w:before="240" w:lineRule="auto"/>
        <w:ind w:firstLine="540"/>
        <w:jc w:val="both"/>
      </w:pPr>
      <w:r>
        <w:rPr>
          <w:sz w:val="24"/>
        </w:rPr>
        <w:t xml:space="preserve">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или временным ограничением его прав, может быть оспорена собственником земельного участка в судебном порядке.</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52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52. Условия и порядок отчуждения земельного участка</w:t>
      </w:r>
    </w:p>
    <w:p>
      <w:pPr>
        <w:pStyle w:val="0"/>
      </w:pPr>
      <w:r>
        <w:rPr>
          <w:sz w:val="24"/>
        </w:rPr>
      </w:r>
    </w:p>
    <w:p>
      <w:pPr>
        <w:pStyle w:val="0"/>
        <w:ind w:firstLine="540"/>
        <w:jc w:val="both"/>
      </w:pPr>
      <w:r>
        <w:rPr>
          <w:sz w:val="24"/>
        </w:rP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history="0" w:anchor="P799" w:tooltip="Статья 27. Ограничения оборотоспособности земельных участков">
        <w:r>
          <w:rPr>
            <w:sz w:val="24"/>
            <w:color w:val="0000ff"/>
          </w:rPr>
          <w:t xml:space="preserve">статьей 27</w:t>
        </w:r>
      </w:hyperlink>
      <w:r>
        <w:rPr>
          <w:sz w:val="24"/>
        </w:rPr>
        <w:t xml:space="preserve"> настоящего Кодекса ограничений оборотоспособности земельных участков.</w:t>
      </w:r>
    </w:p>
    <w:p>
      <w:pPr>
        <w:pStyle w:val="0"/>
      </w:pPr>
      <w:r>
        <w:rPr>
          <w:sz w:val="24"/>
        </w:rPr>
      </w:r>
    </w:p>
    <w:bookmarkStart w:id="2888" w:name="P2888"/>
    <w:bookmarkEnd w:id="2888"/>
    <w:p>
      <w:pPr>
        <w:pStyle w:val="2"/>
        <w:outlineLvl w:val="1"/>
        <w:ind w:firstLine="540"/>
        <w:jc w:val="both"/>
      </w:pPr>
      <w:r>
        <w:rPr>
          <w:sz w:val="24"/>
        </w:rPr>
        <w:t xml:space="preserve">Статья 53. Условия и порядок отказа лица от права на земельный участок</w:t>
      </w:r>
    </w:p>
    <w:p>
      <w:pPr>
        <w:pStyle w:val="0"/>
      </w:pPr>
      <w:r>
        <w:rPr>
          <w:sz w:val="24"/>
        </w:rPr>
      </w:r>
    </w:p>
    <w:p>
      <w:pPr>
        <w:pStyle w:val="0"/>
        <w:ind w:firstLine="540"/>
        <w:jc w:val="both"/>
      </w:pPr>
      <w:r>
        <w:rPr>
          <w:sz w:val="24"/>
        </w:rPr>
        <w:t xml:space="preserve">1. Утратил силу с 1 января 2007 года. - Федеральный </w:t>
      </w:r>
      <w:hyperlink w:history="0" r:id="rId150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18.12.2006 N 232-ФЗ.</w:t>
      </w:r>
    </w:p>
    <w:p>
      <w:pPr>
        <w:pStyle w:val="0"/>
        <w:spacing w:before="240" w:lineRule="auto"/>
        <w:ind w:firstLine="540"/>
        <w:jc w:val="both"/>
      </w:pPr>
      <w:r>
        <w:rPr>
          <w:sz w:val="24"/>
        </w:rPr>
        <w:t xml:space="preserve">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w:t>
      </w:r>
      <w:hyperlink w:history="0" r:id="rId1502"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регистрации</w:t>
        </w:r>
      </w:hyperlink>
      <w:r>
        <w:rPr>
          <w:sz w:val="24"/>
        </w:rPr>
        <w:t xml:space="preserve"> прекращения указанного права.</w:t>
      </w:r>
    </w:p>
    <w:p>
      <w:pPr>
        <w:pStyle w:val="0"/>
        <w:jc w:val="both"/>
      </w:pPr>
      <w:r>
        <w:rPr>
          <w:sz w:val="24"/>
        </w:rPr>
        <w:t xml:space="preserve">(в ред. Федеральных законов от 22.07.2008 </w:t>
      </w:r>
      <w:hyperlink w:history="0" r:id="rId1503"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03.07.2016 </w:t>
      </w:r>
      <w:hyperlink w:history="0" r:id="rId150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bookmarkStart w:id="2893" w:name="P2893"/>
    <w:bookmarkEnd w:id="2893"/>
    <w:p>
      <w:pPr>
        <w:pStyle w:val="0"/>
        <w:spacing w:before="240" w:lineRule="auto"/>
        <w:ind w:firstLine="540"/>
        <w:jc w:val="both"/>
      </w:pPr>
      <w:r>
        <w:rPr>
          <w:sz w:val="24"/>
        </w:rP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w:history="0" r:id="rId1505" w:tooltip="Постановление Правительства РФ от 05.06.2008 N 432 (ред. от 03.07.2025) &quot;О Федеральном агентстве по управлению государственным имуществом&quot; {КонсультантПлюс}">
        <w:r>
          <w:rPr>
            <w:sz w:val="24"/>
            <w:color w:val="0000ff"/>
          </w:rPr>
          <w:t xml:space="preserve">орган</w:t>
        </w:r>
      </w:hyperlink>
      <w:r>
        <w:rPr>
          <w:sz w:val="24"/>
        </w:rPr>
        <w:t xml:space="preserve">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history="0" w:anchor="P1241" w:tooltip="2. Земельные участки, находящиеся в государственной или муниципальной собственности, предоставляются в постоянное (бессрочное) пользование исключительно:">
        <w:r>
          <w:rPr>
            <w:sz w:val="24"/>
            <w:color w:val="0000ff"/>
          </w:rPr>
          <w:t xml:space="preserve">пункте 2 статьи 39.9</w:t>
        </w:r>
      </w:hyperlink>
      <w:r>
        <w:rPr>
          <w:sz w:val="24"/>
        </w:rP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pPr>
        <w:pStyle w:val="0"/>
        <w:jc w:val="both"/>
      </w:pPr>
      <w:r>
        <w:rPr>
          <w:sz w:val="24"/>
        </w:rPr>
        <w:t xml:space="preserve">(в ред. Федеральных законов от 01.07.2011 </w:t>
      </w:r>
      <w:hyperlink w:history="0" r:id="rId1506"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rPr>
        <w:t xml:space="preserve">, от 23.06.2014 </w:t>
      </w:r>
      <w:hyperlink w:history="0" r:id="rId150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3.1. Для принятия исполнительным органом государственной власти или органом местного самоуправления, предусмотренными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history="0" w:anchor="P2893" w:tooltip="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орган государственной власти или орган местного самоуправления, предусмотренные статьей 39.2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
        <w:r>
          <w:rPr>
            <w:sz w:val="24"/>
            <w:color w:val="0000ff"/>
          </w:rPr>
          <w:t xml:space="preserve">пункте 3</w:t>
        </w:r>
      </w:hyperlink>
      <w:r>
        <w:rPr>
          <w:sz w:val="24"/>
        </w:rPr>
        <w:t xml:space="preserve"> настоящей статьи документов следующие документы:</w:t>
      </w:r>
    </w:p>
    <w:p>
      <w:pPr>
        <w:pStyle w:val="0"/>
        <w:jc w:val="both"/>
      </w:pPr>
      <w:r>
        <w:rPr>
          <w:sz w:val="24"/>
        </w:rPr>
        <w:t xml:space="preserve">(в ред. Федерального </w:t>
      </w:r>
      <w:hyperlink w:history="0" r:id="rId150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копия документа, подтверждающего государственную регистрацию юридического лица (для юридического лица);</w:t>
      </w:r>
    </w:p>
    <w:p>
      <w:pPr>
        <w:pStyle w:val="0"/>
        <w:spacing w:before="240" w:lineRule="auto"/>
        <w:ind w:firstLine="540"/>
        <w:jc w:val="both"/>
      </w:pPr>
      <w:r>
        <w:rPr>
          <w:sz w:val="24"/>
        </w:rPr>
        <w:t xml:space="preserve">абзац утратил силу с 1 марта 2026 года. - Федеральный </w:t>
      </w:r>
      <w:hyperlink w:history="0" r:id="rId150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31.07.2025 N 295-ФЗ;</w:t>
      </w:r>
    </w:p>
    <w:p>
      <w:pPr>
        <w:pStyle w:val="0"/>
        <w:spacing w:before="240" w:lineRule="auto"/>
        <w:ind w:firstLine="540"/>
        <w:jc w:val="both"/>
      </w:pPr>
      <w:r>
        <w:rPr>
          <w:sz w:val="24"/>
        </w:rP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 предоставлении земельного участка.</w:t>
      </w:r>
    </w:p>
    <w:p>
      <w:pPr>
        <w:pStyle w:val="0"/>
        <w:jc w:val="both"/>
      </w:pPr>
      <w:r>
        <w:rPr>
          <w:sz w:val="24"/>
        </w:rPr>
        <w:t xml:space="preserve">(в ред. Федерального </w:t>
      </w:r>
      <w:hyperlink w:history="0" r:id="rId151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pPr>
        <w:pStyle w:val="0"/>
        <w:jc w:val="both"/>
      </w:pPr>
      <w:r>
        <w:rPr>
          <w:sz w:val="24"/>
        </w:rPr>
        <w:t xml:space="preserve">(в ред. Федерального </w:t>
      </w:r>
      <w:hyperlink w:history="0" r:id="rId151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pPr>
        <w:pStyle w:val="0"/>
        <w:jc w:val="both"/>
      </w:pPr>
      <w:r>
        <w:rPr>
          <w:sz w:val="24"/>
        </w:rPr>
        <w:t xml:space="preserve">(п. 3.1 введен Федеральным </w:t>
      </w:r>
      <w:hyperlink w:history="0" r:id="rId1512"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01.07.2011 N 169-ФЗ)</w:t>
      </w:r>
    </w:p>
    <w:bookmarkStart w:id="2905" w:name="P2905"/>
    <w:bookmarkEnd w:id="2905"/>
    <w:p>
      <w:pPr>
        <w:pStyle w:val="0"/>
        <w:spacing w:before="240" w:lineRule="auto"/>
        <w:ind w:firstLine="540"/>
        <w:jc w:val="both"/>
      </w:pPr>
      <w:r>
        <w:rPr>
          <w:sz w:val="24"/>
        </w:rP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4"/>
        </w:rPr>
        <w:t xml:space="preserve">(в ред. Федерального </w:t>
      </w:r>
      <w:hyperlink w:history="0" r:id="rId151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pPr>
        <w:pStyle w:val="0"/>
        <w:jc w:val="both"/>
      </w:pPr>
      <w:r>
        <w:rPr>
          <w:sz w:val="24"/>
        </w:rPr>
        <w:t xml:space="preserve">(п. 4 введен Федеральным </w:t>
      </w:r>
      <w:hyperlink w:history="0" r:id="rId151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18.12.2006 N 232-ФЗ)</w:t>
      </w:r>
    </w:p>
    <w:p>
      <w:pPr>
        <w:pStyle w:val="0"/>
        <w:spacing w:before="240" w:lineRule="auto"/>
        <w:ind w:firstLine="540"/>
        <w:jc w:val="both"/>
      </w:pPr>
      <w:r>
        <w:rPr>
          <w:sz w:val="24"/>
        </w:rP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history="0" w:anchor="P29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 настоящей статьи</w:t>
        </w:r>
      </w:hyperlink>
      <w:r>
        <w:rPr>
          <w:sz w:val="24"/>
        </w:rPr>
        <w:t xml:space="preserve">, за исключением случая отказа от права на земельный участок, образуемый в соответствии с настоящим Кодексом.</w:t>
      </w:r>
    </w:p>
    <w:p>
      <w:pPr>
        <w:pStyle w:val="0"/>
        <w:jc w:val="both"/>
      </w:pPr>
      <w:r>
        <w:rPr>
          <w:sz w:val="24"/>
        </w:rPr>
        <w:t xml:space="preserve">(в ред. Федеральных законов от 22.07.2008 </w:t>
      </w:r>
      <w:hyperlink w:history="0" r:id="rId151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rPr>
        <w:t xml:space="preserve">, от 03.07.2016 </w:t>
      </w:r>
      <w:hyperlink w:history="0" r:id="rId1516"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в недельный срок со дня принятия решения, указанного в </w:t>
      </w:r>
      <w:hyperlink w:history="0" w:anchor="P29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w:t>
        </w:r>
      </w:hyperlink>
      <w:r>
        <w:rPr>
          <w:sz w:val="24"/>
        </w:rPr>
        <w:t xml:space="preserve"> настоящей статьи, обязан обратиться в </w:t>
      </w:r>
      <w:hyperlink w:history="0" r:id="rId1517"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орган</w:t>
        </w:r>
      </w:hyperlink>
      <w:r>
        <w:rPr>
          <w:sz w:val="24"/>
        </w:rPr>
        <w:t xml:space="preserve">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jc w:val="both"/>
      </w:pPr>
      <w:r>
        <w:rPr>
          <w:sz w:val="24"/>
        </w:rPr>
        <w:t xml:space="preserve">(в ред. Федеральных законов от 23.06.2014 </w:t>
      </w:r>
      <w:hyperlink w:history="0" r:id="rId151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19"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jc w:val="both"/>
      </w:pPr>
      <w:r>
        <w:rPr>
          <w:sz w:val="24"/>
        </w:rPr>
        <w:t xml:space="preserve">(п. 5 введен Федеральным </w:t>
      </w:r>
      <w:hyperlink w:history="0" r:id="rId152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18.12.2006 N 232-ФЗ)</w:t>
      </w:r>
    </w:p>
    <w:p>
      <w:pPr>
        <w:pStyle w:val="0"/>
        <w:spacing w:before="240" w:lineRule="auto"/>
        <w:ind w:firstLine="540"/>
        <w:jc w:val="both"/>
      </w:pPr>
      <w:r>
        <w:rPr>
          <w:sz w:val="24"/>
        </w:rPr>
        <w:t xml:space="preserve">6.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history="0" w:anchor="P2905" w:tooltip="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статьей 39.2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
        <w:r>
          <w:rPr>
            <w:sz w:val="24"/>
            <w:color w:val="0000ff"/>
          </w:rPr>
          <w:t xml:space="preserve">пункте 4</w:t>
        </w:r>
      </w:hyperlink>
      <w:r>
        <w:rPr>
          <w:sz w:val="24"/>
        </w:rPr>
        <w:t xml:space="preserve"> настоящей статьи.</w:t>
      </w:r>
    </w:p>
    <w:p>
      <w:pPr>
        <w:pStyle w:val="0"/>
        <w:jc w:val="both"/>
      </w:pPr>
      <w:r>
        <w:rPr>
          <w:sz w:val="24"/>
        </w:rPr>
        <w:t xml:space="preserve">(п. 6 введен Федеральным </w:t>
      </w:r>
      <w:hyperlink w:history="0" r:id="rId152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18.12.2006 N 232-ФЗ, в ред. Федеральных законов от 13.05.2008 </w:t>
      </w:r>
      <w:hyperlink w:history="0" r:id="rId152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rPr>
        <w:t xml:space="preserve">, от 23.06.2014 </w:t>
      </w:r>
      <w:hyperlink w:history="0" r:id="rId15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2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ind w:firstLine="540"/>
        <w:jc w:val="both"/>
      </w:pPr>
      <w:r>
        <w:rPr>
          <w:sz w:val="24"/>
        </w:rPr>
      </w:r>
    </w:p>
    <w:bookmarkStart w:id="2917" w:name="P2917"/>
    <w:bookmarkEnd w:id="2917"/>
    <w:p>
      <w:pPr>
        <w:pStyle w:val="2"/>
        <w:outlineLvl w:val="1"/>
        <w:ind w:firstLine="540"/>
        <w:jc w:val="both"/>
      </w:pPr>
      <w:r>
        <w:rPr>
          <w:sz w:val="24"/>
        </w:rPr>
        <w:t xml:space="preserve">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pPr>
        <w:pStyle w:val="0"/>
        <w:jc w:val="both"/>
      </w:pPr>
      <w:r>
        <w:rPr>
          <w:sz w:val="24"/>
        </w:rPr>
        <w:t xml:space="preserve">(в ред. Федерального </w:t>
      </w:r>
      <w:hyperlink w:history="0" r:id="rId152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ind w:firstLine="540"/>
        <w:jc w:val="both"/>
      </w:pPr>
      <w:r>
        <w:rPr>
          <w:sz w:val="24"/>
        </w:rPr>
      </w:r>
    </w:p>
    <w:p>
      <w:pPr>
        <w:pStyle w:val="0"/>
        <w:ind w:firstLine="540"/>
        <w:jc w:val="both"/>
      </w:pPr>
      <w:r>
        <w:rPr>
          <w:sz w:val="24"/>
        </w:rPr>
        <w:t xml:space="preserve">(в ред. Федерального </w:t>
      </w:r>
      <w:hyperlink w:history="0" r:id="rId1526"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закона</w:t>
        </w:r>
      </w:hyperlink>
      <w:r>
        <w:rPr>
          <w:sz w:val="24"/>
        </w:rPr>
        <w:t xml:space="preserve"> от 07.06.2013 N 123-ФЗ)</w:t>
      </w:r>
    </w:p>
    <w:p>
      <w:pPr>
        <w:pStyle w:val="0"/>
        <w:ind w:firstLine="540"/>
        <w:jc w:val="both"/>
      </w:pPr>
      <w:r>
        <w:rPr>
          <w:sz w:val="24"/>
        </w:rPr>
      </w:r>
    </w:p>
    <w:p>
      <w:pPr>
        <w:pStyle w:val="0"/>
        <w:ind w:firstLine="540"/>
        <w:jc w:val="both"/>
      </w:pPr>
      <w:r>
        <w:rPr>
          <w:sz w:val="24"/>
        </w:rP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history="0" w:anchor="P274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 статьи 45</w:t>
        </w:r>
      </w:hyperlink>
      <w:r>
        <w:rPr>
          <w:sz w:val="24"/>
        </w:rP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w:t>
      </w:r>
      <w:hyperlink w:history="0" r:id="rId1527"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правонарушения</w:t>
        </w:r>
      </w:hyperlink>
      <w:r>
        <w:rPr>
          <w:sz w:val="24"/>
        </w:rPr>
        <w:t xml:space="preserve">,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history="0" w:anchor="P29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пунктах 2</w:t>
        </w:r>
      </w:hyperlink>
      <w:r>
        <w:rPr>
          <w:sz w:val="24"/>
        </w:rPr>
        <w:t xml:space="preserve">, </w:t>
      </w:r>
      <w:hyperlink w:history="0" w:anchor="P29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6.1</w:t>
        </w:r>
      </w:hyperlink>
      <w:r>
        <w:rPr>
          <w:sz w:val="24"/>
        </w:rPr>
        <w:t xml:space="preserve"> и </w:t>
      </w:r>
      <w:hyperlink w:history="0" w:anchor="P29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6.2</w:t>
        </w:r>
      </w:hyperlink>
      <w:r>
        <w:rPr>
          <w:sz w:val="24"/>
        </w:rPr>
        <w:t xml:space="preserve"> настоящей статьи.</w:t>
      </w:r>
    </w:p>
    <w:p>
      <w:pPr>
        <w:pStyle w:val="0"/>
        <w:jc w:val="both"/>
      </w:pPr>
      <w:r>
        <w:rPr>
          <w:sz w:val="24"/>
        </w:rPr>
        <w:t xml:space="preserve">(в ред. Федеральных законов от 03.07.2016 </w:t>
      </w:r>
      <w:hyperlink w:history="0" r:id="rId152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03.08.2018 </w:t>
      </w:r>
      <w:hyperlink w:history="0" r:id="rId152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rPr>
        <w:t xml:space="preserve">)</w:t>
      </w:r>
    </w:p>
    <w:bookmarkStart w:id="2924" w:name="P2924"/>
    <w:bookmarkEnd w:id="2924"/>
    <w:p>
      <w:pPr>
        <w:pStyle w:val="0"/>
        <w:spacing w:before="240" w:lineRule="auto"/>
        <w:ind w:firstLine="540"/>
        <w:jc w:val="both"/>
      </w:pPr>
      <w:r>
        <w:rPr>
          <w:sz w:val="24"/>
        </w:rP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history="0" w:anchor="P2748" w:tooltip="1) при использовании земельного участка с нарушением требований законодательства Российской Федерации, а именно при:">
        <w:r>
          <w:rPr>
            <w:sz w:val="24"/>
            <w:color w:val="0000ff"/>
          </w:rPr>
          <w:t xml:space="preserve">подпункте 1 пункта 2 статьи 45</w:t>
        </w:r>
      </w:hyperlink>
      <w:r>
        <w:rPr>
          <w:sz w:val="24"/>
        </w:rP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pPr>
        <w:pStyle w:val="0"/>
        <w:jc w:val="both"/>
      </w:pPr>
      <w:r>
        <w:rPr>
          <w:sz w:val="24"/>
        </w:rPr>
        <w:t xml:space="preserve">(в ред. Федеральных законов от 23.06.2014 </w:t>
      </w:r>
      <w:hyperlink w:history="0" r:id="rId153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23.05.2016 </w:t>
      </w:r>
      <w:hyperlink w:history="0" r:id="rId1531" w:tooltip="Федеральный закон от 23.05.2016 N 149-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149-ФЗ</w:t>
        </w:r>
      </w:hyperlink>
      <w:r>
        <w:rPr>
          <w:sz w:val="24"/>
        </w:rPr>
        <w:t xml:space="preserve">, от 03.07.2016 </w:t>
      </w:r>
      <w:hyperlink w:history="0" r:id="rId1532"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w:t>
      </w:r>
    </w:p>
    <w:p>
      <w:pPr>
        <w:pStyle w:val="0"/>
        <w:spacing w:before="240" w:lineRule="auto"/>
        <w:ind w:firstLine="540"/>
        <w:jc w:val="both"/>
      </w:pPr>
      <w:r>
        <w:rPr>
          <w:sz w:val="24"/>
        </w:rPr>
        <w:t xml:space="preserve">3. </w:t>
      </w:r>
      <w:hyperlink w:history="0" r:id="rId1533" w:tooltip="Постановление Правительства РФ от 18.09.2013 N 821 (ред. от 13.12.2016) &quot;Об утверждении Правил принятия исполнительным органом государственной власти или органом местного самоуправления решения об изъятии земельного участка, предоставленного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ри его ненадлежащем использовании&quot; {КонсультантПлюс}">
        <w:r>
          <w:rPr>
            <w:sz w:val="24"/>
            <w:color w:val="0000ff"/>
          </w:rPr>
          <w:t xml:space="preserve">Порядок</w:t>
        </w:r>
      </w:hyperlink>
      <w:r>
        <w:rPr>
          <w:sz w:val="24"/>
        </w:rP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history="0" w:anchor="P29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пунктом 2</w:t>
        </w:r>
      </w:hyperlink>
      <w:r>
        <w:rPr>
          <w:sz w:val="24"/>
        </w:rPr>
        <w:t xml:space="preserve"> настоящей статьи устанавливается Правительством Российской Федерации.</w:t>
      </w:r>
    </w:p>
    <w:p>
      <w:pPr>
        <w:pStyle w:val="0"/>
        <w:spacing w:before="240" w:lineRule="auto"/>
        <w:ind w:firstLine="540"/>
        <w:jc w:val="both"/>
      </w:pPr>
      <w:r>
        <w:rPr>
          <w:sz w:val="24"/>
        </w:rPr>
        <w:t xml:space="preserve">4 - 5. Утратили силу с 1 января 2015 года. - Федеральный </w:t>
      </w:r>
      <w:hyperlink w:history="0" r:id="rId1534"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01.07.2021 ст. 71 данного документа </w:t>
            </w:r>
            <w:hyperlink w:history="0" r:id="rId15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изложена</w:t>
              </w:r>
            </w:hyperlink>
            <w:r>
              <w:rPr>
                <w:sz w:val="24"/>
                <w:color w:val="392c69"/>
              </w:rPr>
              <w:t xml:space="preserve"> в новой редакции. Нормы п. 9 ст. 71 соответствуют нормам п. 6 ст. 71 новой редакции.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после получения информации и документов, указанных в </w:t>
      </w:r>
      <w:hyperlink w:history="0" w:anchor="P3580" w:tooltip="6. В случае неустранения в установленный срок нарушений, указанных в предписании, предусмотренном пунктом 5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
        <w:r>
          <w:rPr>
            <w:sz w:val="24"/>
            <w:color w:val="0000ff"/>
          </w:rPr>
          <w:t xml:space="preserve">пункте 9 статьи 71</w:t>
        </w:r>
      </w:hyperlink>
      <w:r>
        <w:rPr>
          <w:sz w:val="24"/>
        </w:rPr>
        <w:t xml:space="preserve"> настоящего Кодекса, направляет в суд требование об изъятии земельного участка или в случае, предусмотренном </w:t>
      </w:r>
      <w:hyperlink w:history="0" w:anchor="P2924" w:tooltip="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подпункте 1 пункта 2 статьи 45 настоящего Кодекса, осуществляется по решению исполнительного органа государственной власти или органа местного самоуправления, предусмотренных ста...">
        <w:r>
          <w:rPr>
            <w:sz w:val="24"/>
            <w:color w:val="0000ff"/>
          </w:rPr>
          <w:t xml:space="preserve">пунктом 2</w:t>
        </w:r>
      </w:hyperlink>
      <w:r>
        <w:rPr>
          <w:sz w:val="24"/>
        </w:rPr>
        <w:t xml:space="preserve"> настоящей статьи, принимает решение об изъятии земельного участка самостоятельно.</w:t>
      </w:r>
    </w:p>
    <w:p>
      <w:pPr>
        <w:pStyle w:val="0"/>
        <w:jc w:val="both"/>
      </w:pPr>
      <w:r>
        <w:rPr>
          <w:sz w:val="24"/>
        </w:rPr>
        <w:t xml:space="preserve">(в ред. Федеральных законов от 23.06.2014 </w:t>
      </w:r>
      <w:hyperlink w:history="0" r:id="rId153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21.07.2014 </w:t>
      </w:r>
      <w:hyperlink w:history="0" r:id="rId1537"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6.1 ст. 54 (в ред. ФЗ от 03.08.2018 N 340-ФЗ) </w:t>
            </w:r>
            <w:hyperlink w:history="0" r:id="rId153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39"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34" w:name="P2934"/>
    <w:bookmarkEnd w:id="2934"/>
    <w:p>
      <w:pPr>
        <w:pStyle w:val="0"/>
        <w:spacing w:before="300" w:lineRule="auto"/>
        <w:ind w:firstLine="540"/>
        <w:jc w:val="both"/>
      </w:pPr>
      <w:r>
        <w:rPr>
          <w:sz w:val="24"/>
        </w:rPr>
        <w:t xml:space="preserve">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w:t>
      </w:r>
      <w:hyperlink w:history="0" r:id="rId154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w:t>
      </w:r>
      <w:hyperlink w:history="0" r:id="rId154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принятыми в соответствии с гражданским законодательством, осуществляется по решению исполнительного органа государственной власти или органа местного самоуправления, предусмотренных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принимает решение об изъятии земельного участка в течение одного месяца со дня поступления от органа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органа муниципального района уведомления о невыполнении лицом, которому предоставлен земельный участок, обязанностей, предусмотренных </w:t>
      </w:r>
      <w:hyperlink w:history="0" r:id="rId154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w:t>
      </w:r>
      <w:hyperlink w:history="0" r:id="rId154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кодекса</w:t>
        </w:r>
      </w:hyperlink>
      <w:r>
        <w:rPr>
          <w:sz w:val="24"/>
        </w:rPr>
        <w:t xml:space="preserve"> Российской Федерации,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за исключением случаев, предусмотренных </w:t>
      </w:r>
      <w:hyperlink w:history="0" w:anchor="P2938" w:tooltip="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статьей 39.2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w:r>
          <w:rPr>
            <w:sz w:val="24"/>
            <w:color w:val="0000ff"/>
          </w:rPr>
          <w:t xml:space="preserve">пунктами 6.2</w:t>
        </w:r>
      </w:hyperlink>
      <w:r>
        <w:rPr>
          <w:sz w:val="24"/>
        </w:rPr>
        <w:t xml:space="preserve"> и </w:t>
      </w:r>
      <w:hyperlink w:history="0" w:anchor="P2942" w:tooltip="6.3. Решение об изъятии земельного участка в соответствии с пунктом 6.1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
        <w:r>
          <w:rPr>
            <w:sz w:val="24"/>
            <w:color w:val="0000ff"/>
          </w:rPr>
          <w:t xml:space="preserve">6.3</w:t>
        </w:r>
      </w:hyperlink>
      <w:r>
        <w:rPr>
          <w:sz w:val="24"/>
        </w:rPr>
        <w:t xml:space="preserve"> настоящей статьи.</w:t>
      </w:r>
    </w:p>
    <w:p>
      <w:pPr>
        <w:pStyle w:val="0"/>
        <w:jc w:val="both"/>
      </w:pPr>
      <w:r>
        <w:rPr>
          <w:sz w:val="24"/>
        </w:rPr>
        <w:t xml:space="preserve">(п. 6.1 введен Федеральным </w:t>
      </w:r>
      <w:hyperlink w:history="0" r:id="rId1544"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 в ред. Федерального </w:t>
      </w:r>
      <w:hyperlink w:history="0" r:id="rId154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6.2 ст. 54 (в ред. ФЗ от 03.08.2018 N 340-ФЗ) </w:t>
            </w:r>
            <w:hyperlink w:history="0" r:id="rId1546"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47"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38" w:name="P2938"/>
    <w:bookmarkEnd w:id="2938"/>
    <w:p>
      <w:pPr>
        <w:pStyle w:val="0"/>
        <w:spacing w:before="300" w:lineRule="auto"/>
        <w:ind w:firstLine="540"/>
        <w:jc w:val="both"/>
      </w:pPr>
      <w:r>
        <w:rPr>
          <w:sz w:val="24"/>
        </w:rPr>
        <w:t xml:space="preserve">6.2. В случае, если на земельном участке наряду с самовольной постройкой расположены иные здания, сооружения, объекты незавершенного строительства,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обеспечивает образование земельного участка, на котором расположена только самовольная постройка, если образование такого земельного участка возможно осуществить без нарушения требований к образуемым или измененным земельным участкам, и принимает решение об изъятии образуемого земельного участка в срок не более чем четыре месяца со дня поступления уведомления, указанного в </w:t>
      </w:r>
      <w:hyperlink w:history="0" w:anchor="P29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пункте 6.1</w:t>
        </w:r>
      </w:hyperlink>
      <w:r>
        <w:rPr>
          <w:sz w:val="24"/>
        </w:rPr>
        <w:t xml:space="preserve"> настоящей статьи. При этом указанные органы вправе требовать возмещения расходов на выполнение кадастровых работ от землевладельца, землепользователя исходного земельного участка.</w:t>
      </w:r>
    </w:p>
    <w:p>
      <w:pPr>
        <w:pStyle w:val="0"/>
        <w:jc w:val="both"/>
      </w:pPr>
      <w:r>
        <w:rPr>
          <w:sz w:val="24"/>
        </w:rPr>
        <w:t xml:space="preserve">(п. 6.2 введен Федеральным </w:t>
      </w:r>
      <w:hyperlink w:history="0" r:id="rId1548"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6.3 ст. 54 (в ред. ФЗ от 03.08.2018 N 340-ФЗ) </w:t>
            </w:r>
            <w:hyperlink w:history="0" r:id="rId15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50"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42" w:name="P2942"/>
    <w:bookmarkEnd w:id="2942"/>
    <w:p>
      <w:pPr>
        <w:pStyle w:val="0"/>
        <w:spacing w:before="300" w:lineRule="auto"/>
        <w:ind w:firstLine="540"/>
        <w:jc w:val="both"/>
      </w:pPr>
      <w:r>
        <w:rPr>
          <w:sz w:val="24"/>
        </w:rPr>
        <w:t xml:space="preserve">6.3. Решение об изъятии земельного участка в соответствии с </w:t>
      </w:r>
      <w:hyperlink w:history="0" w:anchor="P2934" w:tooltip="6.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в связи с использованием земельного участка с нарушением требований законодательства Российской Федерации путем создания или возведения на таком земельном участке самовольной постройки и неисполнением землевладельцем, землепользователем соответствующих обязанностей, предусмотренных частью 11 статьи 55.32 Градостроительного кодекса Российской Федерации...">
        <w:r>
          <w:rPr>
            <w:sz w:val="24"/>
            <w:color w:val="0000ff"/>
          </w:rPr>
          <w:t xml:space="preserve">пунктом 6.1</w:t>
        </w:r>
      </w:hyperlink>
      <w:r>
        <w:rPr>
          <w:sz w:val="24"/>
        </w:rPr>
        <w:t xml:space="preserve"> настоящей статьи не может быть принято в отношении земельного участка, на котором наряду с самовольной постройкой расположены иные здания, сооружения, объекты незавершенного строительства, если образование земельного участка, на котором расположена только самовольная постройка, невозможно осуществить без нарушения требований к образуемым или измененным земельным участкам.</w:t>
      </w:r>
    </w:p>
    <w:p>
      <w:pPr>
        <w:pStyle w:val="0"/>
        <w:jc w:val="both"/>
      </w:pPr>
      <w:r>
        <w:rPr>
          <w:sz w:val="24"/>
        </w:rPr>
        <w:t xml:space="preserve">(п. 6.3 введен Федеральным </w:t>
      </w:r>
      <w:hyperlink w:history="0" r:id="rId155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spacing w:before="240" w:lineRule="auto"/>
        <w:ind w:firstLine="540"/>
        <w:jc w:val="both"/>
      </w:pPr>
      <w:r>
        <w:rPr>
          <w:sz w:val="24"/>
        </w:rP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pPr>
        <w:pStyle w:val="0"/>
        <w:jc w:val="both"/>
      </w:pPr>
      <w:r>
        <w:rPr>
          <w:sz w:val="24"/>
        </w:rPr>
        <w:t xml:space="preserve">(в ред. Федеральных законов от 23.06.2014 </w:t>
      </w:r>
      <w:hyperlink w:history="0" r:id="rId155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5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8.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или со дня вступления в законную силу судебного акта об изъятии земельного участка.</w:t>
      </w:r>
    </w:p>
    <w:p>
      <w:pPr>
        <w:pStyle w:val="0"/>
        <w:jc w:val="both"/>
      </w:pPr>
      <w:r>
        <w:rPr>
          <w:sz w:val="24"/>
        </w:rPr>
        <w:t xml:space="preserve">(в ред. Федеральных законов от 23.06.2014 </w:t>
      </w:r>
      <w:hyperlink w:history="0" r:id="rId155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5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9. Решение исполнительного органа государственной власти или органа местного самоуправления, предусмотренных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pPr>
        <w:pStyle w:val="0"/>
        <w:jc w:val="both"/>
      </w:pPr>
      <w:r>
        <w:rPr>
          <w:sz w:val="24"/>
        </w:rPr>
        <w:t xml:space="preserve">(в ред. Федеральных законов от 23.06.2014 </w:t>
      </w:r>
      <w:hyperlink w:history="0" r:id="rId15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03.07.2016 </w:t>
      </w:r>
      <w:hyperlink w:history="0" r:id="rId155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w:t>
      </w:r>
    </w:p>
    <w:p>
      <w:pPr>
        <w:pStyle w:val="0"/>
        <w:spacing w:before="240" w:lineRule="auto"/>
        <w:ind w:firstLine="540"/>
        <w:jc w:val="both"/>
      </w:pPr>
      <w:r>
        <w:rPr>
          <w:sz w:val="24"/>
        </w:rPr>
        <w:t xml:space="preserve">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pPr>
        <w:pStyle w:val="0"/>
        <w:jc w:val="both"/>
      </w:pPr>
      <w:r>
        <w:rPr>
          <w:sz w:val="24"/>
        </w:rPr>
        <w:t xml:space="preserve">(п. 10 введен Федеральным </w:t>
      </w:r>
      <w:hyperlink w:history="0" r:id="rId155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23.06.2014 N 171-ФЗ)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54.1 (в ред. ФЗ от 03.08.2018 N 340-ФЗ) </w:t>
            </w:r>
            <w:hyperlink w:history="0" r:id="rId155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применяется</w:t>
              </w:r>
            </w:hyperlink>
            <w:r>
              <w:rPr>
                <w:sz w:val="24"/>
                <w:color w:val="392c69"/>
              </w:rPr>
              <w:t xml:space="preserve"> также в случаях, если решение о сносе самовольной постройки принято в соответствии с </w:t>
            </w:r>
            <w:hyperlink w:history="0" r:id="rId1560" w:tooltip="&quot;Гражданский кодекс Российской Федерации (часть первая)&quot; от 30.11.1994 N 51-ФЗ (ред. от 23.05.2018) (с изм. и доп., вступ. в силу с 03.06.2018) ------------ Недействующая редакция {КонсультантПлюс}">
              <w:r>
                <w:rPr>
                  <w:sz w:val="24"/>
                  <w:color w:val="0000ff"/>
                </w:rPr>
                <w:t xml:space="preserve">ГК</w:t>
              </w:r>
            </w:hyperlink>
            <w:r>
              <w:rPr>
                <w:sz w:val="24"/>
                <w:color w:val="392c69"/>
              </w:rPr>
              <w:t xml:space="preserve"> РФ до 04.08.2018 и самовольная постройка не была снесена в установленный этим решением срок.</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54.1. Порядок отчуждения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561"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законом</w:t>
        </w:r>
      </w:hyperlink>
      <w:r>
        <w:rPr>
          <w:sz w:val="24"/>
        </w:rPr>
        <w:t xml:space="preserve"> от 03.08.2018 N 340-ФЗ)</w:t>
      </w:r>
    </w:p>
    <w:p>
      <w:pPr>
        <w:pStyle w:val="0"/>
        <w:jc w:val="both"/>
      </w:pPr>
      <w:r>
        <w:rPr>
          <w:sz w:val="24"/>
        </w:rPr>
      </w:r>
    </w:p>
    <w:bookmarkStart w:id="2959" w:name="P2959"/>
    <w:bookmarkEnd w:id="2959"/>
    <w:p>
      <w:pPr>
        <w:pStyle w:val="0"/>
        <w:ind w:firstLine="540"/>
        <w:jc w:val="both"/>
      </w:pPr>
      <w:r>
        <w:rPr>
          <w:sz w:val="24"/>
        </w:rPr>
        <w:t xml:space="preserve">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w:t>
      </w:r>
      <w:hyperlink w:history="0" r:id="rId1562"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с учетом особенностей, предусмотренных настоящей статьей.</w:t>
      </w:r>
    </w:p>
    <w:bookmarkStart w:id="2960" w:name="P2960"/>
    <w:bookmarkEnd w:id="2960"/>
    <w:p>
      <w:pPr>
        <w:pStyle w:val="0"/>
        <w:spacing w:before="240" w:lineRule="auto"/>
        <w:ind w:firstLine="540"/>
        <w:jc w:val="both"/>
      </w:pPr>
      <w:r>
        <w:rPr>
          <w:sz w:val="24"/>
        </w:rPr>
        <w:t xml:space="preserve">2. В случае, если на земельном участке, находящемся в частной собственности, наряду с самовольной постройкой, в отношении которой не были выполнены обязанности, предусмотренные </w:t>
      </w:r>
      <w:hyperlink w:history="0" r:id="rId156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частью 11 статьи 55.32</w:t>
        </w:r>
      </w:hyperlink>
      <w:r>
        <w:rPr>
          <w:sz w:val="24"/>
        </w:rPr>
        <w:t xml:space="preserve"> Градостроительного </w:t>
      </w:r>
      <w:hyperlink w:history="0" r:id="rId156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кодекса</w:t>
        </w:r>
      </w:hyperlink>
      <w:r>
        <w:rPr>
          <w:sz w:val="24"/>
        </w:rPr>
        <w:t xml:space="preserve"> Российской Федерации, лицом, на которого были возложены такие обязанности, в сроки,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 расположены иные здания, сооружения, объекты незавершенного строительства, орган местного самоуправления обеспечивает раздел исходного земельного участка в целях образования земельного участка, на котором расположена только самовольная постройка, при условии, что такой раздел возможно осуществить без нарушения требований к образуемым или измененным земельным участкам. В случае, если такой раздел невозможно осуществить без нарушения требований к образуемым или измененным земельным участкам, отчуждение этого земельного участка путем его продажи с публичных торгов не допускается.</w:t>
      </w:r>
    </w:p>
    <w:p>
      <w:pPr>
        <w:pStyle w:val="0"/>
        <w:spacing w:before="240" w:lineRule="auto"/>
        <w:ind w:firstLine="540"/>
        <w:jc w:val="both"/>
      </w:pPr>
      <w:r>
        <w:rPr>
          <w:sz w:val="24"/>
        </w:rPr>
        <w:t xml:space="preserve">3. В течение шести месяцев со дня вступления в законную силу решения суда об изъятии земельного участка в связи с неиспользованием его по целевому назначению или использованием его с нарушением законодательства Российской Федерации и о его продаже с публичных торгов орган местного самоуправления муниципального округа, городского округа, городского поселения по месту нахождения земельного участка или в случае нахождения земельного участка в границах сельского поселения или на межселенной территории орган местного самоуправления муниципального района в отношении земельного участка обеспечивает при необходимости образование нового земельного участка, проведение кадастровых работ, а также проводит публичные торги по его продаже.</w:t>
      </w:r>
    </w:p>
    <w:p>
      <w:pPr>
        <w:pStyle w:val="0"/>
        <w:jc w:val="both"/>
      </w:pPr>
      <w:r>
        <w:rPr>
          <w:sz w:val="24"/>
        </w:rPr>
        <w:t xml:space="preserve">(в ред. Федерального </w:t>
      </w:r>
      <w:hyperlink w:history="0" r:id="rId1565"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4. Начальной ценой изъятого земельного участка на публичных торгах является рыночная стоимость такого земельного участка, определенная в соответствии с Федеральным </w:t>
      </w:r>
      <w:hyperlink w:history="0" r:id="rId1566"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 В случае, если принято решение об изъятии земельного участка, на котором создана или возведена самовольная постройка, начальная цена изъятого земельного участка определяется с учетом исключения из нее расходов на снос самовольной постройки или ее приведение в соответствие с установленными требованиями. В этом случае расходы на снос самовольной постройки или ее приведение в соответствие с установленными требованиями также определяются в соответствии с Федеральным </w:t>
      </w:r>
      <w:hyperlink w:history="0" r:id="rId1567"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 в Российской Федерации".</w:t>
      </w:r>
    </w:p>
    <w:bookmarkStart w:id="2964" w:name="P2964"/>
    <w:bookmarkEnd w:id="2964"/>
    <w:p>
      <w:pPr>
        <w:pStyle w:val="0"/>
        <w:spacing w:before="240" w:lineRule="auto"/>
        <w:ind w:firstLine="540"/>
        <w:jc w:val="both"/>
      </w:pPr>
      <w:r>
        <w:rPr>
          <w:sz w:val="24"/>
        </w:rPr>
        <w:t xml:space="preserve">5. В случае, если принято решение об изъятии земельного участка, на котором создана или возведена </w:t>
      </w:r>
      <w:hyperlink w:history="0" r:id="rId1568" w:tooltip="&quot;Гражданский кодекс Российской Федерации (часть первая)&quot; от 30.11.1994 N 51-ФЗ (ред. от 10.06.2026) {КонсультантПлюс}">
        <w:r>
          <w:rPr>
            <w:sz w:val="24"/>
            <w:color w:val="0000ff"/>
          </w:rPr>
          <w:t xml:space="preserve">самовольная постройка</w:t>
        </w:r>
      </w:hyperlink>
      <w:r>
        <w:rPr>
          <w:sz w:val="24"/>
        </w:rPr>
        <w:t xml:space="preserve">,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w:t>
      </w:r>
    </w:p>
    <w:p>
      <w:pPr>
        <w:pStyle w:val="0"/>
        <w:spacing w:before="240" w:lineRule="auto"/>
        <w:ind w:firstLine="540"/>
        <w:jc w:val="both"/>
      </w:pPr>
      <w:r>
        <w:rPr>
          <w:sz w:val="24"/>
        </w:rPr>
        <w:t xml:space="preserve">6. В случае, если публичные торги по продаже земельного участка признаны несостоявшимися, не позднее чем через два месяца после первых публичных торгов проводятся повторные публичные торги, за исключением случая, предусмотренного </w:t>
      </w:r>
      <w:hyperlink w:history="0" w:anchor="P2964"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4"/>
            <w:color w:val="0000ff"/>
          </w:rPr>
          <w:t xml:space="preserve">пунктом 5</w:t>
        </w:r>
      </w:hyperlink>
      <w:r>
        <w:rPr>
          <w:sz w:val="24"/>
        </w:rPr>
        <w:t xml:space="preserve"> настоящей статьи. Начальная цена земельного участка снижается на 20 процентов начальной цены земельного участка на публичных торгах, признанных несостоявшимися.</w:t>
      </w:r>
    </w:p>
    <w:p>
      <w:pPr>
        <w:pStyle w:val="0"/>
        <w:spacing w:before="240" w:lineRule="auto"/>
        <w:ind w:firstLine="540"/>
        <w:jc w:val="both"/>
      </w:pPr>
      <w:r>
        <w:rPr>
          <w:sz w:val="24"/>
        </w:rPr>
        <w:t xml:space="preserve">7. Средства, вырученные от продажи земельного участка с публичных торгов, выплачиваются бывшему собственнику земельного участка за вычетом расходов на подготовку и проведение публичных торгов, в том числе расходов на проведение кадастровых работ, работ по оценке рыночной стоимости земельного участка.</w:t>
      </w:r>
    </w:p>
    <w:bookmarkStart w:id="2967" w:name="P2967"/>
    <w:bookmarkEnd w:id="2967"/>
    <w:p>
      <w:pPr>
        <w:pStyle w:val="0"/>
        <w:spacing w:before="240" w:lineRule="auto"/>
        <w:ind w:firstLine="540"/>
        <w:jc w:val="both"/>
      </w:pPr>
      <w:r>
        <w:rPr>
          <w:sz w:val="24"/>
        </w:rPr>
        <w:t xml:space="preserve">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w:t>
      </w:r>
      <w:hyperlink w:history="0" w:anchor="P2969" w:tooltip="9. Срок, устанавливаемый для исполнения обязательств по сносу самовольной постройки или представлению в орган местного самоуправления, указанный в пункте 8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
        <w:r>
          <w:rPr>
            <w:sz w:val="24"/>
            <w:color w:val="0000ff"/>
          </w:rPr>
          <w:t xml:space="preserve">пунктом 9</w:t>
        </w:r>
      </w:hyperlink>
      <w:r>
        <w:rPr>
          <w:sz w:val="24"/>
        </w:rPr>
        <w:t xml:space="preserve"> настоящей статьи, исполнить обязательства по сносу самовольной постройки или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нахождения такой постройки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и по приведению ее в соответствие с установленными требованиями за свой счет и (или) с привлечением средств других лиц. При переходе прав на этот земельный участок такая обязанность переходит к новому собственнику земельного участка.</w:t>
      </w:r>
    </w:p>
    <w:p>
      <w:pPr>
        <w:pStyle w:val="0"/>
        <w:jc w:val="both"/>
      </w:pPr>
      <w:r>
        <w:rPr>
          <w:sz w:val="24"/>
        </w:rPr>
        <w:t xml:space="preserve">(в ред. Федерального </w:t>
      </w:r>
      <w:hyperlink w:history="0" r:id="rId156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2969" w:name="P2969"/>
    <w:bookmarkEnd w:id="2969"/>
    <w:p>
      <w:pPr>
        <w:pStyle w:val="0"/>
        <w:spacing w:before="240" w:lineRule="auto"/>
        <w:ind w:firstLine="540"/>
        <w:jc w:val="both"/>
      </w:pPr>
      <w:r>
        <w:rPr>
          <w:sz w:val="24"/>
        </w:rPr>
        <w:t xml:space="preserve">9. Срок, устанавливаемый для исполнения обязательств по сносу самовольной постройки или представлению в орган местного самоуправления, указанный в </w:t>
      </w:r>
      <w:hyperlink w:history="0" w:anchor="P2967" w:tooltip="8. Лицо, которое приобрело по результатам публичных торгов земельный участок, на котором расположена самовольная постройка, в отношении которой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обязано в срок, установленный условиями публичных торгов, но не превышающий срока, установленного пунктом 9 настоящей статьи, исполнить обязательства по сносу самовольной постройки или по представлению в орган ме...">
        <w:r>
          <w:rPr>
            <w:sz w:val="24"/>
            <w:color w:val="0000ff"/>
          </w:rPr>
          <w:t xml:space="preserve">пункте 8</w:t>
        </w:r>
      </w:hyperlink>
      <w:r>
        <w:rPr>
          <w:sz w:val="24"/>
        </w:rPr>
        <w:t xml:space="preserve"> настоящей статьи, утвержденной проектной документации по реконструкции самовольной постройки в целях ее приведения в соответствие с установленными требованиями, не может составлять более чем двенадцать месяцев, а для исполнения обязательства по приведению самовольной постройки в соответствие с установленными требованиями - более чем три года.</w:t>
      </w:r>
    </w:p>
    <w:bookmarkStart w:id="2970" w:name="P2970"/>
    <w:bookmarkEnd w:id="2970"/>
    <w:p>
      <w:pPr>
        <w:pStyle w:val="0"/>
        <w:spacing w:before="240" w:lineRule="auto"/>
        <w:ind w:firstLine="540"/>
        <w:jc w:val="both"/>
      </w:pPr>
      <w:r>
        <w:rPr>
          <w:sz w:val="24"/>
        </w:rPr>
        <w:t xml:space="preserve">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w:t>
      </w:r>
    </w:p>
    <w:p>
      <w:pPr>
        <w:pStyle w:val="0"/>
        <w:spacing w:before="240" w:lineRule="auto"/>
        <w:ind w:firstLine="540"/>
        <w:jc w:val="both"/>
      </w:pPr>
      <w:r>
        <w:rPr>
          <w:sz w:val="24"/>
        </w:rPr>
        <w:t xml:space="preserve">1) публичные торги по продаже земельного участка, указанного в </w:t>
      </w:r>
      <w:hyperlink w:history="0" w:anchor="P2959"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4"/>
            <w:color w:val="0000ff"/>
          </w:rPr>
          <w:t xml:space="preserve">пункте 1</w:t>
        </w:r>
      </w:hyperlink>
      <w:r>
        <w:rPr>
          <w:sz w:val="24"/>
        </w:rPr>
        <w:t xml:space="preserve"> настоящей статьи, на условиях, предусмотренных </w:t>
      </w:r>
      <w:hyperlink w:history="0" w:anchor="P2964" w:tooltip="5. В случае, если принято решение об изъятии земельного участка, на котором создана или возведена самовольная постройка, и расходы на снос самовольной постройки или ее приведение в соответствие с установленными требованиями, а также затраты на подготовку и проведение публичных торгов превышают рыночную стоимость земельного участка, начальная цена земельного участка устанавливается равной одному рублю.">
        <w:r>
          <w:rPr>
            <w:sz w:val="24"/>
            <w:color w:val="0000ff"/>
          </w:rPr>
          <w:t xml:space="preserve">пунктом 5</w:t>
        </w:r>
      </w:hyperlink>
      <w:r>
        <w:rPr>
          <w:sz w:val="24"/>
        </w:rPr>
        <w:t xml:space="preserve"> настоящей статьи, признаны несостоявшимися;</w:t>
      </w:r>
    </w:p>
    <w:p>
      <w:pPr>
        <w:pStyle w:val="0"/>
        <w:spacing w:before="240" w:lineRule="auto"/>
        <w:ind w:firstLine="540"/>
        <w:jc w:val="both"/>
      </w:pPr>
      <w:r>
        <w:rPr>
          <w:sz w:val="24"/>
        </w:rPr>
        <w:t xml:space="preserve">2) публичные торги по продаже земельного участка, указанного в </w:t>
      </w:r>
      <w:hyperlink w:history="0" w:anchor="P2959" w:tooltip="1. Отчуждение земельного участка, находящегося в частной собственности, в случае его изъятия в связи с неиспользованием такого земельного участка по целевому назначению или использованием такого земельного участка с нарушением законодательства Российской Федерации осуществляется путем продажи такого земельного участка с публичных торгов в соответствии с гражданским законодательством с учетом особенностей, предусмотренных настоящей статьей.">
        <w:r>
          <w:rPr>
            <w:sz w:val="24"/>
            <w:color w:val="0000ff"/>
          </w:rPr>
          <w:t xml:space="preserve">пункте 1</w:t>
        </w:r>
      </w:hyperlink>
      <w:r>
        <w:rPr>
          <w:sz w:val="24"/>
        </w:rPr>
        <w:t xml:space="preserve"> настоящей статьи, неоднократно признаны несостоявшимися, и сумма затрат на подготовку и проведение публичных торгов превысила начальную цену земельного участка.</w:t>
      </w:r>
    </w:p>
    <w:bookmarkStart w:id="2973" w:name="P2973"/>
    <w:bookmarkEnd w:id="2973"/>
    <w:p>
      <w:pPr>
        <w:pStyle w:val="0"/>
        <w:spacing w:before="240" w:lineRule="auto"/>
        <w:ind w:firstLine="540"/>
        <w:jc w:val="both"/>
      </w:pPr>
      <w:r>
        <w:rPr>
          <w:sz w:val="24"/>
        </w:rPr>
        <w:t xml:space="preserve">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w:t>
      </w:r>
      <w:hyperlink w:history="0" r:id="rId1570" w:tooltip="&quot;Гражданский кодекс Российской Федерации (часть первая)&quot; от 30.11.1994 N 51-ФЗ (ред. от 10.06.2026) {КонсультантПлюс}">
        <w:r>
          <w:rPr>
            <w:sz w:val="24"/>
            <w:color w:val="0000ff"/>
          </w:rPr>
          <w:t xml:space="preserve">статьи 238</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12. В случаях, предусмотренных </w:t>
      </w:r>
      <w:hyperlink w:history="0" w:anchor="P2970" w:tooltip="10. Земельный участок, на котором расположена самовольная постройка и в отношении которого имеется вступившее в законную силу решение суда об изъятии земельного участка в связи с его использованием с нарушением законодательства Российской Федерации, подлежит передаче в собственность муниципального образования, орган местного самоуправления которого обеспечивал проведение публичных торгов по продаже такого земельного участка, в следующих случаях:">
        <w:r>
          <w:rPr>
            <w:sz w:val="24"/>
            <w:color w:val="0000ff"/>
          </w:rPr>
          <w:t xml:space="preserve">пунктами 10</w:t>
        </w:r>
      </w:hyperlink>
      <w:r>
        <w:rPr>
          <w:sz w:val="24"/>
        </w:rPr>
        <w:t xml:space="preserve"> и </w:t>
      </w:r>
      <w:hyperlink w:history="0" w:anchor="P2973" w:tooltip="11. В случае выявления фактов эксплуатации самовольной постройки, расположенной на земельном участке, который был изъят у собственника путем продажи с публичных торгов, по решению суда договор купли-продажи подлежит расторжению, а земельный участок - передаче в муниципальную собственность по правилам статьи 238 Гражданского кодекса Российской Федерации.">
        <w:r>
          <w:rPr>
            <w:sz w:val="24"/>
            <w:color w:val="0000ff"/>
          </w:rPr>
          <w:t xml:space="preserve">11</w:t>
        </w:r>
      </w:hyperlink>
      <w:r>
        <w:rPr>
          <w:sz w:val="24"/>
        </w:rPr>
        <w:t xml:space="preserve"> настоящей статьи, какое-либо возмещение правообладателю земельного участка в связи с изъятием земельного участка или расторжением договора купли-продажи не осуществляется.</w:t>
      </w:r>
    </w:p>
    <w:p>
      <w:pPr>
        <w:pStyle w:val="0"/>
        <w:spacing w:before="240" w:lineRule="auto"/>
        <w:ind w:firstLine="540"/>
        <w:jc w:val="both"/>
      </w:pPr>
      <w:r>
        <w:rPr>
          <w:sz w:val="24"/>
        </w:rPr>
        <w:t xml:space="preserve">13. Особенности отчуждения земельных участков из земель сельскохозяйственного назначения в связи с их неиспользованием по целевому назначению или использованием с нарушением требований законодательства Российской Федерации устанавливаются Федеральным </w:t>
      </w:r>
      <w:hyperlink w:history="0" r:id="rId157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ind w:firstLine="540"/>
        <w:jc w:val="both"/>
      </w:pPr>
      <w:r>
        <w:rPr>
          <w:sz w:val="24"/>
        </w:rPr>
      </w:r>
    </w:p>
    <w:p>
      <w:pPr>
        <w:pStyle w:val="2"/>
        <w:outlineLvl w:val="1"/>
        <w:ind w:firstLine="540"/>
        <w:jc w:val="both"/>
      </w:pPr>
      <w:r>
        <w:rPr>
          <w:sz w:val="24"/>
        </w:rPr>
        <w:t xml:space="preserve">Статья 55. Утратила силу с 1 апреля 2015 года. - Федеральный </w:t>
      </w:r>
      <w:hyperlink w:history="0" r:id="rId157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7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 Ограничение прав на землю</w:t>
      </w:r>
    </w:p>
    <w:p>
      <w:pPr>
        <w:pStyle w:val="0"/>
      </w:pPr>
      <w:r>
        <w:rPr>
          <w:sz w:val="24"/>
        </w:rPr>
      </w:r>
    </w:p>
    <w:p>
      <w:pPr>
        <w:pStyle w:val="0"/>
        <w:ind w:firstLine="540"/>
        <w:jc w:val="both"/>
      </w:pPr>
      <w:r>
        <w:rPr>
          <w:sz w:val="24"/>
        </w:rPr>
        <w:t xml:space="preserve">1. Права на землю могут быть ограничены по основаниям, установленным настоящим </w:t>
      </w:r>
      <w:r>
        <w:rPr>
          <w:sz w:val="24"/>
        </w:rPr>
        <w:t xml:space="preserve">Кодексом</w:t>
      </w:r>
      <w:r>
        <w:rPr>
          <w:sz w:val="24"/>
        </w:rPr>
        <w:t xml:space="preserve">, федеральными </w:t>
      </w:r>
      <w:r>
        <w:rPr>
          <w:sz w:val="24"/>
        </w:rPr>
        <w:t xml:space="preserve">законами</w:t>
      </w:r>
      <w:r>
        <w:rPr>
          <w:sz w:val="24"/>
        </w:rPr>
        <w:t xml:space="preserve">.</w:t>
      </w:r>
    </w:p>
    <w:bookmarkStart w:id="2984" w:name="P2984"/>
    <w:bookmarkEnd w:id="2984"/>
    <w:p>
      <w:pPr>
        <w:pStyle w:val="0"/>
        <w:spacing w:before="240" w:lineRule="auto"/>
        <w:ind w:firstLine="540"/>
        <w:jc w:val="both"/>
      </w:pPr>
      <w:r>
        <w:rPr>
          <w:sz w:val="24"/>
        </w:rPr>
        <w:t xml:space="preserve">2. Могут устанавливаться следующие ограничения прав на землю:</w:t>
      </w:r>
    </w:p>
    <w:bookmarkStart w:id="2985" w:name="P2985"/>
    <w:bookmarkEnd w:id="2985"/>
    <w:p>
      <w:pPr>
        <w:pStyle w:val="0"/>
        <w:spacing w:before="240" w:lineRule="auto"/>
        <w:ind w:firstLine="540"/>
        <w:jc w:val="both"/>
      </w:pPr>
      <w:r>
        <w:rPr>
          <w:sz w:val="24"/>
        </w:rPr>
        <w:t xml:space="preserve">1) ограничения использования земельных участков в </w:t>
      </w:r>
      <w:hyperlink w:history="0" w:anchor="P4041" w:tooltip="Глава XIX. ЗОНЫ С ОСОБЫМИ УСЛОВИЯМИ">
        <w:r>
          <w:rPr>
            <w:sz w:val="24"/>
            <w:color w:val="0000ff"/>
          </w:rPr>
          <w:t xml:space="preserve">зонах</w:t>
        </w:r>
      </w:hyperlink>
      <w:r>
        <w:rPr>
          <w:sz w:val="24"/>
        </w:rPr>
        <w:t xml:space="preserve"> с особыми условиями использования территорий;</w:t>
      </w:r>
    </w:p>
    <w:p>
      <w:pPr>
        <w:pStyle w:val="0"/>
        <w:jc w:val="both"/>
      </w:pPr>
      <w:r>
        <w:rPr>
          <w:sz w:val="24"/>
        </w:rPr>
        <w:t xml:space="preserve">(пп. 1 в ред. Федерального </w:t>
      </w:r>
      <w:hyperlink w:history="0" r:id="rId157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pPr>
        <w:pStyle w:val="0"/>
        <w:spacing w:before="240" w:lineRule="auto"/>
        <w:ind w:firstLine="540"/>
        <w:jc w:val="both"/>
      </w:pPr>
      <w:r>
        <w:rPr>
          <w:sz w:val="24"/>
        </w:rPr>
        <w:t xml:space="preserve">3) утратил силу. - Федеральный </w:t>
      </w:r>
      <w:hyperlink w:history="0" r:id="rId157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иные ограничения использования земельных участков в случаях, установленных настоящим </w:t>
      </w:r>
      <w:hyperlink w:history="0" w:anchor="P799" w:tooltip="Статья 27. Ограничения оборотоспособности земельных участков">
        <w:r>
          <w:rPr>
            <w:sz w:val="24"/>
            <w:color w:val="0000ff"/>
          </w:rPr>
          <w:t xml:space="preserve">Кодексом</w:t>
        </w:r>
      </w:hyperlink>
      <w:r>
        <w:rPr>
          <w:sz w:val="24"/>
        </w:rPr>
        <w:t xml:space="preserve">,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а ограничения, указанные в </w:t>
      </w:r>
      <w:hyperlink w:history="0" w:anchor="P2985" w:tooltip="1) ограничения использования земельных участков в зонах с особыми условиями использования территорий;">
        <w:r>
          <w:rPr>
            <w:sz w:val="24"/>
            <w:color w:val="0000ff"/>
          </w:rPr>
          <w:t xml:space="preserve">подпункте 1 пункта 2</w:t>
        </w:r>
      </w:hyperlink>
      <w:r>
        <w:rPr>
          <w:sz w:val="24"/>
        </w:rPr>
        <w:t xml:space="preserve"> настоящей статьи, в результате установления зон с особыми условиями использования территорий в соответствии с настоящим </w:t>
      </w:r>
      <w:hyperlink w:history="0" w:anchor="P4041" w:tooltip="Глава XIX. ЗОНЫ С ОСОБЫМИ УСЛОВИЯМИ">
        <w:r>
          <w:rPr>
            <w:sz w:val="24"/>
            <w:color w:val="0000ff"/>
          </w:rPr>
          <w:t xml:space="preserve">Кодексом</w:t>
        </w:r>
      </w:hyperlink>
      <w:r>
        <w:rPr>
          <w:sz w:val="24"/>
        </w:rPr>
        <w:t xml:space="preserve">.</w:t>
      </w:r>
    </w:p>
    <w:p>
      <w:pPr>
        <w:pStyle w:val="0"/>
        <w:jc w:val="both"/>
      </w:pPr>
      <w:r>
        <w:rPr>
          <w:sz w:val="24"/>
        </w:rPr>
        <w:t xml:space="preserve">(в ред. Федеральных законов от 21.07.2011 </w:t>
      </w:r>
      <w:hyperlink w:history="0" r:id="rId1576"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rPr>
        <w:t xml:space="preserve">, от 03.08.2018 </w:t>
      </w:r>
      <w:hyperlink w:history="0" r:id="rId157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4. Ограничения прав на землю устанавливаются бессрочно или на определенный срок.</w:t>
      </w:r>
    </w:p>
    <w:p>
      <w:pPr>
        <w:pStyle w:val="0"/>
        <w:spacing w:before="240" w:lineRule="auto"/>
        <w:ind w:firstLine="540"/>
        <w:jc w:val="both"/>
      </w:pPr>
      <w:r>
        <w:rPr>
          <w:sz w:val="24"/>
        </w:rPr>
        <w:t xml:space="preserve">5. Ограничения прав на землю сохраняются при переходе права собственности на земельный участок к другому лицу.</w:t>
      </w:r>
    </w:p>
    <w:p>
      <w:pPr>
        <w:pStyle w:val="0"/>
        <w:spacing w:before="240" w:lineRule="auto"/>
        <w:ind w:firstLine="540"/>
        <w:jc w:val="both"/>
      </w:pPr>
      <w:r>
        <w:rPr>
          <w:sz w:val="24"/>
        </w:rPr>
        <w:t xml:space="preserve">6. Ограничение прав на землю подлежит государственной регистрации в случаях и в </w:t>
      </w:r>
      <w:hyperlink w:history="0" r:id="rId1578"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порядке</w:t>
        </w:r>
      </w:hyperlink>
      <w:r>
        <w:rPr>
          <w:sz w:val="24"/>
        </w:rPr>
        <w:t xml:space="preserve">, которые установлены федеральными законами.</w:t>
      </w:r>
    </w:p>
    <w:p>
      <w:pPr>
        <w:pStyle w:val="0"/>
        <w:jc w:val="both"/>
      </w:pPr>
      <w:r>
        <w:rPr>
          <w:sz w:val="24"/>
        </w:rPr>
        <w:t xml:space="preserve">(п. 6 в ред. Федерального </w:t>
      </w:r>
      <w:hyperlink w:history="0" r:id="rId157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закона</w:t>
        </w:r>
      </w:hyperlink>
      <w:r>
        <w:rPr>
          <w:sz w:val="24"/>
        </w:rPr>
        <w:t xml:space="preserve"> от 21.07.2011 N 257-ФЗ)</w:t>
      </w:r>
    </w:p>
    <w:p>
      <w:pPr>
        <w:pStyle w:val="0"/>
        <w:spacing w:before="240" w:lineRule="auto"/>
        <w:ind w:firstLine="540"/>
        <w:jc w:val="both"/>
      </w:pPr>
      <w:r>
        <w:rPr>
          <w:sz w:val="24"/>
        </w:rPr>
        <w:t xml:space="preserve">7. Ограничение прав на землю может быть обжаловано лицом, чьи права ограничены, в судебном порядке.</w:t>
      </w:r>
    </w:p>
    <w:p>
      <w:pPr>
        <w:pStyle w:val="0"/>
        <w:ind w:firstLine="540"/>
        <w:jc w:val="both"/>
      </w:pPr>
      <w:r>
        <w:rPr>
          <w:sz w:val="24"/>
        </w:rPr>
      </w:r>
    </w:p>
    <w:p>
      <w:pPr>
        <w:pStyle w:val="2"/>
        <w:outlineLvl w:val="1"/>
        <w:ind w:firstLine="540"/>
        <w:jc w:val="both"/>
      </w:pPr>
      <w:r>
        <w:rPr>
          <w:sz w:val="24"/>
        </w:rPr>
        <w:t xml:space="preserve">Статья 56.1. Ограничения прав на землю в связи с резервированием земель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1580"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ind w:firstLine="540"/>
        <w:jc w:val="both"/>
      </w:pPr>
      <w:r>
        <w:rPr>
          <w:sz w:val="24"/>
        </w:rPr>
      </w:r>
    </w:p>
    <w:p>
      <w:pPr>
        <w:pStyle w:val="0"/>
        <w:ind w:firstLine="540"/>
        <w:jc w:val="both"/>
      </w:pPr>
      <w:r>
        <w:rPr>
          <w:sz w:val="24"/>
        </w:rPr>
        <w:t xml:space="preserve">1. Предусмотренные </w:t>
      </w:r>
      <w:hyperlink w:history="0" w:anchor="P2684" w:tooltip="2) возводить жилые, производственные, культурно-бытовые и иные зда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
        <w:r>
          <w:rPr>
            <w:sz w:val="24"/>
            <w:color w:val="0000ff"/>
          </w:rPr>
          <w:t xml:space="preserve">подпунктами 2</w:t>
        </w:r>
      </w:hyperlink>
      <w:r>
        <w:rPr>
          <w:sz w:val="24"/>
        </w:rPr>
        <w:t xml:space="preserve"> и </w:t>
      </w:r>
      <w:hyperlink w:history="0" w:anchor="P2686" w:tooltip="3) осуществлять мелиоративные мероприятия, размещать пруды (в том числе образованные водоподпорными сооружениями на водотоках) и иные искусствен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
        <w:r>
          <w:rPr>
            <w:sz w:val="24"/>
            <w:color w:val="0000ff"/>
          </w:rPr>
          <w:t xml:space="preserve">3 пункта 1 статьи 40</w:t>
        </w:r>
      </w:hyperlink>
      <w:r>
        <w:rPr>
          <w:sz w:val="24"/>
        </w:rP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history="0" w:anchor="P3536" w:tooltip="Статья 70.1. Резервирование земель для государственных или муниципальных нужд">
        <w:r>
          <w:rPr>
            <w:sz w:val="24"/>
            <w:color w:val="0000ff"/>
          </w:rPr>
          <w:t xml:space="preserve">резервированием</w:t>
        </w:r>
      </w:hyperlink>
      <w:r>
        <w:rPr>
          <w:sz w:val="24"/>
        </w:rPr>
        <w:t xml:space="preserve"> земель для государственных или муниципальных нужд.</w:t>
      </w:r>
    </w:p>
    <w:p>
      <w:pPr>
        <w:pStyle w:val="0"/>
        <w:spacing w:before="240" w:lineRule="auto"/>
        <w:ind w:firstLine="540"/>
        <w:jc w:val="both"/>
      </w:pPr>
      <w:r>
        <w:rPr>
          <w:sz w:val="24"/>
        </w:rPr>
        <w:t xml:space="preserve">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w:t>
      </w:r>
      <w:r>
        <w:rPr>
          <w:sz w:val="24"/>
        </w:rPr>
        <w:t xml:space="preserve">законами</w:t>
      </w:r>
      <w:r>
        <w:rPr>
          <w:sz w:val="24"/>
        </w:rPr>
        <w:t xml:space="preserve">.</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Гл. VII.1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8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07" w:name="P3007"/>
    <w:bookmarkEnd w:id="3007"/>
    <w:p>
      <w:pPr>
        <w:pStyle w:val="2"/>
        <w:spacing w:before="300" w:lineRule="auto"/>
        <w:outlineLvl w:val="0"/>
        <w:jc w:val="center"/>
      </w:pPr>
      <w:r>
        <w:rPr>
          <w:sz w:val="24"/>
        </w:rPr>
        <w:t xml:space="preserve">Глава VII.1. ПОРЯДОК ИЗЪЯТИЯ ЗЕМЕЛЬНЫХ УЧАСТКОВ</w:t>
      </w:r>
    </w:p>
    <w:p>
      <w:pPr>
        <w:pStyle w:val="2"/>
        <w:jc w:val="center"/>
      </w:pPr>
      <w:r>
        <w:rPr>
          <w:sz w:val="24"/>
        </w:rPr>
        <w:t xml:space="preserve">ДЛЯ ГОСУДАРСТВЕННЫХ ИЛИ МУНИЦИПАЛЬНЫХ НУЖД</w:t>
      </w:r>
    </w:p>
    <w:p>
      <w:pPr>
        <w:pStyle w:val="0"/>
        <w:jc w:val="center"/>
      </w:pPr>
      <w:r>
        <w:rPr>
          <w:sz w:val="24"/>
        </w:rPr>
      </w:r>
    </w:p>
    <w:p>
      <w:pPr>
        <w:pStyle w:val="0"/>
        <w:jc w:val="center"/>
      </w:pPr>
      <w:r>
        <w:rPr>
          <w:sz w:val="24"/>
        </w:rPr>
        <w:t xml:space="preserve">(введена Федеральным </w:t>
      </w:r>
      <w:hyperlink w:history="0" r:id="rId158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499-ФЗ)</w:t>
      </w:r>
    </w:p>
    <w:p>
      <w:pPr>
        <w:pStyle w:val="0"/>
        <w:ind w:firstLine="540"/>
        <w:jc w:val="both"/>
      </w:pPr>
      <w:r>
        <w:rPr>
          <w:sz w:val="24"/>
        </w:rPr>
      </w:r>
    </w:p>
    <w:bookmarkStart w:id="3012" w:name="P3012"/>
    <w:bookmarkEnd w:id="3012"/>
    <w:p>
      <w:pPr>
        <w:pStyle w:val="2"/>
        <w:outlineLvl w:val="1"/>
        <w:ind w:firstLine="540"/>
        <w:jc w:val="both"/>
      </w:pPr>
      <w:r>
        <w:rPr>
          <w:sz w:val="24"/>
        </w:rPr>
        <w:t xml:space="preserve">Статья 56.2. Органы, принимающие решения об изъятии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Изъятие земельных участков для государственных или муниципальных нужд осуществляется на основании решений:</w:t>
      </w:r>
    </w:p>
    <w:p>
      <w:pPr>
        <w:pStyle w:val="0"/>
        <w:spacing w:before="240" w:lineRule="auto"/>
        <w:ind w:firstLine="540"/>
        <w:jc w:val="both"/>
      </w:pPr>
      <w:r>
        <w:rPr>
          <w:sz w:val="24"/>
        </w:rPr>
        <w:t xml:space="preserve">1) уполномоченных федеральных </w:t>
      </w:r>
      <w:hyperlink w:history="0" r:id="rId1583" w:tooltip="Постановление Правительства РФ от 31.12.2015 N 1527 (ред. от 20.11.2018) &quot;Об определении федеральных органов исполнительной власти, уполномоченных принимать решения об изъятии земельных участков для государственных нужд Российской Федерации в целях строительства линейных объектов федерального значения на территории Таманского полуострова&quot; {КонсультантПлюс}">
        <w:r>
          <w:rPr>
            <w:sz w:val="24"/>
            <w:color w:val="0000ff"/>
          </w:rPr>
          <w:t xml:space="preserve">органов</w:t>
        </w:r>
      </w:hyperlink>
      <w:r>
        <w:rPr>
          <w:sz w:val="24"/>
        </w:rPr>
        <w:t xml:space="preserve">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осуществления пользования участками недр местного значения);</w:t>
      </w:r>
    </w:p>
    <w:p>
      <w:pPr>
        <w:pStyle w:val="0"/>
        <w:jc w:val="both"/>
      </w:pPr>
      <w:r>
        <w:rPr>
          <w:sz w:val="24"/>
        </w:rPr>
        <w:t xml:space="preserve">(в ред. Федерального </w:t>
      </w:r>
      <w:hyperlink w:history="0" r:id="rId1584"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уполномоченных исполнительных органов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субъекта Российской Федерации принимают также решения об изъятии земельных участков, необходимых для осуществления пользования участками недр местного значения;</w:t>
      </w:r>
    </w:p>
    <w:p>
      <w:pPr>
        <w:pStyle w:val="0"/>
        <w:jc w:val="both"/>
      </w:pPr>
      <w:r>
        <w:rPr>
          <w:sz w:val="24"/>
        </w:rPr>
        <w:t xml:space="preserve">(в ред. Федеральных законов от 04.08.2023 </w:t>
      </w:r>
      <w:hyperlink w:history="0" r:id="rId1585"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 от 08.08.2024 </w:t>
      </w:r>
      <w:hyperlink w:history="0" r:id="rId15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pPr>
        <w:pStyle w:val="0"/>
        <w:ind w:firstLine="540"/>
        <w:jc w:val="both"/>
      </w:pPr>
      <w:r>
        <w:rPr>
          <w:sz w:val="24"/>
        </w:rPr>
      </w:r>
    </w:p>
    <w:bookmarkStart w:id="3021" w:name="P3021"/>
    <w:bookmarkEnd w:id="3021"/>
    <w:p>
      <w:pPr>
        <w:pStyle w:val="2"/>
        <w:outlineLvl w:val="1"/>
        <w:ind w:firstLine="540"/>
        <w:jc w:val="both"/>
      </w:pPr>
      <w:r>
        <w:rPr>
          <w:sz w:val="24"/>
        </w:rPr>
        <w:t xml:space="preserve">Статья 56.3. Условия изъятия земельных участков для государственных или муниципальных нужд</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w:history="0" r:id="rId158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25" w:name="P3025"/>
    <w:bookmarkEnd w:id="3025"/>
    <w:p>
      <w:pPr>
        <w:pStyle w:val="0"/>
        <w:spacing w:before="300" w:lineRule="auto"/>
        <w:ind w:firstLine="540"/>
        <w:jc w:val="both"/>
      </w:pPr>
      <w:r>
        <w:rPr>
          <w:sz w:val="24"/>
        </w:rPr>
        <w:t xml:space="preserve">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w:t>
      </w:r>
    </w:p>
    <w:p>
      <w:pPr>
        <w:pStyle w:val="0"/>
        <w:spacing w:before="240" w:lineRule="auto"/>
        <w:ind w:firstLine="540"/>
        <w:jc w:val="both"/>
      </w:pPr>
      <w:r>
        <w:rPr>
          <w:sz w:val="24"/>
        </w:rPr>
        <w:t xml:space="preserve">1) утвержденными </w:t>
      </w:r>
      <w:hyperlink w:history="0" r:id="rId1588"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документами</w:t>
        </w:r>
      </w:hyperlink>
      <w:r>
        <w:rPr>
          <w:sz w:val="24"/>
        </w:rPr>
        <w:t xml:space="preserve"> территориального планирования (за исключением объектов федерального значения, объектов регионального значения или объектов местного значения, которые в соответствии с законодательством о градостроительной деятельности не подлежат отображению в документах территориального планирования);</w:t>
      </w:r>
    </w:p>
    <w:p>
      <w:pPr>
        <w:pStyle w:val="0"/>
        <w:spacing w:before="240" w:lineRule="auto"/>
        <w:ind w:firstLine="540"/>
        <w:jc w:val="both"/>
      </w:pPr>
      <w:r>
        <w:rPr>
          <w:sz w:val="24"/>
        </w:rPr>
        <w:t xml:space="preserve">2) утвержденными проектами планировки территории.</w:t>
      </w:r>
    </w:p>
    <w:p>
      <w:pPr>
        <w:pStyle w:val="0"/>
        <w:jc w:val="both"/>
      </w:pPr>
      <w:r>
        <w:rPr>
          <w:sz w:val="24"/>
        </w:rPr>
        <w:t xml:space="preserve">(п. 1 в ред. Федерального </w:t>
      </w:r>
      <w:hyperlink w:history="0" r:id="rId158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2. Принятие решения об изъятии земельных участков для государственных или муниципальных нужд в целях, не предусмотренных </w:t>
      </w:r>
      <w:hyperlink w:history="0" w:anchor="P3025" w:tooltip="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w:r>
          <w:rPr>
            <w:sz w:val="24"/>
            <w:color w:val="0000ff"/>
          </w:rPr>
          <w:t xml:space="preserve">пунктом 1</w:t>
        </w:r>
      </w:hyperlink>
      <w:r>
        <w:rPr>
          <w:sz w:val="24"/>
        </w:rPr>
        <w:t xml:space="preserve"> настоящей статьи, должно быть обосновано:</w:t>
      </w:r>
    </w:p>
    <w:p>
      <w:pPr>
        <w:pStyle w:val="0"/>
        <w:spacing w:before="240" w:lineRule="auto"/>
        <w:ind w:firstLine="540"/>
        <w:jc w:val="both"/>
      </w:pPr>
      <w:r>
        <w:rPr>
          <w:sz w:val="24"/>
        </w:rPr>
        <w:t xml:space="preserve">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pPr>
        <w:pStyle w:val="0"/>
        <w:spacing w:before="240" w:lineRule="auto"/>
        <w:ind w:firstLine="540"/>
        <w:jc w:val="both"/>
      </w:pPr>
      <w:r>
        <w:rPr>
          <w:sz w:val="24"/>
        </w:rPr>
        <w:t xml:space="preserve">2) международным договором Российской Федерации (в случае изъятия земельных участков для выполнения международного договора);</w:t>
      </w:r>
    </w:p>
    <w:p>
      <w:pPr>
        <w:pStyle w:val="0"/>
        <w:spacing w:before="240" w:lineRule="auto"/>
        <w:ind w:firstLine="540"/>
        <w:jc w:val="both"/>
      </w:pPr>
      <w:r>
        <w:rPr>
          <w:sz w:val="24"/>
        </w:rPr>
        <w:t xml:space="preserve">3) лицензией на пользование недрами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недропользователя);</w:t>
      </w:r>
    </w:p>
    <w:p>
      <w:pPr>
        <w:pStyle w:val="0"/>
        <w:jc w:val="both"/>
      </w:pPr>
      <w:r>
        <w:rPr>
          <w:sz w:val="24"/>
        </w:rPr>
        <w:t xml:space="preserve">(в ред. Федерального </w:t>
      </w:r>
      <w:hyperlink w:history="0" r:id="rId1590"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pPr>
        <w:pStyle w:val="0"/>
        <w:spacing w:before="240" w:lineRule="auto"/>
        <w:ind w:firstLine="540"/>
        <w:jc w:val="both"/>
      </w:pPr>
      <w:r>
        <w:rPr>
          <w:sz w:val="24"/>
        </w:rPr>
        <w:t xml:space="preserve">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шести лет со дня утверждения проекта планировки территории, предусматривающего размещение таких объектов.</w:t>
      </w:r>
    </w:p>
    <w:p>
      <w:pPr>
        <w:pStyle w:val="0"/>
        <w:jc w:val="both"/>
      </w:pPr>
      <w:r>
        <w:rPr>
          <w:sz w:val="24"/>
        </w:rPr>
        <w:t xml:space="preserve">(в ред. Федерального </w:t>
      </w:r>
      <w:hyperlink w:history="0" r:id="rId1591"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p>
      <w:pPr>
        <w:pStyle w:val="0"/>
        <w:spacing w:before="240" w:lineRule="auto"/>
        <w:ind w:firstLine="540"/>
        <w:jc w:val="both"/>
      </w:pPr>
      <w:r>
        <w:rPr>
          <w:sz w:val="24"/>
        </w:rP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w:t>
      </w:r>
    </w:p>
    <w:p>
      <w:pPr>
        <w:pStyle w:val="0"/>
        <w:spacing w:before="240" w:lineRule="auto"/>
        <w:ind w:firstLine="540"/>
        <w:jc w:val="both"/>
      </w:pPr>
      <w:r>
        <w:rPr>
          <w:sz w:val="24"/>
        </w:rPr>
        <w:t xml:space="preserve">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pPr>
        <w:pStyle w:val="0"/>
        <w:spacing w:before="240" w:lineRule="auto"/>
        <w:ind w:firstLine="540"/>
        <w:jc w:val="both"/>
      </w:pPr>
      <w:r>
        <w:rPr>
          <w:sz w:val="24"/>
        </w:rPr>
        <w:t xml:space="preserve">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pPr>
        <w:pStyle w:val="0"/>
        <w:jc w:val="both"/>
      </w:pPr>
      <w:r>
        <w:rPr>
          <w:sz w:val="24"/>
        </w:rPr>
        <w:t xml:space="preserve">(в ред. Федерального </w:t>
      </w:r>
      <w:hyperlink w:history="0" r:id="rId1592" w:tooltip="Федеральный закон от 31.12.2017 N 507-ФЗ (ред. от 04.08.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31.12.2017 N 507-ФЗ)</w:t>
      </w:r>
    </w:p>
    <w:p>
      <w:pPr>
        <w:pStyle w:val="0"/>
        <w:spacing w:before="240" w:lineRule="auto"/>
        <w:ind w:firstLine="540"/>
        <w:jc w:val="both"/>
      </w:pPr>
      <w:r>
        <w:rPr>
          <w:sz w:val="24"/>
        </w:rP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 изъятие таких земельных участков осуществляется по ходатайству указанных организаций.</w:t>
      </w:r>
    </w:p>
    <w:p>
      <w:pPr>
        <w:pStyle w:val="0"/>
        <w:spacing w:before="240" w:lineRule="auto"/>
        <w:ind w:firstLine="540"/>
        <w:jc w:val="both"/>
      </w:pPr>
      <w:r>
        <w:rPr>
          <w:sz w:val="24"/>
        </w:rPr>
        <w:t xml:space="preserve">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допускается изъятие участков, занятых сельскохозугодьями, для добычи общераспространенных полезных ископаемых при реализации приоритетных проектов по модернизации и расширению инфраструктуры, указанных в ФЗ от 31.07.2020 </w:t>
            </w:r>
            <w:hyperlink w:history="0" r:id="rId1593"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N 254-ФЗ</w:t>
              </w:r>
            </w:hyperlink>
            <w:r>
              <w:rPr>
                <w:sz w:val="24"/>
                <w:color w:val="392c69"/>
              </w:rPr>
              <w:t xml:space="preserve"> (ФЗ от 01.04.2025 </w:t>
            </w:r>
            <w:hyperlink w:history="0" r:id="rId1594"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N 52-ФЗ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Запрещается изъятие для государственных или муниципальных нужд земельных участков из состава земель сельскохозяйственного назначения, занятых сельскохозяйственными угодьями, в целях добычи общераспространенных полезных ископаемых.</w:t>
      </w:r>
    </w:p>
    <w:p>
      <w:pPr>
        <w:pStyle w:val="0"/>
        <w:jc w:val="both"/>
      </w:pPr>
      <w:r>
        <w:rPr>
          <w:sz w:val="24"/>
        </w:rPr>
        <w:t xml:space="preserve">(п. 9 введен Федеральным </w:t>
      </w:r>
      <w:hyperlink w:history="0" r:id="rId1595"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52-ФЗ)</w:t>
      </w:r>
    </w:p>
    <w:p>
      <w:pPr>
        <w:pStyle w:val="0"/>
        <w:ind w:firstLine="540"/>
        <w:jc w:val="both"/>
      </w:pPr>
      <w:r>
        <w:rPr>
          <w:sz w:val="24"/>
        </w:rPr>
      </w:r>
    </w:p>
    <w:bookmarkStart w:id="3048" w:name="P3048"/>
    <w:bookmarkEnd w:id="3048"/>
    <w:p>
      <w:pPr>
        <w:pStyle w:val="2"/>
        <w:outlineLvl w:val="1"/>
        <w:ind w:firstLine="540"/>
        <w:jc w:val="both"/>
      </w:pPr>
      <w:r>
        <w:rPr>
          <w:sz w:val="24"/>
        </w:rPr>
        <w:t xml:space="preserve">Статья 56.4. Ходатайство об изъятии земельного участка для государственных или муниципальных нужд</w:t>
      </w:r>
    </w:p>
    <w:p>
      <w:pPr>
        <w:pStyle w:val="0"/>
        <w:ind w:firstLine="540"/>
        <w:jc w:val="both"/>
      </w:pPr>
      <w:r>
        <w:rPr>
          <w:sz w:val="24"/>
        </w:rPr>
      </w:r>
    </w:p>
    <w:bookmarkStart w:id="3050" w:name="P3050"/>
    <w:bookmarkEnd w:id="3050"/>
    <w:p>
      <w:pPr>
        <w:pStyle w:val="0"/>
        <w:ind w:firstLine="540"/>
        <w:jc w:val="both"/>
      </w:pPr>
      <w:r>
        <w:rPr>
          <w:sz w:val="24"/>
        </w:rP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вправе обратиться организации:</w:t>
      </w:r>
    </w:p>
    <w:bookmarkStart w:id="3051" w:name="P3051"/>
    <w:bookmarkEnd w:id="3051"/>
    <w:p>
      <w:pPr>
        <w:pStyle w:val="0"/>
        <w:spacing w:before="240" w:lineRule="auto"/>
        <w:ind w:firstLine="540"/>
        <w:jc w:val="both"/>
      </w:pPr>
      <w:r>
        <w:rPr>
          <w:sz w:val="24"/>
        </w:rP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history="0" w:anchor="P2848" w:tooltip="Статья 49. Основания изъятия земельных участков для государственных или муниципальных нужд">
        <w:r>
          <w:rPr>
            <w:sz w:val="24"/>
            <w:color w:val="0000ff"/>
          </w:rPr>
          <w:t xml:space="preserve">статье 49</w:t>
        </w:r>
      </w:hyperlink>
      <w:r>
        <w:rPr>
          <w:sz w:val="24"/>
        </w:rPr>
        <w:t xml:space="preserve"> настоящего Кодекса и обеспечивающих деятельность этих субъектов;</w:t>
      </w:r>
    </w:p>
    <w:p>
      <w:pPr>
        <w:pStyle w:val="0"/>
        <w:spacing w:before="240" w:lineRule="auto"/>
        <w:ind w:firstLine="540"/>
        <w:jc w:val="both"/>
      </w:pPr>
      <w:r>
        <w:rPr>
          <w:sz w:val="24"/>
        </w:rP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history="0" w:anchor="P2848"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осуществляется изъятие земельного участка для государственных или муниципальных нужд;</w:t>
      </w:r>
    </w:p>
    <w:bookmarkStart w:id="3053" w:name="P3053"/>
    <w:bookmarkEnd w:id="3053"/>
    <w:p>
      <w:pPr>
        <w:pStyle w:val="0"/>
        <w:spacing w:before="240" w:lineRule="auto"/>
        <w:ind w:firstLine="540"/>
        <w:jc w:val="both"/>
      </w:pPr>
      <w:r>
        <w:rPr>
          <w:sz w:val="24"/>
        </w:rPr>
        <w:t xml:space="preserve">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w:t>
      </w:r>
    </w:p>
    <w:p>
      <w:pPr>
        <w:pStyle w:val="0"/>
        <w:jc w:val="both"/>
      </w:pPr>
      <w:r>
        <w:rPr>
          <w:sz w:val="24"/>
        </w:rPr>
        <w:t xml:space="preserve">(в ред. Федерального </w:t>
      </w:r>
      <w:hyperlink w:history="0" r:id="rId159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bookmarkStart w:id="3055" w:name="P3055"/>
    <w:bookmarkEnd w:id="3055"/>
    <w:p>
      <w:pPr>
        <w:pStyle w:val="0"/>
        <w:spacing w:before="240" w:lineRule="auto"/>
        <w:ind w:firstLine="540"/>
        <w:jc w:val="both"/>
      </w:pPr>
      <w:r>
        <w:rPr>
          <w:sz w:val="24"/>
        </w:rPr>
        <w:t xml:space="preserve">4) с которыми заключены договоры о комплексном развитии территории в соответствии с Градостроительным </w:t>
      </w:r>
      <w:hyperlink w:history="0" r:id="rId159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(пп. 4 введен Федеральным </w:t>
      </w:r>
      <w:hyperlink w:history="0" r:id="rId1598"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373-ФЗ; в ред. Федерального </w:t>
      </w:r>
      <w:hyperlink w:history="0" r:id="rId159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bookmarkStart w:id="3057" w:name="P3057"/>
    <w:bookmarkEnd w:id="3057"/>
    <w:p>
      <w:pPr>
        <w:pStyle w:val="0"/>
        <w:spacing w:before="240" w:lineRule="auto"/>
        <w:ind w:firstLine="540"/>
        <w:jc w:val="both"/>
      </w:pPr>
      <w:r>
        <w:rPr>
          <w:sz w:val="24"/>
        </w:rPr>
        <w:t xml:space="preserve">5) являющиеся юридическими лицами, обеспечивающими в соответствии с Градостроительным </w:t>
      </w:r>
      <w:hyperlink w:history="0" r:id="rId160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w:t>
      </w:r>
    </w:p>
    <w:p>
      <w:pPr>
        <w:pStyle w:val="0"/>
        <w:jc w:val="both"/>
      </w:pPr>
      <w:r>
        <w:rPr>
          <w:sz w:val="24"/>
        </w:rPr>
        <w:t xml:space="preserve">(пп. 5 введен Федеральным </w:t>
      </w:r>
      <w:hyperlink w:history="0" r:id="rId1601"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25.12.2023 N 627-ФЗ)</w:t>
      </w:r>
    </w:p>
    <w:p>
      <w:pPr>
        <w:pStyle w:val="0"/>
        <w:spacing w:before="240" w:lineRule="auto"/>
        <w:ind w:firstLine="540"/>
        <w:jc w:val="both"/>
      </w:pPr>
      <w:r>
        <w:rPr>
          <w:sz w:val="24"/>
        </w:rPr>
        <w:t xml:space="preserve">6) являющиеся субъектами оптового рынка электрической энергии (мощности), определенными решением Правительства Российской Федерации для осуществления поставки мощности на оптовый рынок электрической энергии (мощности) с использованием объекта по производству электрической энергии федерального значения, в случаях изъятия земельных участков для строительства, реконструкции или капитального ремонта таких объектов.</w:t>
      </w:r>
    </w:p>
    <w:p>
      <w:pPr>
        <w:pStyle w:val="0"/>
        <w:jc w:val="both"/>
      </w:pPr>
      <w:r>
        <w:rPr>
          <w:sz w:val="24"/>
        </w:rPr>
        <w:t xml:space="preserve">(пп. 6 введен Федеральным </w:t>
      </w:r>
      <w:hyperlink w:history="0" r:id="rId1602" w:tooltip="Федеральный закон от 04.08.2026 N 278-ФЗ &quot;О внесении изменений в статью 84.2 Федерального закона &quot;Об акционерных общест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04.08.2026 N 278-ФЗ)</w:t>
      </w:r>
    </w:p>
    <w:bookmarkStart w:id="3061" w:name="P3061"/>
    <w:bookmarkEnd w:id="3061"/>
    <w:p>
      <w:pPr>
        <w:pStyle w:val="0"/>
        <w:spacing w:before="240" w:lineRule="auto"/>
        <w:ind w:firstLine="540"/>
        <w:jc w:val="both"/>
      </w:pPr>
      <w:r>
        <w:rPr>
          <w:sz w:val="24"/>
        </w:rPr>
        <w:t xml:space="preserve">2. </w:t>
      </w:r>
      <w:hyperlink w:history="0" r:id="rId1603" w:tooltip="Постановление Правительства РФ от 06.05.2015 N 442 &quot;Об утверждении перечня организаций, имеющих право на обращение с ходатайствами об изъятии земельных участков для федеральных нужд&quot; {КонсультантПлюс}">
        <w:r>
          <w:rPr>
            <w:sz w:val="24"/>
            <w:color w:val="0000ff"/>
          </w:rPr>
          <w:t xml:space="preserve">Перечень</w:t>
        </w:r>
      </w:hyperlink>
      <w:r>
        <w:rPr>
          <w:sz w:val="24"/>
        </w:rPr>
        <w:t xml:space="preserve"> организаций, имеющих право на обращение с ходатайствами об изъятии земельных участков для федеральных нужд в соответствии с </w:t>
      </w:r>
      <w:hyperlink w:history="0" w:anchor="P3051" w:tooltip="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статье 49 настоящего Кодекса и обеспечивающих деятельность этих субъектов;">
        <w:r>
          <w:rPr>
            <w:sz w:val="24"/>
            <w:color w:val="0000ff"/>
          </w:rPr>
          <w:t xml:space="preserve">подпунктами 1</w:t>
        </w:r>
      </w:hyperlink>
      <w:r>
        <w:rPr>
          <w:sz w:val="24"/>
        </w:rPr>
        <w:t xml:space="preserve"> - </w:t>
      </w:r>
      <w:hyperlink w:history="0" w:anchor="P3053" w:tooltip="3) являющиеся недропользователями, в случае изъятия земельных участков для осуществления пользования недрами, в том числе если такое пользование осуществляется за счет средств недропользователей;">
        <w:r>
          <w:rPr>
            <w:sz w:val="24"/>
            <w:color w:val="0000ff"/>
          </w:rPr>
          <w:t xml:space="preserve">3 пункта 1</w:t>
        </w:r>
      </w:hyperlink>
      <w:r>
        <w:rPr>
          <w:sz w:val="24"/>
        </w:rPr>
        <w:t xml:space="preserve"> настоящей статьи, устанавливается Правительством Российской Федерации.</w:t>
      </w:r>
    </w:p>
    <w:p>
      <w:pPr>
        <w:pStyle w:val="0"/>
        <w:jc w:val="both"/>
      </w:pPr>
      <w:r>
        <w:rPr>
          <w:sz w:val="24"/>
        </w:rPr>
        <w:t xml:space="preserve">(п. 2 в ред. Федерального </w:t>
      </w:r>
      <w:hyperlink w:history="0" r:id="rId1604"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373-ФЗ)</w:t>
      </w:r>
    </w:p>
    <w:bookmarkStart w:id="3063" w:name="P3063"/>
    <w:bookmarkEnd w:id="3063"/>
    <w:p>
      <w:pPr>
        <w:pStyle w:val="0"/>
        <w:spacing w:before="240" w:lineRule="auto"/>
        <w:ind w:firstLine="540"/>
        <w:jc w:val="both"/>
      </w:pPr>
      <w:r>
        <w:rPr>
          <w:sz w:val="24"/>
        </w:rPr>
        <w:t xml:space="preserve">3. С ходатайством об изъятии вправе обратиться орган государственной власти в случаях изъятия земельного участка в соответствии с </w:t>
      </w:r>
      <w:hyperlink w:history="0" w:anchor="P2853" w:tooltip="1) выполнением международных договоров Российской Федерации;">
        <w:r>
          <w:rPr>
            <w:sz w:val="24"/>
            <w:color w:val="0000ff"/>
          </w:rPr>
          <w:t xml:space="preserve">подпунктом 1 статьи 49</w:t>
        </w:r>
      </w:hyperlink>
      <w:r>
        <w:rPr>
          <w:sz w:val="24"/>
        </w:rP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средства на строительство, реконструкцию которых предусмотрены решением, принятым в соответствии с бюджетным законодательством Российской Федерации.</w:t>
      </w:r>
    </w:p>
    <w:p>
      <w:pPr>
        <w:pStyle w:val="0"/>
        <w:jc w:val="both"/>
      </w:pPr>
      <w:r>
        <w:rPr>
          <w:sz w:val="24"/>
        </w:rPr>
        <w:t xml:space="preserve">(в ред. Федеральных законов от 13.07.2015 </w:t>
      </w:r>
      <w:hyperlink w:history="0" r:id="rId1605" w:tooltip="Федеральный закон от 13.07.2015 N 252-ФЗ (ред. от 26.12.2024)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25.12.2023 </w:t>
      </w:r>
      <w:hyperlink w:history="0" r:id="rId1606" w:tooltip="Федеральный закон от 25.12.2023 N 628-ФЗ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628-ФЗ</w:t>
        </w:r>
      </w:hyperlink>
      <w:r>
        <w:rPr>
          <w:sz w:val="24"/>
        </w:rPr>
        <w:t xml:space="preserve">)</w:t>
      </w:r>
    </w:p>
    <w:p>
      <w:pPr>
        <w:pStyle w:val="0"/>
        <w:spacing w:before="240" w:lineRule="auto"/>
        <w:ind w:firstLine="540"/>
        <w:jc w:val="both"/>
      </w:pPr>
      <w:r>
        <w:rPr>
          <w:sz w:val="24"/>
        </w:rPr>
        <w:t xml:space="preserve">4. В ходатайстве об изъятии должна быть указана цель изъятия земельного участка для государственных или муниципальных нужд.</w:t>
      </w:r>
    </w:p>
    <w:p>
      <w:pPr>
        <w:pStyle w:val="0"/>
        <w:spacing w:before="240" w:lineRule="auto"/>
        <w:ind w:firstLine="540"/>
        <w:jc w:val="both"/>
      </w:pPr>
      <w:r>
        <w:rPr>
          <w:sz w:val="24"/>
        </w:rPr>
        <w:t xml:space="preserve">5. Ходатайство об изъятии может быть подано в отношении одного или нескольких земельных участков.</w:t>
      </w:r>
    </w:p>
    <w:p>
      <w:pPr>
        <w:pStyle w:val="0"/>
        <w:spacing w:before="240" w:lineRule="auto"/>
        <w:ind w:firstLine="540"/>
        <w:jc w:val="both"/>
      </w:pPr>
      <w:r>
        <w:rPr>
          <w:sz w:val="24"/>
        </w:rPr>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history="0" w:anchor="P292" w:tooltip="Статья 11.3. Образование земельных участков из земель или земельных участков, находящихся в государственной или муниципальной собственности">
        <w:r>
          <w:rPr>
            <w:sz w:val="24"/>
            <w:color w:val="0000ff"/>
          </w:rPr>
          <w:t xml:space="preserve">статьей 11.3</w:t>
        </w:r>
      </w:hyperlink>
      <w:r>
        <w:rPr>
          <w:sz w:val="24"/>
        </w:rPr>
        <w:t xml:space="preserve"> настоящего Кодекса.</w:t>
      </w:r>
    </w:p>
    <w:bookmarkStart w:id="3068" w:name="P3068"/>
    <w:bookmarkEnd w:id="3068"/>
    <w:p>
      <w:pPr>
        <w:pStyle w:val="0"/>
        <w:spacing w:before="240" w:lineRule="auto"/>
        <w:ind w:firstLine="540"/>
        <w:jc w:val="both"/>
      </w:pPr>
      <w:r>
        <w:rPr>
          <w:sz w:val="24"/>
        </w:rPr>
        <w:t xml:space="preserve">7. </w:t>
      </w:r>
      <w:hyperlink w:history="0" r:id="rId1607"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4"/>
            <w:color w:val="0000ff"/>
          </w:rPr>
          <w:t xml:space="preserve">Требования</w:t>
        </w:r>
      </w:hyperlink>
      <w:r>
        <w:rPr>
          <w:sz w:val="24"/>
        </w:rP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w:history="0" r:id="rId1608" w:tooltip="Приказ Росреестра от 19.04.2022 N П/0151 &quot;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quot;Интернет&quot; и требований к их формату&quot; (Зарегистрировано в М {КонсультантПлюс}">
        <w:r>
          <w:rPr>
            <w:sz w:val="24"/>
            <w:color w:val="0000ff"/>
          </w:rPr>
          <w:t xml:space="preserve">Порядок и способы</w:t>
        </w:r>
      </w:hyperlink>
      <w:r>
        <w:rPr>
          <w:sz w:val="24"/>
        </w:rP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8.1. В случае необходимости переноса инженерного сооружения, указанного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подпункте 1 статьи 39.37</w:t>
        </w:r>
      </w:hyperlink>
      <w:r>
        <w:rPr>
          <w:sz w:val="24"/>
        </w:rPr>
        <w:t xml:space="preserve"> настоящего Кодекса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pPr>
        <w:pStyle w:val="0"/>
        <w:jc w:val="both"/>
      </w:pPr>
      <w:r>
        <w:rPr>
          <w:sz w:val="24"/>
        </w:rPr>
        <w:t xml:space="preserve">(п. 8.1 введен Федеральным </w:t>
      </w:r>
      <w:hyperlink w:history="0" r:id="rId160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9.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pPr>
        <w:pStyle w:val="0"/>
        <w:spacing w:before="240" w:lineRule="auto"/>
        <w:ind w:firstLine="540"/>
        <w:jc w:val="both"/>
      </w:pPr>
      <w:r>
        <w:rPr>
          <w:sz w:val="24"/>
        </w:rPr>
        <w:t xml:space="preserve">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pPr>
        <w:pStyle w:val="0"/>
        <w:spacing w:before="240" w:lineRule="auto"/>
        <w:ind w:firstLine="540"/>
        <w:jc w:val="both"/>
      </w:pPr>
      <w:r>
        <w:rPr>
          <w:sz w:val="24"/>
        </w:rPr>
        <w:t xml:space="preserve">2) заявитель не является лицом, предусмотренным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пунктами 1</w:t>
        </w:r>
      </w:hyperlink>
      <w:r>
        <w:rPr>
          <w:sz w:val="24"/>
        </w:rPr>
        <w:t xml:space="preserve"> - </w:t>
      </w:r>
      <w:hyperlink w:history="0" w:anchor="P3063" w:tooltip="3. С ходатайством об изъятии вправе обратиться орган государственной власти в случаях изъятия земельного участка в соответствии с подпунктом 1 статьи 49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w:r>
          <w:rPr>
            <w:sz w:val="24"/>
            <w:color w:val="0000ff"/>
          </w:rPr>
          <w:t xml:space="preserve">3</w:t>
        </w:r>
      </w:hyperlink>
      <w:r>
        <w:rPr>
          <w:sz w:val="24"/>
        </w:rPr>
        <w:t xml:space="preserve"> настоящей статьи;</w:t>
      </w:r>
    </w:p>
    <w:p>
      <w:pPr>
        <w:pStyle w:val="0"/>
        <w:spacing w:before="240" w:lineRule="auto"/>
        <w:ind w:firstLine="540"/>
        <w:jc w:val="both"/>
      </w:pPr>
      <w:r>
        <w:rPr>
          <w:sz w:val="24"/>
        </w:rPr>
        <w:t xml:space="preserve">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pPr>
        <w:pStyle w:val="0"/>
        <w:spacing w:before="240" w:lineRule="auto"/>
        <w:ind w:firstLine="540"/>
        <w:jc w:val="both"/>
      </w:pPr>
      <w:r>
        <w:rPr>
          <w:sz w:val="24"/>
        </w:rPr>
        <w:t xml:space="preserve">4) ходатайство об изъятии по содержанию или форме не соответствует требованиям, установленным в соответствии с </w:t>
      </w:r>
      <w:hyperlink w:history="0" w:anchor="P3068" w:tooltip="7. Требования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
        <w:r>
          <w:rPr>
            <w:sz w:val="24"/>
            <w:color w:val="0000ff"/>
          </w:rPr>
          <w:t xml:space="preserve">пунктом 7</w:t>
        </w:r>
      </w:hyperlink>
      <w:r>
        <w:rPr>
          <w:sz w:val="24"/>
        </w:rPr>
        <w:t xml:space="preserve"> настоящей статьи.</w:t>
      </w:r>
    </w:p>
    <w:bookmarkStart w:id="3077" w:name="P3077"/>
    <w:bookmarkEnd w:id="3077"/>
    <w:p>
      <w:pPr>
        <w:pStyle w:val="0"/>
        <w:spacing w:before="240" w:lineRule="auto"/>
        <w:ind w:firstLine="540"/>
        <w:jc w:val="both"/>
      </w:pPr>
      <w:r>
        <w:rPr>
          <w:sz w:val="24"/>
        </w:rPr>
        <w:t xml:space="preserve">10.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 срок не более чем тридцать дней со дня поступления ходатайства об изъятии выполняют одно из следующих действий:</w:t>
      </w:r>
    </w:p>
    <w:p>
      <w:pPr>
        <w:pStyle w:val="0"/>
        <w:spacing w:before="240" w:lineRule="auto"/>
        <w:ind w:firstLine="540"/>
        <w:jc w:val="both"/>
      </w:pPr>
      <w:r>
        <w:rPr>
          <w:sz w:val="24"/>
        </w:rPr>
        <w:t xml:space="preserve">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pPr>
        <w:pStyle w:val="0"/>
        <w:jc w:val="both"/>
      </w:pPr>
      <w:r>
        <w:rPr>
          <w:sz w:val="24"/>
        </w:rPr>
        <w:t xml:space="preserve">(в ред. Федерального </w:t>
      </w:r>
      <w:hyperlink w:history="0" r:id="rId1610"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2) принимают решение об отказе в удовлетворении ходатайства об изъятии при наличии оснований, предусмотренных </w:t>
      </w:r>
      <w:hyperlink w:history="0" w:anchor="P3081" w:tooltip="11. Уполномоченный орган исполнительной власти или орган местного самоуправления, предусмотренные статьей 56.2 настоящего Кодекса, принимают решение об отказе в удовлетворении ходатайства об изъятии в следующих случаях:">
        <w:r>
          <w:rPr>
            <w:sz w:val="24"/>
            <w:color w:val="0000ff"/>
          </w:rPr>
          <w:t xml:space="preserve">пунктом 11</w:t>
        </w:r>
      </w:hyperlink>
      <w:r>
        <w:rPr>
          <w:sz w:val="24"/>
        </w:rPr>
        <w:t xml:space="preserve"> настоящей статьи, и направляют принятое решение организации, подавшей данное ходатайство, с указанием причины принятого решения.</w:t>
      </w:r>
    </w:p>
    <w:bookmarkStart w:id="3081" w:name="P3081"/>
    <w:bookmarkEnd w:id="3081"/>
    <w:p>
      <w:pPr>
        <w:pStyle w:val="0"/>
        <w:spacing w:before="240" w:lineRule="auto"/>
        <w:ind w:firstLine="540"/>
        <w:jc w:val="both"/>
      </w:pPr>
      <w:r>
        <w:rPr>
          <w:sz w:val="24"/>
        </w:rPr>
        <w:t xml:space="preserve">11.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принимают решение об отказе в удовлетворении ходатайства об изъятии в следующих случаях:</w:t>
      </w:r>
    </w:p>
    <w:p>
      <w:pPr>
        <w:pStyle w:val="0"/>
        <w:spacing w:before="240" w:lineRule="auto"/>
        <w:ind w:firstLine="540"/>
        <w:jc w:val="both"/>
      </w:pPr>
      <w:r>
        <w:rPr>
          <w:sz w:val="24"/>
        </w:rPr>
        <w:t xml:space="preserve">1) не соблюдены условия изъятия земельных участков для государственных или муниципальных нужд, предусмотренные </w:t>
      </w:r>
      <w:hyperlink w:history="0" w:anchor="P3021" w:tooltip="Статья 56.3. Условия изъятия земельных участков для государственных или муниципальных нужд">
        <w:r>
          <w:rPr>
            <w:sz w:val="24"/>
            <w:color w:val="0000ff"/>
          </w:rPr>
          <w:t xml:space="preserve">статьей 56.3</w:t>
        </w:r>
      </w:hyperlink>
      <w:r>
        <w:rPr>
          <w:sz w:val="24"/>
        </w:rPr>
        <w:t xml:space="preserve"> настоящего Кодекса;</w:t>
      </w:r>
    </w:p>
    <w:p>
      <w:pPr>
        <w:pStyle w:val="0"/>
        <w:spacing w:before="240" w:lineRule="auto"/>
        <w:ind w:firstLine="540"/>
        <w:jc w:val="both"/>
      </w:pPr>
      <w:r>
        <w:rPr>
          <w:sz w:val="24"/>
        </w:rPr>
        <w:t xml:space="preserve">2) ходатайством об изъятии предусмотрено изъятие земельного участка по основаниям, не предусмотренным федеральными законами;</w:t>
      </w:r>
    </w:p>
    <w:p>
      <w:pPr>
        <w:pStyle w:val="0"/>
        <w:spacing w:before="240" w:lineRule="auto"/>
        <w:ind w:firstLine="540"/>
        <w:jc w:val="both"/>
      </w:pPr>
      <w:r>
        <w:rPr>
          <w:sz w:val="24"/>
        </w:rPr>
        <w:t xml:space="preserve">3) схема расположения земельного участка, приложенная к ходатайству об изъятии, не может быть утверждена по основаниям, указанным в </w:t>
      </w:r>
      <w:hyperlink w:history="0" w:anchor="P452" w:tooltip="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настоящей статьи;">
        <w:r>
          <w:rPr>
            <w:sz w:val="24"/>
            <w:color w:val="0000ff"/>
          </w:rPr>
          <w:t xml:space="preserve">подпунктах 1</w:t>
        </w:r>
      </w:hyperlink>
      <w:r>
        <w:rPr>
          <w:sz w:val="24"/>
        </w:rPr>
        <w:t xml:space="preserve">, </w:t>
      </w:r>
      <w:hyperlink w:history="0" w:anchor="P454" w:tooltip="3) разработка схемы расположения земельного участка с нарушением предусмотренных статьей 11.9 настоящего Кодекса требований к образуемым земельным участкам;">
        <w:r>
          <w:rPr>
            <w:sz w:val="24"/>
            <w:color w:val="0000ff"/>
          </w:rPr>
          <w:t xml:space="preserve">3</w:t>
        </w:r>
      </w:hyperlink>
      <w:r>
        <w:rPr>
          <w:sz w:val="24"/>
        </w:rPr>
        <w:t xml:space="preserve"> - </w:t>
      </w:r>
      <w:hyperlink w:history="0" w:anchor="P458" w:tooltip="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
        <w:r>
          <w:rPr>
            <w:sz w:val="24"/>
            <w:color w:val="0000ff"/>
          </w:rPr>
          <w:t xml:space="preserve">6 пункта 16 статьи 11.10</w:t>
        </w:r>
      </w:hyperlink>
      <w:r>
        <w:rPr>
          <w:sz w:val="24"/>
        </w:rPr>
        <w:t xml:space="preserve"> настоящего Кодекса;</w:t>
      </w:r>
    </w:p>
    <w:p>
      <w:pPr>
        <w:pStyle w:val="0"/>
        <w:jc w:val="both"/>
      </w:pPr>
      <w:r>
        <w:rPr>
          <w:sz w:val="24"/>
        </w:rPr>
        <w:t xml:space="preserve">(в ред. Федерального </w:t>
      </w:r>
      <w:hyperlink w:history="0" r:id="rId161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изъятии объектов недвижимости в случае отсутствия прав на земельный участок, см. ФЗ от 31.12.2014 </w:t>
            </w:r>
            <w:hyperlink w:history="0" r:id="rId1612"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pPr>
        <w:pStyle w:val="0"/>
        <w:ind w:firstLine="540"/>
        <w:jc w:val="both"/>
      </w:pPr>
      <w:r>
        <w:rPr>
          <w:sz w:val="24"/>
        </w:rPr>
      </w:r>
    </w:p>
    <w:bookmarkStart w:id="3092" w:name="P3092"/>
    <w:bookmarkEnd w:id="3092"/>
    <w:p>
      <w:pPr>
        <w:pStyle w:val="0"/>
        <w:ind w:firstLine="540"/>
        <w:jc w:val="both"/>
      </w:pPr>
      <w:r>
        <w:rPr>
          <w:sz w:val="24"/>
        </w:rP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pPr>
        <w:pStyle w:val="0"/>
        <w:jc w:val="both"/>
      </w:pPr>
      <w:r>
        <w:rPr>
          <w:sz w:val="24"/>
        </w:rPr>
        <w:t xml:space="preserve">(в ред. Федерального </w:t>
      </w:r>
      <w:hyperlink w:history="0" r:id="rId161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3094" w:name="P3094"/>
    <w:bookmarkEnd w:id="3094"/>
    <w:p>
      <w:pPr>
        <w:pStyle w:val="0"/>
        <w:spacing w:before="240" w:lineRule="auto"/>
        <w:ind w:firstLine="540"/>
        <w:jc w:val="both"/>
      </w:pPr>
      <w:r>
        <w:rPr>
          <w:sz w:val="24"/>
        </w:rPr>
        <w:t xml:space="preserve">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bookmarkStart w:id="3095" w:name="P3095"/>
    <w:bookmarkEnd w:id="3095"/>
    <w:p>
      <w:pPr>
        <w:pStyle w:val="0"/>
        <w:spacing w:before="240" w:lineRule="auto"/>
        <w:ind w:firstLine="540"/>
        <w:jc w:val="both"/>
      </w:pPr>
      <w:r>
        <w:rPr>
          <w:sz w:val="24"/>
        </w:rPr>
        <w:t xml:space="preserve">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pPr>
        <w:pStyle w:val="0"/>
        <w:jc w:val="both"/>
      </w:pPr>
      <w:r>
        <w:rPr>
          <w:sz w:val="24"/>
        </w:rPr>
        <w:t xml:space="preserve">(в ред. Федерального </w:t>
      </w:r>
      <w:hyperlink w:history="0" r:id="rId1614"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097" w:name="P3097"/>
    <w:bookmarkEnd w:id="3097"/>
    <w:p>
      <w:pPr>
        <w:pStyle w:val="0"/>
        <w:spacing w:before="240" w:lineRule="auto"/>
        <w:ind w:firstLine="540"/>
        <w:jc w:val="both"/>
      </w:pPr>
      <w:r>
        <w:rPr>
          <w:sz w:val="24"/>
        </w:rP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и официальном сайте указанного в </w:t>
      </w:r>
      <w:hyperlink w:history="0" w:anchor="P3095"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подпункте 2</w:t>
        </w:r>
      </w:hyperlink>
      <w:r>
        <w:rPr>
          <w:sz w:val="24"/>
        </w:rP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bookmarkStart w:id="3098" w:name="P3098"/>
    <w:bookmarkEnd w:id="3098"/>
    <w:p>
      <w:pPr>
        <w:pStyle w:val="0"/>
        <w:spacing w:before="240" w:lineRule="auto"/>
        <w:ind w:firstLine="540"/>
        <w:jc w:val="both"/>
      </w:pPr>
      <w:r>
        <w:rPr>
          <w:sz w:val="24"/>
        </w:rPr>
        <w:t xml:space="preserve">4) обеспечить размещение сообщения о планируемом изъятии земельных участков, которое должно содержать сведения, предусмотренные </w:t>
      </w:r>
      <w:hyperlink w:history="0" w:anchor="P3105" w:tooltip="1) цели изъятия земельных участков для государственных или муниципальных нужд;">
        <w:r>
          <w:rPr>
            <w:sz w:val="24"/>
            <w:color w:val="0000ff"/>
          </w:rPr>
          <w:t xml:space="preserve">подпунктами 1</w:t>
        </w:r>
      </w:hyperlink>
      <w:r>
        <w:rPr>
          <w:sz w:val="24"/>
        </w:rPr>
        <w:t xml:space="preserve">, </w:t>
      </w:r>
      <w:hyperlink w:history="0" w:anchor="P3108" w:tooltip="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
        <w:r>
          <w:rPr>
            <w:sz w:val="24"/>
            <w:color w:val="0000ff"/>
          </w:rPr>
          <w:t xml:space="preserve">4</w:t>
        </w:r>
      </w:hyperlink>
      <w:r>
        <w:rPr>
          <w:sz w:val="24"/>
        </w:rPr>
        <w:t xml:space="preserve">, </w:t>
      </w:r>
      <w:hyperlink w:history="0" w:anchor="P3110" w:tooltip="6) официальные сайты в информационно-телекоммуникационной сети &quot;Интернет&quot;, на которых размещается сообщение о планируемом изъятии земельных участков для государственных или муниципальных нужд;">
        <w:r>
          <w:rPr>
            <w:sz w:val="24"/>
            <w:color w:val="0000ff"/>
          </w:rPr>
          <w:t xml:space="preserve">6</w:t>
        </w:r>
      </w:hyperlink>
      <w:r>
        <w:rPr>
          <w:sz w:val="24"/>
        </w:rPr>
        <w:t xml:space="preserve"> и </w:t>
      </w:r>
      <w:hyperlink w:history="0" w:anchor="P3111" w:tooltip="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
        <w:r>
          <w:rPr>
            <w:sz w:val="24"/>
            <w:color w:val="0000ff"/>
          </w:rPr>
          <w:t xml:space="preserve">7 пункта 5</w:t>
        </w:r>
      </w:hyperlink>
      <w:r>
        <w:rPr>
          <w:sz w:val="24"/>
        </w:rP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pPr>
        <w:pStyle w:val="0"/>
        <w:spacing w:before="240" w:lineRule="auto"/>
        <w:ind w:firstLine="540"/>
        <w:jc w:val="both"/>
      </w:pPr>
      <w:r>
        <w:rPr>
          <w:sz w:val="24"/>
        </w:rPr>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осуществляют действия, указанные в </w:t>
      </w:r>
      <w:hyperlink w:history="0" w:anchor="P3092" w:tooltip="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статьей 56.2 настоящего Кодекса, не менее чем за шестьдесят дней до принятия решения об изъятии земельных...">
        <w:r>
          <w:rPr>
            <w:sz w:val="24"/>
            <w:color w:val="0000ff"/>
          </w:rPr>
          <w:t xml:space="preserve">пункте 1</w:t>
        </w:r>
      </w:hyperlink>
      <w:r>
        <w:rPr>
          <w:sz w:val="24"/>
        </w:rP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history="0" w:anchor="P3095"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подпунктом 2 пункта 1</w:t>
        </w:r>
      </w:hyperlink>
      <w:r>
        <w:rPr>
          <w:sz w:val="24"/>
        </w:rPr>
        <w:t xml:space="preserve"> настоящей статьи, а также размещение информации на информационных щитах в соответствии с </w:t>
      </w:r>
      <w:hyperlink w:history="0" w:anchor="P3098" w:tooltip="4) обеспечить размещение сообщения о планируемом изъятии земельных участков, которое должно содержать сведения, предусмотренные подпунктами 1, 4, 6 и 7 пункта 5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
        <w:r>
          <w:rPr>
            <w:sz w:val="24"/>
            <w:color w:val="0000ff"/>
          </w:rPr>
          <w:t xml:space="preserve">подпунктом 4 пункта 1</w:t>
        </w:r>
      </w:hyperlink>
      <w:r>
        <w:rPr>
          <w:sz w:val="24"/>
        </w:rPr>
        <w:t xml:space="preserve"> настоящей статьи осуществляется за счет средств организации, подавшей ходатайство об изъятии.</w:t>
      </w:r>
    </w:p>
    <w:p>
      <w:pPr>
        <w:pStyle w:val="0"/>
        <w:jc w:val="both"/>
      </w:pPr>
      <w:r>
        <w:rPr>
          <w:sz w:val="24"/>
        </w:rPr>
        <w:t xml:space="preserve">(в ред. Федерального </w:t>
      </w:r>
      <w:hyperlink w:history="0" r:id="rId161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pPr>
        <w:pStyle w:val="0"/>
        <w:spacing w:before="240" w:lineRule="auto"/>
        <w:ind w:firstLine="540"/>
        <w:jc w:val="both"/>
      </w:pPr>
      <w:r>
        <w:rPr>
          <w:sz w:val="24"/>
        </w:rP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history="0" w:anchor="P3094"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4"/>
            <w:color w:val="0000ff"/>
          </w:rPr>
          <w:t xml:space="preserve">подпункте 1 пункта 1</w:t>
        </w:r>
      </w:hyperlink>
      <w:r>
        <w:rPr>
          <w:sz w:val="24"/>
        </w:rP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bookmarkStart w:id="3103" w:name="P3103"/>
    <w:bookmarkEnd w:id="3103"/>
    <w:p>
      <w:pPr>
        <w:pStyle w:val="0"/>
        <w:spacing w:before="240" w:lineRule="auto"/>
        <w:ind w:firstLine="540"/>
        <w:jc w:val="both"/>
      </w:pPr>
      <w:r>
        <w:rPr>
          <w:sz w:val="24"/>
        </w:rPr>
        <w:t xml:space="preserve">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pPr>
        <w:pStyle w:val="0"/>
        <w:jc w:val="both"/>
      </w:pPr>
      <w:r>
        <w:rPr>
          <w:sz w:val="24"/>
        </w:rPr>
        <w:t xml:space="preserve">(в ред. Федерального </w:t>
      </w:r>
      <w:hyperlink w:history="0" r:id="rId1616"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105" w:name="P3105"/>
    <w:bookmarkEnd w:id="3105"/>
    <w:p>
      <w:pPr>
        <w:pStyle w:val="0"/>
        <w:spacing w:before="240" w:lineRule="auto"/>
        <w:ind w:firstLine="540"/>
        <w:jc w:val="both"/>
      </w:pPr>
      <w:r>
        <w:rPr>
          <w:sz w:val="24"/>
        </w:rPr>
        <w:t xml:space="preserve">1) цели изъятия земельных участков для государственных или муниципальных нужд;</w:t>
      </w:r>
    </w:p>
    <w:p>
      <w:pPr>
        <w:pStyle w:val="0"/>
        <w:spacing w:before="240" w:lineRule="auto"/>
        <w:ind w:firstLine="540"/>
        <w:jc w:val="both"/>
      </w:pPr>
      <w:r>
        <w:rPr>
          <w:sz w:val="24"/>
        </w:rPr>
        <w:t xml:space="preserve">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pPr>
        <w:pStyle w:val="0"/>
        <w:spacing w:before="240" w:lineRule="auto"/>
        <w:ind w:firstLine="540"/>
        <w:jc w:val="both"/>
      </w:pPr>
      <w:r>
        <w:rPr>
          <w:sz w:val="24"/>
        </w:rPr>
        <w:t xml:space="preserve">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bookmarkStart w:id="3108" w:name="P3108"/>
    <w:bookmarkEnd w:id="3108"/>
    <w:p>
      <w:pPr>
        <w:pStyle w:val="0"/>
        <w:spacing w:before="240" w:lineRule="auto"/>
        <w:ind w:firstLine="540"/>
        <w:jc w:val="both"/>
      </w:pPr>
      <w:r>
        <w:rPr>
          <w:sz w:val="24"/>
        </w:rPr>
        <w:t xml:space="preserve">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pPr>
        <w:pStyle w:val="0"/>
        <w:spacing w:before="240" w:lineRule="auto"/>
        <w:ind w:firstLine="540"/>
        <w:jc w:val="both"/>
      </w:pPr>
      <w:r>
        <w:rPr>
          <w:sz w:val="24"/>
        </w:rPr>
        <w:t xml:space="preserve">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ознакомления с указанными документами не может быть менее чем шестьдесят дней со дня опубликования сообщения;</w:t>
      </w:r>
    </w:p>
    <w:bookmarkStart w:id="3110" w:name="P3110"/>
    <w:bookmarkEnd w:id="3110"/>
    <w:p>
      <w:pPr>
        <w:pStyle w:val="0"/>
        <w:spacing w:before="240" w:lineRule="auto"/>
        <w:ind w:firstLine="540"/>
        <w:jc w:val="both"/>
      </w:pPr>
      <w:r>
        <w:rPr>
          <w:sz w:val="24"/>
        </w:rPr>
        <w:t xml:space="preserve">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bookmarkStart w:id="3111" w:name="P3111"/>
    <w:bookmarkEnd w:id="3111"/>
    <w:p>
      <w:pPr>
        <w:pStyle w:val="0"/>
        <w:spacing w:before="240" w:lineRule="auto"/>
        <w:ind w:firstLine="540"/>
        <w:jc w:val="both"/>
      </w:pPr>
      <w:r>
        <w:rPr>
          <w:sz w:val="24"/>
        </w:rPr>
        <w:t xml:space="preserve">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pPr>
        <w:pStyle w:val="0"/>
        <w:spacing w:before="240" w:lineRule="auto"/>
        <w:ind w:firstLine="540"/>
        <w:jc w:val="both"/>
      </w:pPr>
      <w:r>
        <w:rPr>
          <w:sz w:val="24"/>
        </w:rP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и официальном сайте предусмотренного </w:t>
      </w:r>
      <w:hyperlink w:history="0" w:anchor="P3097"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4"/>
            <w:color w:val="0000ff"/>
          </w:rPr>
          <w:t xml:space="preserve">подпунктом 3 пункта 1</w:t>
        </w:r>
      </w:hyperlink>
      <w:r>
        <w:rPr>
          <w:sz w:val="24"/>
        </w:rP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history="0" w:anchor="P3103" w:tooltip="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
        <w:r>
          <w:rPr>
            <w:sz w:val="24"/>
            <w:color w:val="0000ff"/>
          </w:rPr>
          <w:t xml:space="preserve">пунктом 5</w:t>
        </w:r>
      </w:hyperlink>
      <w:r>
        <w:rPr>
          <w:sz w:val="24"/>
        </w:rPr>
        <w:t xml:space="preserve"> настоящей статьи, а также:</w:t>
      </w:r>
    </w:p>
    <w:p>
      <w:pPr>
        <w:pStyle w:val="0"/>
        <w:spacing w:before="240" w:lineRule="auto"/>
        <w:ind w:firstLine="540"/>
        <w:jc w:val="both"/>
      </w:pPr>
      <w:r>
        <w:rPr>
          <w:sz w:val="24"/>
        </w:rPr>
        <w:t xml:space="preserve">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40" w:lineRule="auto"/>
        <w:ind w:firstLine="540"/>
        <w:jc w:val="both"/>
      </w:pPr>
      <w:r>
        <w:rPr>
          <w:sz w:val="24"/>
        </w:rPr>
        <w:t xml:space="preserve">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pPr>
        <w:pStyle w:val="0"/>
        <w:spacing w:before="240" w:lineRule="auto"/>
        <w:ind w:firstLine="540"/>
        <w:jc w:val="both"/>
      </w:pPr>
      <w:r>
        <w:rPr>
          <w:sz w:val="24"/>
        </w:rPr>
        <w:t xml:space="preserve">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pPr>
        <w:pStyle w:val="0"/>
        <w:spacing w:before="240" w:lineRule="auto"/>
        <w:ind w:firstLine="540"/>
        <w:jc w:val="both"/>
      </w:pPr>
      <w:r>
        <w:rPr>
          <w:sz w:val="24"/>
        </w:rPr>
        <w:t xml:space="preserve">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pPr>
        <w:pStyle w:val="0"/>
        <w:spacing w:before="240" w:lineRule="auto"/>
        <w:ind w:firstLine="540"/>
        <w:jc w:val="both"/>
      </w:pPr>
      <w:r>
        <w:rPr>
          <w:sz w:val="24"/>
        </w:rP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history="0" w:anchor="P3097" w:tooltip="3) обеспечить размещение на официальном сайте уполномоченного органа исполнительной власти или органа местного самоуправления, предусмотренных статьей 56.2 настоящего Кодекса, и официальном сайте указанного в подпункте 2 настоящего пункта муниципального образования в информационно-телекоммуникационной сети &quot;Интернет&quot; сообщения о планируемом изъятии земельных участков для государственных или муниципальных нужд;">
        <w:r>
          <w:rPr>
            <w:sz w:val="24"/>
            <w:color w:val="0000ff"/>
          </w:rPr>
          <w:t xml:space="preserve">подпунктом 3 пункта 1</w:t>
        </w:r>
      </w:hyperlink>
      <w:r>
        <w:rPr>
          <w:sz w:val="24"/>
        </w:rPr>
        <w:t xml:space="preserve"> настоящей статьи, является утвержденный проект межевания территории или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pPr>
        <w:pStyle w:val="0"/>
        <w:jc w:val="both"/>
      </w:pPr>
      <w:r>
        <w:rPr>
          <w:sz w:val="24"/>
        </w:rPr>
        <w:t xml:space="preserve">(в ред. Федерального </w:t>
      </w:r>
      <w:hyperlink w:history="0" r:id="rId161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bookmarkStart w:id="3119" w:name="P3119"/>
    <w:bookmarkEnd w:id="3119"/>
    <w:p>
      <w:pPr>
        <w:pStyle w:val="0"/>
        <w:spacing w:before="240" w:lineRule="auto"/>
        <w:ind w:firstLine="540"/>
        <w:jc w:val="both"/>
      </w:pPr>
      <w:r>
        <w:rPr>
          <w:sz w:val="24"/>
        </w:rP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history="0" w:anchor="P3095" w:tooltip="2) обеспечить опубликование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
        <w:r>
          <w:rPr>
            <w:sz w:val="24"/>
            <w:color w:val="0000ff"/>
          </w:rPr>
          <w:t xml:space="preserve">подпунктом 2 пункта 1</w:t>
        </w:r>
      </w:hyperlink>
      <w:r>
        <w:rPr>
          <w:sz w:val="24"/>
        </w:rPr>
        <w:t xml:space="preserve"> настоящей статьи, подают заявления в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pPr>
        <w:pStyle w:val="0"/>
        <w:jc w:val="both"/>
      </w:pPr>
      <w:r>
        <w:rPr>
          <w:sz w:val="24"/>
        </w:rPr>
        <w:t xml:space="preserve">(в ред. Федерального </w:t>
      </w:r>
      <w:hyperlink w:history="0" r:id="rId161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pPr>
        <w:pStyle w:val="0"/>
        <w:spacing w:before="240" w:lineRule="auto"/>
        <w:ind w:firstLine="540"/>
        <w:jc w:val="both"/>
      </w:pPr>
      <w:r>
        <w:rPr>
          <w:sz w:val="24"/>
        </w:rP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history="0" w:anchor="P3123" w:tooltip="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
        <w:r>
          <w:rPr>
            <w:sz w:val="24"/>
            <w:color w:val="0000ff"/>
          </w:rPr>
          <w:t xml:space="preserve">пунктом 11</w:t>
        </w:r>
      </w:hyperlink>
      <w:r>
        <w:rPr>
          <w:sz w:val="24"/>
        </w:rPr>
        <w:t xml:space="preserve"> настоящей статьи.</w:t>
      </w:r>
    </w:p>
    <w:bookmarkStart w:id="3123" w:name="P3123"/>
    <w:bookmarkEnd w:id="3123"/>
    <w:p>
      <w:pPr>
        <w:pStyle w:val="0"/>
        <w:spacing w:before="240" w:lineRule="auto"/>
        <w:ind w:firstLine="540"/>
        <w:jc w:val="both"/>
      </w:pPr>
      <w:r>
        <w:rPr>
          <w:sz w:val="24"/>
        </w:rPr>
        <w:t xml:space="preserve">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pPr>
        <w:pStyle w:val="0"/>
        <w:ind w:firstLine="540"/>
        <w:jc w:val="both"/>
      </w:pPr>
      <w:r>
        <w:rPr>
          <w:sz w:val="24"/>
        </w:rPr>
      </w:r>
    </w:p>
    <w:p>
      <w:pPr>
        <w:pStyle w:val="2"/>
        <w:outlineLvl w:val="1"/>
        <w:ind w:firstLine="540"/>
        <w:jc w:val="both"/>
      </w:pPr>
      <w:r>
        <w:rPr>
          <w:sz w:val="24"/>
        </w:rPr>
        <w:t xml:space="preserve">Статья 56.6. Решение об изъятии земельных участков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pPr>
        <w:pStyle w:val="0"/>
        <w:spacing w:before="240" w:lineRule="auto"/>
        <w:ind w:firstLine="540"/>
        <w:jc w:val="both"/>
      </w:pPr>
      <w:r>
        <w:rPr>
          <w:sz w:val="24"/>
        </w:rPr>
        <w:t xml:space="preserve">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pPr>
        <w:pStyle w:val="0"/>
        <w:spacing w:before="240" w:lineRule="auto"/>
        <w:ind w:firstLine="540"/>
        <w:jc w:val="both"/>
      </w:pPr>
      <w:r>
        <w:rPr>
          <w:sz w:val="24"/>
        </w:rPr>
        <w:t xml:space="preserve">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pPr>
        <w:pStyle w:val="0"/>
        <w:spacing w:before="240" w:lineRule="auto"/>
        <w:ind w:firstLine="540"/>
        <w:jc w:val="both"/>
      </w:pPr>
      <w:r>
        <w:rPr>
          <w:sz w:val="24"/>
        </w:rPr>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history="0" w:anchor="P3048" w:tooltip="Статья 56.4. Ходатайство об изъятии земельного участка для государственных или муниципальных нужд">
        <w:r>
          <w:rPr>
            <w:sz w:val="24"/>
            <w:color w:val="0000ff"/>
          </w:rPr>
          <w:t xml:space="preserve">статье 56.4</w:t>
        </w:r>
      </w:hyperlink>
      <w:r>
        <w:rPr>
          <w:sz w:val="24"/>
        </w:rP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публичные сервитуты, которые установлены в отношении изымаемых земельных участков и которые сохраняются.</w:t>
      </w:r>
    </w:p>
    <w:p>
      <w:pPr>
        <w:pStyle w:val="0"/>
        <w:jc w:val="both"/>
      </w:pPr>
      <w:r>
        <w:rPr>
          <w:sz w:val="24"/>
        </w:rPr>
        <w:t xml:space="preserve">(в ред. Федерального </w:t>
      </w:r>
      <w:hyperlink w:history="0" r:id="rId161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pPr>
        <w:pStyle w:val="0"/>
        <w:spacing w:before="240" w:lineRule="auto"/>
        <w:ind w:firstLine="540"/>
        <w:jc w:val="both"/>
      </w:pPr>
      <w:r>
        <w:rPr>
          <w:sz w:val="24"/>
        </w:rPr>
        <w:t xml:space="preserve">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pPr>
        <w:pStyle w:val="0"/>
        <w:spacing w:before="240" w:lineRule="auto"/>
        <w:ind w:firstLine="540"/>
        <w:jc w:val="both"/>
      </w:pPr>
      <w:r>
        <w:rPr>
          <w:sz w:val="24"/>
        </w:rPr>
        <w:t xml:space="preserve">7. Решение об изъятии не может быть принято в случае, если:</w:t>
      </w:r>
    </w:p>
    <w:p>
      <w:pPr>
        <w:pStyle w:val="0"/>
        <w:spacing w:before="240" w:lineRule="auto"/>
        <w:ind w:firstLine="540"/>
        <w:jc w:val="both"/>
      </w:pPr>
      <w:r>
        <w:rPr>
          <w:sz w:val="24"/>
        </w:rPr>
        <w:t xml:space="preserve">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40" w:lineRule="auto"/>
        <w:ind w:firstLine="540"/>
        <w:jc w:val="both"/>
      </w:pPr>
      <w:r>
        <w:rPr>
          <w:sz w:val="24"/>
        </w:rPr>
        <w:t xml:space="preserve">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pPr>
        <w:pStyle w:val="0"/>
        <w:spacing w:before="240" w:lineRule="auto"/>
        <w:ind w:firstLine="540"/>
        <w:jc w:val="both"/>
      </w:pPr>
      <w:r>
        <w:rPr>
          <w:sz w:val="24"/>
        </w:rPr>
        <w:t xml:space="preserve">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w:t>
      </w:r>
      <w:hyperlink w:history="0" r:id="rId1620" w:tooltip="&quot;Гражданский кодекс Российской Федерации (часть первая)&quot; от 30.11.1994 N 51-ФЗ (ред. от 10.06.2026) {КонсультантПлюс}">
        <w:r>
          <w:rPr>
            <w:sz w:val="24"/>
            <w:color w:val="0000ff"/>
          </w:rPr>
          <w:t xml:space="preserve">бесхозяйным</w:t>
        </w:r>
      </w:hyperlink>
      <w:r>
        <w:rPr>
          <w:sz w:val="24"/>
        </w:rPr>
        <w:t xml:space="preserve"> имуществом.</w:t>
      </w:r>
    </w:p>
    <w:p>
      <w:pPr>
        <w:pStyle w:val="0"/>
        <w:spacing w:before="240" w:lineRule="auto"/>
        <w:ind w:firstLine="540"/>
        <w:jc w:val="both"/>
      </w:pPr>
      <w:r>
        <w:rPr>
          <w:sz w:val="24"/>
        </w:rPr>
        <w:t xml:space="preserve">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pPr>
        <w:pStyle w:val="0"/>
        <w:jc w:val="both"/>
      </w:pPr>
      <w:r>
        <w:rPr>
          <w:sz w:val="24"/>
        </w:rPr>
        <w:t xml:space="preserve">(в ред. Федерального </w:t>
      </w:r>
      <w:hyperlink w:history="0" r:id="rId162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pPr>
        <w:pStyle w:val="0"/>
        <w:spacing w:before="240" w:lineRule="auto"/>
        <w:ind w:firstLine="540"/>
        <w:jc w:val="both"/>
      </w:pPr>
      <w:r>
        <w:rPr>
          <w:sz w:val="24"/>
        </w:rPr>
        <w:t xml:space="preserve">10. В течение десяти дней со дня принятия решения об изъятии уполномоченный орган исполнительной власти или орган местного самоуправления, принявшие такое решение:</w:t>
      </w:r>
    </w:p>
    <w:p>
      <w:pPr>
        <w:pStyle w:val="0"/>
        <w:spacing w:before="240" w:lineRule="auto"/>
        <w:ind w:firstLine="540"/>
        <w:jc w:val="both"/>
      </w:pPr>
      <w:r>
        <w:rPr>
          <w:sz w:val="24"/>
        </w:rPr>
        <w:t xml:space="preserve">1) осуществляют размещение решения об изъятии на своем официальном сайте в информационно-телекоммуникационной сети "Интернет";</w:t>
      </w:r>
    </w:p>
    <w:bookmarkStart w:id="3143" w:name="P3143"/>
    <w:bookmarkEnd w:id="3143"/>
    <w:p>
      <w:pPr>
        <w:pStyle w:val="0"/>
        <w:spacing w:before="240" w:lineRule="auto"/>
        <w:ind w:firstLine="540"/>
        <w:jc w:val="both"/>
      </w:pPr>
      <w:r>
        <w:rPr>
          <w:sz w:val="24"/>
        </w:rPr>
        <w:t xml:space="preserve">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pPr>
        <w:pStyle w:val="0"/>
        <w:jc w:val="both"/>
      </w:pPr>
      <w:r>
        <w:rPr>
          <w:sz w:val="24"/>
        </w:rPr>
        <w:t xml:space="preserve">(в ред. Федерального </w:t>
      </w:r>
      <w:hyperlink w:history="0" r:id="rId1622"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bookmarkStart w:id="3145" w:name="P3145"/>
    <w:bookmarkEnd w:id="3145"/>
    <w:p>
      <w:pPr>
        <w:pStyle w:val="0"/>
        <w:spacing w:before="240" w:lineRule="auto"/>
        <w:ind w:firstLine="540"/>
        <w:jc w:val="both"/>
      </w:pPr>
      <w:r>
        <w:rPr>
          <w:sz w:val="24"/>
        </w:rPr>
        <w:t xml:space="preserve">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pPr>
        <w:pStyle w:val="0"/>
        <w:jc w:val="both"/>
      </w:pPr>
      <w:r>
        <w:rPr>
          <w:sz w:val="24"/>
        </w:rPr>
        <w:t xml:space="preserve">(в ред. Федерального </w:t>
      </w:r>
      <w:hyperlink w:history="0" r:id="rId162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направляют копию решения об изъятии в орган регистрации прав;</w:t>
      </w:r>
    </w:p>
    <w:p>
      <w:pPr>
        <w:pStyle w:val="0"/>
        <w:jc w:val="both"/>
      </w:pPr>
      <w:r>
        <w:rPr>
          <w:sz w:val="24"/>
        </w:rPr>
        <w:t xml:space="preserve">(в ред. Федерального </w:t>
      </w:r>
      <w:hyperlink w:history="0" r:id="rId162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history="0" w:anchor="P3094" w:tooltip="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
        <w:r>
          <w:rPr>
            <w:sz w:val="24"/>
            <w:color w:val="0000ff"/>
          </w:rPr>
          <w:t xml:space="preserve">подпунктом 1 пункта 1 статьи 56.5</w:t>
        </w:r>
      </w:hyperlink>
      <w:r>
        <w:rPr>
          <w:sz w:val="24"/>
        </w:rP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pPr>
        <w:pStyle w:val="0"/>
        <w:spacing w:before="240" w:lineRule="auto"/>
        <w:ind w:firstLine="540"/>
        <w:jc w:val="both"/>
      </w:pPr>
      <w:r>
        <w:rPr>
          <w:sz w:val="24"/>
        </w:rP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w:history="0" r:id="rId1625" w:tooltip="Федеральный закон от 17.07.1999 N 176-ФЗ (ред. от 26.07.2026) &quot;О почтовой связи&quot; {КонсультантПлюс}">
        <w:r>
          <w:rPr>
            <w:sz w:val="24"/>
            <w:color w:val="0000ff"/>
          </w:rPr>
          <w:t xml:space="preserve">законом</w:t>
        </w:r>
      </w:hyperlink>
      <w:r>
        <w:rPr>
          <w:sz w:val="24"/>
        </w:rPr>
        <w:t xml:space="preserve"> "О почтовой связи" предусмотренного </w:t>
      </w:r>
      <w:hyperlink w:history="0" w:anchor="P3145"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заказного письма.</w:t>
      </w:r>
    </w:p>
    <w:p>
      <w:pPr>
        <w:pStyle w:val="0"/>
        <w:jc w:val="both"/>
      </w:pPr>
      <w:r>
        <w:rPr>
          <w:sz w:val="24"/>
        </w:rPr>
        <w:t xml:space="preserve">(в ред. Федерального </w:t>
      </w:r>
      <w:hyperlink w:history="0" r:id="rId162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В случае отсутствия предусмотренных </w:t>
      </w:r>
      <w:hyperlink w:history="0" w:anchor="P3145"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pPr>
        <w:pStyle w:val="0"/>
        <w:spacing w:before="240" w:lineRule="auto"/>
        <w:ind w:firstLine="540"/>
        <w:jc w:val="both"/>
      </w:pPr>
      <w:r>
        <w:rPr>
          <w:sz w:val="24"/>
        </w:rPr>
        <w:t xml:space="preserve">В случае отсутствия предусмотренных </w:t>
      </w:r>
      <w:hyperlink w:history="0" w:anchor="P3145" w:tooltip="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
        <w:r>
          <w:rPr>
            <w:sz w:val="24"/>
            <w:color w:val="0000ff"/>
          </w:rPr>
          <w:t xml:space="preserve">подпунктом 3 пункта 10</w:t>
        </w:r>
      </w:hyperlink>
      <w:r>
        <w:rPr>
          <w:sz w:val="24"/>
        </w:rP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history="0" w:anchor="P3143" w:tooltip="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муниципального округа или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
        <w:r>
          <w:rPr>
            <w:sz w:val="24"/>
            <w:color w:val="0000ff"/>
          </w:rPr>
          <w:t xml:space="preserve">подпунктом 2 пункта 10</w:t>
        </w:r>
      </w:hyperlink>
      <w:r>
        <w:rPr>
          <w:sz w:val="24"/>
        </w:rPr>
        <w:t xml:space="preserve"> настоящей статьи.</w:t>
      </w:r>
    </w:p>
    <w:bookmarkStart w:id="3154" w:name="P3154"/>
    <w:bookmarkEnd w:id="3154"/>
    <w:p>
      <w:pPr>
        <w:pStyle w:val="0"/>
        <w:spacing w:before="240" w:lineRule="auto"/>
        <w:ind w:firstLine="540"/>
        <w:jc w:val="both"/>
      </w:pPr>
      <w:r>
        <w:rPr>
          <w:sz w:val="24"/>
        </w:rP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w:t>
      </w:r>
    </w:p>
    <w:p>
      <w:pPr>
        <w:pStyle w:val="0"/>
        <w:spacing w:before="240" w:lineRule="auto"/>
        <w:ind w:firstLine="540"/>
        <w:jc w:val="both"/>
      </w:pPr>
      <w:r>
        <w:rPr>
          <w:sz w:val="24"/>
        </w:rPr>
        <w:t xml:space="preserve">13. Решение об изъятии действует в течение трех лет со дня его принятия.</w:t>
      </w:r>
    </w:p>
    <w:p>
      <w:pPr>
        <w:pStyle w:val="0"/>
        <w:spacing w:before="240" w:lineRule="auto"/>
        <w:ind w:firstLine="540"/>
        <w:jc w:val="both"/>
      </w:pPr>
      <w:r>
        <w:rPr>
          <w:sz w:val="24"/>
        </w:rPr>
        <w:t xml:space="preserve">14. Решение об изъятии может быть обжаловано в суд в течение трех месяцев со дня уведомления правообладателя изымаемой недвижимости о принятом решении об изъятии.</w:t>
      </w:r>
    </w:p>
    <w:p>
      <w:pPr>
        <w:pStyle w:val="0"/>
        <w:jc w:val="both"/>
      </w:pPr>
      <w:r>
        <w:rPr>
          <w:sz w:val="24"/>
        </w:rPr>
        <w:t xml:space="preserve">(в ред. Федерального </w:t>
      </w:r>
      <w:hyperlink w:history="0" r:id="rId162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подготовке соглашения об изъятии земельных участков для государственных или муниципальных нужд, см. ФЗ от 31.12.2014 </w:t>
            </w:r>
            <w:hyperlink w:history="0" r:id="rId1628"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pPr>
        <w:pStyle w:val="0"/>
        <w:ind w:firstLine="540"/>
        <w:jc w:val="both"/>
      </w:pPr>
      <w:r>
        <w:rPr>
          <w:sz w:val="24"/>
        </w:rPr>
      </w:r>
    </w:p>
    <w:bookmarkStart w:id="3163" w:name="P3163"/>
    <w:bookmarkEnd w:id="3163"/>
    <w:p>
      <w:pPr>
        <w:pStyle w:val="0"/>
        <w:ind w:firstLine="540"/>
        <w:jc w:val="both"/>
      </w:pPr>
      <w:r>
        <w:rPr>
          <w:sz w:val="24"/>
        </w:rPr>
        <w:t xml:space="preserve">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bookmarkStart w:id="3164" w:name="P3164"/>
    <w:bookmarkEnd w:id="3164"/>
    <w:p>
      <w:pPr>
        <w:pStyle w:val="0"/>
        <w:spacing w:before="240" w:lineRule="auto"/>
        <w:ind w:firstLine="540"/>
        <w:jc w:val="both"/>
      </w:pPr>
      <w:r>
        <w:rPr>
          <w:sz w:val="24"/>
        </w:rPr>
        <w:t xml:space="preserve">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pPr>
        <w:pStyle w:val="0"/>
        <w:spacing w:before="240" w:lineRule="auto"/>
        <w:ind w:firstLine="540"/>
        <w:jc w:val="both"/>
      </w:pPr>
      <w:r>
        <w:rPr>
          <w:sz w:val="24"/>
        </w:rPr>
        <w:t xml:space="preserve">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pPr>
        <w:pStyle w:val="0"/>
        <w:spacing w:before="240" w:lineRule="auto"/>
        <w:ind w:firstLine="540"/>
        <w:jc w:val="both"/>
      </w:pPr>
      <w:r>
        <w:rPr>
          <w:sz w:val="24"/>
        </w:rPr>
        <w:t xml:space="preserve">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pPr>
        <w:pStyle w:val="0"/>
        <w:spacing w:before="240" w:lineRule="auto"/>
        <w:ind w:firstLine="540"/>
        <w:jc w:val="both"/>
      </w:pPr>
      <w:r>
        <w:rPr>
          <w:sz w:val="24"/>
        </w:rPr>
        <w:t xml:space="preserve">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pPr>
        <w:pStyle w:val="0"/>
        <w:spacing w:before="240" w:lineRule="auto"/>
        <w:ind w:firstLine="540"/>
        <w:jc w:val="both"/>
      </w:pPr>
      <w:r>
        <w:rPr>
          <w:sz w:val="24"/>
        </w:rPr>
        <w:t xml:space="preserve">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bookmarkStart w:id="3169" w:name="P3169"/>
    <w:bookmarkEnd w:id="3169"/>
    <w:p>
      <w:pPr>
        <w:pStyle w:val="0"/>
        <w:spacing w:before="240" w:lineRule="auto"/>
        <w:ind w:firstLine="540"/>
        <w:jc w:val="both"/>
      </w:pPr>
      <w:r>
        <w:rPr>
          <w:sz w:val="24"/>
        </w:rPr>
        <w:t xml:space="preserve">6) осуществляют переговоры с правообладателем изымаемой недвижимости относительно условий ее изъятия;</w:t>
      </w:r>
    </w:p>
    <w:p>
      <w:pPr>
        <w:pStyle w:val="0"/>
        <w:spacing w:before="240" w:lineRule="auto"/>
        <w:ind w:firstLine="540"/>
        <w:jc w:val="both"/>
      </w:pPr>
      <w:r>
        <w:rPr>
          <w:sz w:val="24"/>
        </w:rPr>
        <w:t xml:space="preserve">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pPr>
        <w:pStyle w:val="0"/>
        <w:spacing w:before="240" w:lineRule="auto"/>
        <w:ind w:firstLine="540"/>
        <w:jc w:val="both"/>
      </w:pPr>
      <w:r>
        <w:rPr>
          <w:sz w:val="24"/>
        </w:rPr>
        <w:t xml:space="preserve">8) направляют проект соглашения об изъятии недвижимости сторонам такого соглашения для подписания.</w:t>
      </w:r>
    </w:p>
    <w:p>
      <w:pPr>
        <w:pStyle w:val="0"/>
        <w:spacing w:before="240" w:lineRule="auto"/>
        <w:ind w:firstLine="540"/>
        <w:jc w:val="both"/>
      </w:pPr>
      <w:r>
        <w:rPr>
          <w:sz w:val="24"/>
        </w:rPr>
        <w:t xml:space="preserve">2. Согласие правообладателей изымаемой недвижимости на осуществление действий, указанных в </w:t>
      </w:r>
      <w:hyperlink w:history="0" w:anchor="P3163" w:tooltip="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
        <w:r>
          <w:rPr>
            <w:sz w:val="24"/>
            <w:color w:val="0000ff"/>
          </w:rPr>
          <w:t xml:space="preserve">пункте 1</w:t>
        </w:r>
      </w:hyperlink>
      <w:r>
        <w:rPr>
          <w:sz w:val="24"/>
        </w:rPr>
        <w:t xml:space="preserve"> настоящей статьи, не требуется.</w:t>
      </w:r>
    </w:p>
    <w:p>
      <w:pPr>
        <w:pStyle w:val="0"/>
        <w:spacing w:before="240" w:lineRule="auto"/>
        <w:ind w:firstLine="540"/>
        <w:jc w:val="both"/>
      </w:pPr>
      <w:r>
        <w:rPr>
          <w:sz w:val="24"/>
        </w:rPr>
        <w:t xml:space="preserve">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pPr>
        <w:pStyle w:val="0"/>
        <w:jc w:val="both"/>
      </w:pPr>
      <w:r>
        <w:rPr>
          <w:sz w:val="24"/>
        </w:rPr>
        <w:t xml:space="preserve">(в ред. Федерального </w:t>
      </w:r>
      <w:hyperlink w:history="0" r:id="rId1629"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w:history="0" r:id="rId1630"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частью 10 статьи 22</w:t>
        </w:r>
      </w:hyperlink>
      <w:r>
        <w:rPr>
          <w:sz w:val="24"/>
        </w:rPr>
        <w:t xml:space="preserve"> Федерального закона "О государственной регистрации недвижимости".</w:t>
      </w:r>
    </w:p>
    <w:p>
      <w:pPr>
        <w:pStyle w:val="0"/>
        <w:jc w:val="both"/>
      </w:pPr>
      <w:r>
        <w:rPr>
          <w:sz w:val="24"/>
        </w:rPr>
        <w:t xml:space="preserve">(в ред. Федерального </w:t>
      </w:r>
      <w:hyperlink w:history="0" r:id="rId1631"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pPr>
        <w:pStyle w:val="0"/>
        <w:spacing w:before="240" w:lineRule="auto"/>
        <w:ind w:firstLine="540"/>
        <w:jc w:val="both"/>
      </w:pPr>
      <w:r>
        <w:rPr>
          <w:sz w:val="24"/>
        </w:rP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осуществление указанных в </w:t>
      </w:r>
      <w:hyperlink w:history="0" w:anchor="P3164" w:tooltip="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
        <w:r>
          <w:rPr>
            <w:sz w:val="24"/>
            <w:color w:val="0000ff"/>
          </w:rPr>
          <w:t xml:space="preserve">подпунктах 1</w:t>
        </w:r>
      </w:hyperlink>
      <w:r>
        <w:rPr>
          <w:sz w:val="24"/>
        </w:rPr>
        <w:t xml:space="preserve"> - </w:t>
      </w:r>
      <w:hyperlink w:history="0" w:anchor="P3169" w:tooltip="6) осуществляют переговоры с правообладателем изымаемой недвижимости относительно условий ее изъятия;">
        <w:r>
          <w:rPr>
            <w:sz w:val="24"/>
            <w:color w:val="0000ff"/>
          </w:rPr>
          <w:t xml:space="preserve">6 пункта 1</w:t>
        </w:r>
      </w:hyperlink>
      <w:r>
        <w:rPr>
          <w:sz w:val="24"/>
        </w:rPr>
        <w:t xml:space="preserve"> настоящей статьи действий может быть поручено подведомственному таким органам государственному или муниципальному учреждению.</w:t>
      </w:r>
    </w:p>
    <w:p>
      <w:pPr>
        <w:pStyle w:val="0"/>
        <w:ind w:firstLine="540"/>
        <w:jc w:val="both"/>
      </w:pPr>
      <w:r>
        <w:rPr>
          <w:sz w:val="24"/>
        </w:rPr>
      </w:r>
    </w:p>
    <w:p>
      <w:pPr>
        <w:pStyle w:val="2"/>
        <w:outlineLvl w:val="1"/>
        <w:ind w:firstLine="540"/>
        <w:jc w:val="both"/>
      </w:pPr>
      <w:r>
        <w:rPr>
          <w:sz w:val="24"/>
        </w:rPr>
        <w:t xml:space="preserve">Статья 56.8. Особенности определения размера возмещения в связи с изъятием земельных участков для государственных или муниципальных нужд</w:t>
      </w:r>
    </w:p>
    <w:p>
      <w:pPr>
        <w:pStyle w:val="0"/>
        <w:ind w:firstLine="540"/>
        <w:jc w:val="both"/>
      </w:pPr>
      <w:r>
        <w:rPr>
          <w:sz w:val="24"/>
        </w:rPr>
      </w:r>
    </w:p>
    <w:bookmarkStart w:id="3182" w:name="P3182"/>
    <w:bookmarkEnd w:id="3182"/>
    <w:p>
      <w:pPr>
        <w:pStyle w:val="0"/>
        <w:ind w:firstLine="540"/>
        <w:jc w:val="both"/>
      </w:pPr>
      <w:r>
        <w:rPr>
          <w:sz w:val="24"/>
        </w:rP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w:history="0" r:id="rId1632"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с учетом особенностей, установленных настоящей статьей.</w:t>
      </w:r>
    </w:p>
    <w:p>
      <w:pPr>
        <w:pStyle w:val="0"/>
        <w:spacing w:before="240" w:lineRule="auto"/>
        <w:ind w:firstLine="540"/>
        <w:jc w:val="both"/>
      </w:pPr>
      <w:r>
        <w:rPr>
          <w:sz w:val="24"/>
        </w:rPr>
        <w:t xml:space="preserve">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pPr>
        <w:pStyle w:val="0"/>
        <w:spacing w:before="240" w:lineRule="auto"/>
        <w:ind w:firstLine="540"/>
        <w:jc w:val="both"/>
      </w:pPr>
      <w:r>
        <w:rPr>
          <w:sz w:val="24"/>
        </w:rP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pPr>
        <w:pStyle w:val="0"/>
        <w:spacing w:before="240" w:lineRule="auto"/>
        <w:ind w:firstLine="540"/>
        <w:jc w:val="both"/>
      </w:pPr>
      <w:r>
        <w:rPr>
          <w:sz w:val="24"/>
        </w:rPr>
        <w:t xml:space="preserve">2.1. В случае, если одновременно с изъятием земельных участков для государственных или муниципальных нужд осуществляется перенос инженерных сооружений, в размер возмещения не включается рыночная стоимость указанных сооружений. В этом случае при определении размера возмещения в него включаются:</w:t>
      </w:r>
    </w:p>
    <w:p>
      <w:pPr>
        <w:pStyle w:val="0"/>
        <w:spacing w:before="240" w:lineRule="auto"/>
        <w:ind w:firstLine="540"/>
        <w:jc w:val="both"/>
      </w:pPr>
      <w:r>
        <w:rPr>
          <w:sz w:val="24"/>
        </w:rPr>
        <w:t xml:space="preserve">1) стоимость работ по реконструкции инженерных сооружений и расходы, связанные с размещением таких сооружений (в том числе плата за сервитут, публичный сервитут), за исключением случая выполнения работ по реконструкции инженерных сооружений за счет лица, на основании ходатайства которого принято решение об изъятии земельного участка для государственных или муниципальных нужд;</w:t>
      </w:r>
    </w:p>
    <w:p>
      <w:pPr>
        <w:pStyle w:val="0"/>
        <w:spacing w:before="240" w:lineRule="auto"/>
        <w:ind w:firstLine="540"/>
        <w:jc w:val="both"/>
      </w:pPr>
      <w:r>
        <w:rPr>
          <w:sz w:val="24"/>
        </w:rPr>
        <w:t xml:space="preserve">2) иные убытки, предусмотренные настоящей статьей.</w:t>
      </w:r>
    </w:p>
    <w:p>
      <w:pPr>
        <w:pStyle w:val="0"/>
        <w:jc w:val="both"/>
      </w:pPr>
      <w:r>
        <w:rPr>
          <w:sz w:val="24"/>
        </w:rPr>
        <w:t xml:space="preserve">(п. 2.1 введен Федеральным </w:t>
      </w:r>
      <w:hyperlink w:history="0" r:id="rId163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pPr>
        <w:pStyle w:val="0"/>
        <w:spacing w:before="240" w:lineRule="auto"/>
        <w:ind w:firstLine="540"/>
        <w:jc w:val="both"/>
      </w:pPr>
      <w:r>
        <w:rPr>
          <w:sz w:val="24"/>
        </w:rPr>
        <w:t xml:space="preserve">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pPr>
        <w:pStyle w:val="0"/>
        <w:spacing w:before="240" w:lineRule="auto"/>
        <w:ind w:firstLine="540"/>
        <w:jc w:val="both"/>
      </w:pPr>
      <w:r>
        <w:rPr>
          <w:sz w:val="24"/>
        </w:rPr>
        <w:t xml:space="preserve">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pPr>
        <w:pStyle w:val="0"/>
        <w:spacing w:before="240" w:lineRule="auto"/>
        <w:ind w:firstLine="540"/>
        <w:jc w:val="both"/>
      </w:pPr>
      <w:r>
        <w:rPr>
          <w:sz w:val="24"/>
        </w:rPr>
        <w:t xml:space="preserve">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bookmarkStart w:id="3193" w:name="P3193"/>
    <w:bookmarkEnd w:id="3193"/>
    <w:p>
      <w:pPr>
        <w:pStyle w:val="0"/>
        <w:spacing w:before="240" w:lineRule="auto"/>
        <w:ind w:firstLine="540"/>
        <w:jc w:val="both"/>
      </w:pPr>
      <w:r>
        <w:rPr>
          <w:sz w:val="24"/>
        </w:rPr>
        <w:t xml:space="preserve">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pPr>
        <w:pStyle w:val="0"/>
        <w:spacing w:before="240" w:lineRule="auto"/>
        <w:ind w:firstLine="540"/>
        <w:jc w:val="both"/>
      </w:pPr>
      <w:r>
        <w:rPr>
          <w:sz w:val="24"/>
        </w:rPr>
        <w:t xml:space="preserve">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pPr>
        <w:pStyle w:val="0"/>
        <w:spacing w:before="240" w:lineRule="auto"/>
        <w:ind w:firstLine="540"/>
        <w:jc w:val="both"/>
      </w:pPr>
      <w:r>
        <w:rPr>
          <w:sz w:val="24"/>
        </w:rPr>
        <w:t xml:space="preserve">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pPr>
        <w:pStyle w:val="0"/>
        <w:spacing w:before="240" w:lineRule="auto"/>
        <w:ind w:firstLine="540"/>
        <w:jc w:val="both"/>
      </w:pPr>
      <w:r>
        <w:rPr>
          <w:sz w:val="24"/>
        </w:rPr>
        <w:t xml:space="preserve">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bookmarkStart w:id="3197" w:name="P3197"/>
    <w:bookmarkEnd w:id="3197"/>
    <w:p>
      <w:pPr>
        <w:pStyle w:val="0"/>
        <w:spacing w:before="240" w:lineRule="auto"/>
        <w:ind w:firstLine="540"/>
        <w:jc w:val="both"/>
      </w:pPr>
      <w:r>
        <w:rPr>
          <w:sz w:val="24"/>
        </w:rPr>
        <w:t xml:space="preserve">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подтверждающие возникновение у правообладателей изымаемой недвижимости убытков в связи с невозможностью исполнения указанных обязательств.</w:t>
      </w:r>
    </w:p>
    <w:p>
      <w:pPr>
        <w:pStyle w:val="0"/>
        <w:spacing w:before="240" w:lineRule="auto"/>
        <w:ind w:firstLine="540"/>
        <w:jc w:val="both"/>
      </w:pPr>
      <w:r>
        <w:rPr>
          <w:sz w:val="24"/>
        </w:rPr>
        <w:t xml:space="preserve">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pPr>
        <w:pStyle w:val="0"/>
        <w:spacing w:before="240" w:lineRule="auto"/>
        <w:ind w:firstLine="540"/>
        <w:jc w:val="both"/>
      </w:pPr>
      <w:r>
        <w:rPr>
          <w:sz w:val="24"/>
        </w:rPr>
        <w:t xml:space="preserve">8. При определении размера возмещения не подлежат учету:</w:t>
      </w:r>
    </w:p>
    <w:p>
      <w:pPr>
        <w:pStyle w:val="0"/>
        <w:spacing w:before="240" w:lineRule="auto"/>
        <w:ind w:firstLine="540"/>
        <w:jc w:val="both"/>
      </w:pPr>
      <w:r>
        <w:rPr>
          <w:sz w:val="24"/>
        </w:rPr>
        <w:t xml:space="preserve">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pPr>
        <w:pStyle w:val="0"/>
        <w:spacing w:before="240" w:lineRule="auto"/>
        <w:ind w:firstLine="540"/>
        <w:jc w:val="both"/>
      </w:pPr>
      <w:r>
        <w:rPr>
          <w:sz w:val="24"/>
        </w:rPr>
        <w:t xml:space="preserve">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pPr>
        <w:pStyle w:val="0"/>
        <w:spacing w:before="240" w:lineRule="auto"/>
        <w:ind w:firstLine="540"/>
        <w:jc w:val="both"/>
      </w:pPr>
      <w:r>
        <w:rPr>
          <w:sz w:val="24"/>
        </w:rPr>
        <w:t xml:space="preserve">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pPr>
        <w:pStyle w:val="0"/>
        <w:spacing w:before="240" w:lineRule="auto"/>
        <w:ind w:firstLine="540"/>
        <w:jc w:val="both"/>
      </w:pPr>
      <w:r>
        <w:rPr>
          <w:sz w:val="24"/>
        </w:rPr>
        <w:t xml:space="preserve">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pPr>
        <w:pStyle w:val="0"/>
        <w:spacing w:before="240" w:lineRule="auto"/>
        <w:ind w:firstLine="540"/>
        <w:jc w:val="both"/>
      </w:pPr>
      <w:r>
        <w:rPr>
          <w:sz w:val="24"/>
        </w:rPr>
        <w:t xml:space="preserve">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bookmarkStart w:id="3205" w:name="P3205"/>
    <w:bookmarkEnd w:id="3205"/>
    <w:p>
      <w:pPr>
        <w:pStyle w:val="0"/>
        <w:spacing w:before="240" w:lineRule="auto"/>
        <w:ind w:firstLine="540"/>
        <w:jc w:val="both"/>
      </w:pPr>
      <w:r>
        <w:rPr>
          <w:sz w:val="24"/>
        </w:rPr>
        <w:t xml:space="preserve">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pPr>
        <w:pStyle w:val="0"/>
        <w:spacing w:before="240" w:lineRule="auto"/>
        <w:ind w:firstLine="540"/>
        <w:jc w:val="both"/>
      </w:pPr>
      <w:r>
        <w:rPr>
          <w:sz w:val="24"/>
        </w:rP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history="0" w:anchor="P3208" w:tooltip="Статья 56.9. Соглашение об изъятии недвижимости для государственных или муниципальных нужд">
        <w:r>
          <w:rPr>
            <w:sz w:val="24"/>
            <w:color w:val="0000ff"/>
          </w:rPr>
          <w:t xml:space="preserve">статьей 56.9</w:t>
        </w:r>
      </w:hyperlink>
      <w:r>
        <w:rPr>
          <w:sz w:val="24"/>
        </w:rP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pPr>
        <w:pStyle w:val="0"/>
        <w:ind w:firstLine="540"/>
        <w:jc w:val="both"/>
      </w:pPr>
      <w:r>
        <w:rPr>
          <w:sz w:val="24"/>
        </w:rPr>
      </w:r>
    </w:p>
    <w:bookmarkStart w:id="3208" w:name="P3208"/>
    <w:bookmarkEnd w:id="3208"/>
    <w:p>
      <w:pPr>
        <w:pStyle w:val="2"/>
        <w:outlineLvl w:val="1"/>
        <w:ind w:firstLine="540"/>
        <w:jc w:val="both"/>
      </w:pPr>
      <w:r>
        <w:rPr>
          <w:sz w:val="24"/>
        </w:rPr>
        <w:t xml:space="preserve">Статья 56.9. Соглашение об изъятии недвижимости для государственных или муниципальных нужд</w:t>
      </w:r>
    </w:p>
    <w:p>
      <w:pPr>
        <w:pStyle w:val="0"/>
        <w:ind w:firstLine="540"/>
        <w:jc w:val="both"/>
      </w:pPr>
      <w:r>
        <w:rPr>
          <w:sz w:val="24"/>
        </w:rPr>
      </w:r>
    </w:p>
    <w:bookmarkStart w:id="3210" w:name="P3210"/>
    <w:bookmarkEnd w:id="3210"/>
    <w:p>
      <w:pPr>
        <w:pStyle w:val="0"/>
        <w:ind w:firstLine="540"/>
        <w:jc w:val="both"/>
      </w:pPr>
      <w:r>
        <w:rPr>
          <w:sz w:val="24"/>
        </w:rPr>
        <w:t xml:space="preserve">1. Соглашение об изъятии недвижимости для государственных или муниципальных нужд содержит:</w:t>
      </w:r>
    </w:p>
    <w:p>
      <w:pPr>
        <w:pStyle w:val="0"/>
        <w:spacing w:before="240" w:lineRule="auto"/>
        <w:ind w:firstLine="540"/>
        <w:jc w:val="both"/>
      </w:pPr>
      <w:r>
        <w:rPr>
          <w:sz w:val="24"/>
        </w:rPr>
        <w:t xml:space="preserve">1) наименования лиц, являющихся сторонами соглашения об изъятии недвижимости;</w:t>
      </w:r>
    </w:p>
    <w:p>
      <w:pPr>
        <w:pStyle w:val="0"/>
        <w:spacing w:before="240" w:lineRule="auto"/>
        <w:ind w:firstLine="540"/>
        <w:jc w:val="both"/>
      </w:pPr>
      <w:r>
        <w:rPr>
          <w:sz w:val="24"/>
        </w:rPr>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w:history="0" r:id="rId1634"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pPr>
        <w:pStyle w:val="0"/>
        <w:jc w:val="both"/>
      </w:pPr>
      <w:r>
        <w:rPr>
          <w:sz w:val="24"/>
        </w:rPr>
        <w:t xml:space="preserve">(в ред. Федерального </w:t>
      </w:r>
      <w:hyperlink w:history="0" r:id="rId1635"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цель изъятия земельных участков и (или) расположенных на них объектов недвижимого имущества для государственных или муниципальных нужд;</w:t>
      </w:r>
    </w:p>
    <w:p>
      <w:pPr>
        <w:pStyle w:val="0"/>
        <w:spacing w:before="240" w:lineRule="auto"/>
        <w:ind w:firstLine="540"/>
        <w:jc w:val="both"/>
      </w:pPr>
      <w:r>
        <w:rPr>
          <w:sz w:val="24"/>
        </w:rPr>
        <w:t xml:space="preserve">4) реквизиты решения об изъятии земельных участков для государственных или муниципальных нужд;</w:t>
      </w:r>
    </w:p>
    <w:p>
      <w:pPr>
        <w:pStyle w:val="0"/>
        <w:spacing w:before="240" w:lineRule="auto"/>
        <w:ind w:firstLine="540"/>
        <w:jc w:val="both"/>
      </w:pPr>
      <w:r>
        <w:rPr>
          <w:sz w:val="24"/>
        </w:rPr>
        <w:t xml:space="preserve">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pPr>
        <w:pStyle w:val="0"/>
        <w:spacing w:before="240" w:lineRule="auto"/>
        <w:ind w:firstLine="540"/>
        <w:jc w:val="both"/>
      </w:pPr>
      <w:r>
        <w:rPr>
          <w:sz w:val="24"/>
        </w:rPr>
        <w:t xml:space="preserve">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pPr>
        <w:pStyle w:val="0"/>
        <w:spacing w:before="240" w:lineRule="auto"/>
        <w:ind w:firstLine="540"/>
        <w:jc w:val="both"/>
      </w:pPr>
      <w:r>
        <w:rPr>
          <w:sz w:val="24"/>
        </w:rPr>
        <w:t xml:space="preserve">7) размер и порядок выплаты возмещения за изымаемые земельные участки и (или) расположенные на них объекты недвижимости;</w:t>
      </w:r>
    </w:p>
    <w:p>
      <w:pPr>
        <w:pStyle w:val="0"/>
        <w:spacing w:before="240" w:lineRule="auto"/>
        <w:ind w:firstLine="540"/>
        <w:jc w:val="both"/>
      </w:pPr>
      <w:r>
        <w:rPr>
          <w:sz w:val="24"/>
        </w:rPr>
        <w:t xml:space="preserve">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pPr>
        <w:pStyle w:val="0"/>
        <w:spacing w:before="240" w:lineRule="auto"/>
        <w:ind w:firstLine="540"/>
        <w:jc w:val="both"/>
      </w:pPr>
      <w:r>
        <w:rPr>
          <w:sz w:val="24"/>
        </w:rPr>
        <w:t xml:space="preserve">9) указание на сервитуты, публичные сервитуты, которые установлены в отношении земельного участка, подлежащего изъятию, и в соответствии с решением об изъятии подлежат сохранению;</w:t>
      </w:r>
    </w:p>
    <w:p>
      <w:pPr>
        <w:pStyle w:val="0"/>
        <w:jc w:val="both"/>
      </w:pPr>
      <w:r>
        <w:rPr>
          <w:sz w:val="24"/>
        </w:rPr>
        <w:t xml:space="preserve">(в ред. Федерального </w:t>
      </w:r>
      <w:hyperlink w:history="0" r:id="rId1636"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10) технические условия и сроки осуществления реконструкции инженерных сооружений в случае, если одновременно с изъятием земельных участков для государственных или муниципальных нужд осуществляется перенос сооружений, указанных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подпункте 1 статьи 39.37</w:t>
        </w:r>
      </w:hyperlink>
      <w:r>
        <w:rPr>
          <w:sz w:val="24"/>
        </w:rPr>
        <w:t xml:space="preserve"> настоящего Кодекса, принадлежащих правообладателям таких земельных участков с учетом ограничений в части включения технических условий, предусмотренных </w:t>
      </w:r>
      <w:hyperlink w:history="0" w:anchor="P3236" w:tooltip="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подпункте 1 статьи 39.37 настоящего Кодекса и размещенного на основании сервитута, публичного сервитута или в соответствии со статьей 39.36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
        <w:r>
          <w:rPr>
            <w:sz w:val="24"/>
            <w:color w:val="0000ff"/>
          </w:rPr>
          <w:t xml:space="preserve">пунктом 8</w:t>
        </w:r>
      </w:hyperlink>
      <w:r>
        <w:rPr>
          <w:sz w:val="24"/>
        </w:rPr>
        <w:t xml:space="preserve"> настоящей статьи.</w:t>
      </w:r>
    </w:p>
    <w:p>
      <w:pPr>
        <w:pStyle w:val="0"/>
        <w:jc w:val="both"/>
      </w:pPr>
      <w:r>
        <w:rPr>
          <w:sz w:val="24"/>
        </w:rPr>
        <w:t xml:space="preserve">(пп. 10 введен Федеральным </w:t>
      </w:r>
      <w:hyperlink w:history="0" r:id="rId163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bookmarkStart w:id="3225" w:name="P3225"/>
    <w:bookmarkEnd w:id="3225"/>
    <w:p>
      <w:pPr>
        <w:pStyle w:val="0"/>
        <w:spacing w:before="240" w:lineRule="auto"/>
        <w:ind w:firstLine="540"/>
        <w:jc w:val="both"/>
      </w:pPr>
      <w:r>
        <w:rPr>
          <w:sz w:val="24"/>
        </w:rP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history="0" w:anchor="P3226" w:tooltip="4. В случае, предусмотренном пунктом 3 настоящей статьи, в соглашении об изъятии недвижимости указываются:">
        <w:r>
          <w:rPr>
            <w:sz w:val="24"/>
            <w:color w:val="0000ff"/>
          </w:rPr>
          <w:t xml:space="preserve">пунктами 4</w:t>
        </w:r>
      </w:hyperlink>
      <w:r>
        <w:rPr>
          <w:sz w:val="24"/>
        </w:rPr>
        <w:t xml:space="preserve"> и </w:t>
      </w:r>
      <w:hyperlink w:history="0" w:anchor="P3232" w:tooltip="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
        <w:r>
          <w:rPr>
            <w:sz w:val="24"/>
            <w:color w:val="0000ff"/>
          </w:rPr>
          <w:t xml:space="preserve">5</w:t>
        </w:r>
      </w:hyperlink>
      <w:r>
        <w:rPr>
          <w:sz w:val="24"/>
        </w:rPr>
        <w:t xml:space="preserve"> настоящей статьи.</w:t>
      </w:r>
    </w:p>
    <w:bookmarkStart w:id="3226" w:name="P3226"/>
    <w:bookmarkEnd w:id="3226"/>
    <w:p>
      <w:pPr>
        <w:pStyle w:val="0"/>
        <w:spacing w:before="240" w:lineRule="auto"/>
        <w:ind w:firstLine="540"/>
        <w:jc w:val="both"/>
      </w:pPr>
      <w:r>
        <w:rPr>
          <w:sz w:val="24"/>
        </w:rPr>
        <w:t xml:space="preserve">4. В случае, предусмотренном </w:t>
      </w:r>
      <w:hyperlink w:history="0" w:anchor="P3225" w:tooltip="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пунктами 4 и 5 настоящей статьи.">
        <w:r>
          <w:rPr>
            <w:sz w:val="24"/>
            <w:color w:val="0000ff"/>
          </w:rPr>
          <w:t xml:space="preserve">пунктом 3</w:t>
        </w:r>
      </w:hyperlink>
      <w:r>
        <w:rPr>
          <w:sz w:val="24"/>
        </w:rPr>
        <w:t xml:space="preserve"> настоящей статьи, в соглашении об изъятии недвижимости указываются:</w:t>
      </w:r>
    </w:p>
    <w:p>
      <w:pPr>
        <w:pStyle w:val="0"/>
        <w:spacing w:before="240" w:lineRule="auto"/>
        <w:ind w:firstLine="540"/>
        <w:jc w:val="both"/>
      </w:pPr>
      <w:r>
        <w:rPr>
          <w:sz w:val="24"/>
        </w:rPr>
        <w:t xml:space="preserve">1) кадастровые номера земельных участков, передаваемых или предоставляемых взамен изымаемых земельных участков;</w:t>
      </w:r>
    </w:p>
    <w:p>
      <w:pPr>
        <w:pStyle w:val="0"/>
        <w:spacing w:before="240" w:lineRule="auto"/>
        <w:ind w:firstLine="540"/>
        <w:jc w:val="both"/>
      </w:pPr>
      <w:r>
        <w:rPr>
          <w:sz w:val="24"/>
        </w:rPr>
        <w:t xml:space="preserve">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рыночная стоимость иных прав, на которых предоставляются земельные участки взамен изымаемых земельных участков;</w:t>
      </w:r>
    </w:p>
    <w:p>
      <w:pPr>
        <w:pStyle w:val="0"/>
        <w:spacing w:before="240" w:lineRule="auto"/>
        <w:ind w:firstLine="540"/>
        <w:jc w:val="both"/>
      </w:pPr>
      <w:r>
        <w:rPr>
          <w:sz w:val="24"/>
        </w:rPr>
        <w:t xml:space="preserve">4) срок передачи объектов недвижимого имущества взамен изымаемых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bookmarkStart w:id="3232" w:name="P3232"/>
    <w:bookmarkEnd w:id="3232"/>
    <w:p>
      <w:pPr>
        <w:pStyle w:val="0"/>
        <w:spacing w:before="240" w:lineRule="auto"/>
        <w:ind w:firstLine="540"/>
        <w:jc w:val="both"/>
      </w:pPr>
      <w:r>
        <w:rPr>
          <w:sz w:val="24"/>
        </w:rPr>
        <w:t xml:space="preserve">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pPr>
        <w:pStyle w:val="0"/>
        <w:spacing w:before="240" w:lineRule="auto"/>
        <w:ind w:firstLine="540"/>
        <w:jc w:val="both"/>
      </w:pPr>
      <w:r>
        <w:rPr>
          <w:sz w:val="24"/>
        </w:rPr>
        <w:t xml:space="preserve">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pPr>
        <w:pStyle w:val="0"/>
        <w:spacing w:before="240" w:lineRule="auto"/>
        <w:ind w:firstLine="540"/>
        <w:jc w:val="both"/>
      </w:pPr>
      <w:r>
        <w:rPr>
          <w:sz w:val="24"/>
        </w:rPr>
        <w:t xml:space="preserve">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pPr>
        <w:pStyle w:val="0"/>
        <w:spacing w:before="240" w:lineRule="auto"/>
        <w:ind w:firstLine="540"/>
        <w:jc w:val="both"/>
      </w:pPr>
      <w:r>
        <w:rPr>
          <w:sz w:val="24"/>
        </w:rPr>
        <w:t xml:space="preserve">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w:t>
      </w:r>
      <w:r>
        <w:rPr>
          <w:sz w:val="24"/>
        </w:rPr>
        <w:t xml:space="preserve">правила</w:t>
      </w:r>
      <w:r>
        <w:rPr>
          <w:sz w:val="24"/>
        </w:rPr>
        <w:t xml:space="preserve"> гражданского законодательства о купле-продаже или мене.</w:t>
      </w:r>
    </w:p>
    <w:bookmarkStart w:id="3236" w:name="P3236"/>
    <w:bookmarkEnd w:id="3236"/>
    <w:p>
      <w:pPr>
        <w:pStyle w:val="0"/>
        <w:spacing w:before="240" w:lineRule="auto"/>
        <w:ind w:firstLine="540"/>
        <w:jc w:val="both"/>
      </w:pPr>
      <w:r>
        <w:rPr>
          <w:sz w:val="24"/>
        </w:rPr>
        <w:t xml:space="preserve">8. В случае, если в связи с изъятием земельного участка для государственных или муниципальных нужд осуществляется перенос инженерного сооружения, указанного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подпункте 1 статьи 39.37</w:t>
        </w:r>
      </w:hyperlink>
      <w:r>
        <w:rPr>
          <w:sz w:val="24"/>
        </w:rPr>
        <w:t xml:space="preserve"> настоящего Кодекса и размещенного на основании сервитута, публичного сервитута или в соответствии со </w:t>
      </w:r>
      <w:hyperlink w:history="0" w:anchor="P2282" w:tooltip="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
        <w:r>
          <w:rPr>
            <w:sz w:val="24"/>
            <w:color w:val="0000ff"/>
          </w:rPr>
          <w:t xml:space="preserve">статьей 39.36</w:t>
        </w:r>
      </w:hyperlink>
      <w:r>
        <w:rPr>
          <w:sz w:val="24"/>
        </w:rPr>
        <w:t xml:space="preserve"> настоящего Кодекса, с правообладателем указанного инженерного сооружения лицом, по ходатайству которого принято решение об изъятии земельного участка для государственных или муниципальных нужд, заключается соглашение о реконструкции указанного инженерного сооружения. Такое соглашение должно предусматривать технические условия осуществления его реконструкции, срок реконструкции, размер возмещения, которое выплачивается правообладателю указанного инженерного сооружения, либо обязательство стороны, заключившей соглашение об изъятии недвижимости, осуществить такую реконструкцию за счет своих средств. К указанному соглашению прилагается описание местоположения границ публичного сервитута.</w:t>
      </w:r>
    </w:p>
    <w:p>
      <w:pPr>
        <w:pStyle w:val="0"/>
        <w:jc w:val="both"/>
      </w:pPr>
      <w:r>
        <w:rPr>
          <w:sz w:val="24"/>
        </w:rPr>
        <w:t xml:space="preserve">(п. 8 введен Федеральным </w:t>
      </w:r>
      <w:hyperlink w:history="0" r:id="rId163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spacing w:before="240" w:lineRule="auto"/>
        <w:ind w:firstLine="540"/>
        <w:jc w:val="both"/>
      </w:pPr>
      <w:r>
        <w:rPr>
          <w:sz w:val="24"/>
        </w:rPr>
        <w:t xml:space="preserve">9. Не допускается включать в технические условия реконструкции инженерного сооружения требования, исполнение которых ведет к изменению мощности и (или) иных технических характеристик такого инженерного сооружения, за исключением следующих случаев:</w:t>
      </w:r>
    </w:p>
    <w:p>
      <w:pPr>
        <w:pStyle w:val="0"/>
        <w:spacing w:before="240" w:lineRule="auto"/>
        <w:ind w:firstLine="540"/>
        <w:jc w:val="both"/>
      </w:pPr>
      <w:r>
        <w:rPr>
          <w:sz w:val="24"/>
        </w:rPr>
        <w:t xml:space="preserve">1) изменение мощности и (или) иных технических характеристик инженерного сооружения не приведет к увеличению расходов на выполнение работ по реконструкции по сравнению с расходами на выполнение работ без такого изменения;</w:t>
      </w:r>
    </w:p>
    <w:p>
      <w:pPr>
        <w:pStyle w:val="0"/>
        <w:spacing w:before="240" w:lineRule="auto"/>
        <w:ind w:firstLine="540"/>
        <w:jc w:val="both"/>
      </w:pPr>
      <w:r>
        <w:rPr>
          <w:sz w:val="24"/>
        </w:rPr>
        <w:t xml:space="preserve">2) невыполнение таких требований приведет к нарушению требований технических регламентов.</w:t>
      </w:r>
    </w:p>
    <w:p>
      <w:pPr>
        <w:pStyle w:val="0"/>
        <w:jc w:val="both"/>
      </w:pPr>
      <w:r>
        <w:rPr>
          <w:sz w:val="24"/>
        </w:rPr>
        <w:t xml:space="preserve">(п. 9 введен Федеральным </w:t>
      </w:r>
      <w:hyperlink w:history="0" r:id="rId1639"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законом</w:t>
        </w:r>
      </w:hyperlink>
      <w:r>
        <w:rPr>
          <w:sz w:val="24"/>
        </w:rPr>
        <w:t xml:space="preserve"> от 03.08.2018 N 341-ФЗ)</w:t>
      </w:r>
    </w:p>
    <w:p>
      <w:pPr>
        <w:pStyle w:val="0"/>
        <w:ind w:firstLine="540"/>
        <w:jc w:val="both"/>
      </w:pPr>
      <w:r>
        <w:rPr>
          <w:sz w:val="24"/>
        </w:rPr>
      </w:r>
    </w:p>
    <w:p>
      <w:pPr>
        <w:pStyle w:val="2"/>
        <w:outlineLvl w:val="1"/>
        <w:ind w:firstLine="540"/>
        <w:jc w:val="both"/>
      </w:pPr>
      <w:r>
        <w:rPr>
          <w:sz w:val="24"/>
        </w:rPr>
        <w:t xml:space="preserve">Статья 56.10. Заключение соглашения об изъятии недвижимости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(за исключением случая, предусмотренного </w:t>
      </w:r>
      <w:hyperlink w:history="0" w:anchor="P3268" w:tooltip="12. Если решение об изъятии принято на основании ходатайства Государственной компании &quot;Российские автомобильные дороги&quot;, соглашение об изъятии недвижимости заключается от имени Российской Федерации указанной Государственной компанией в соответствии с Федеральным законом от 17 июля 2009 года N 145-ФЗ &quot;О Государственной компании &quot;Российские автомобильные дороги&quot; и о внесении изменений в отдельные законодательные акты Российской Федерации&quot;. При этом подписание такого соглашения со стороны федерального орган...">
        <w:r>
          <w:rPr>
            <w:sz w:val="24"/>
            <w:color w:val="0000ff"/>
          </w:rPr>
          <w:t xml:space="preserve">пунктом 12</w:t>
        </w:r>
      </w:hyperlink>
      <w:r>
        <w:rPr>
          <w:sz w:val="24"/>
        </w:rPr>
        <w:t xml:space="preserve"> настоящей статьи), а в случае, если изъятие земельных участков осуществляется на основании ходатайства об изъятии, также организацией, подавшей такое ходатайство.</w:t>
      </w:r>
    </w:p>
    <w:p>
      <w:pPr>
        <w:pStyle w:val="0"/>
        <w:spacing w:before="240" w:lineRule="auto"/>
        <w:ind w:firstLine="540"/>
        <w:jc w:val="both"/>
      </w:pPr>
      <w:r>
        <w:rPr>
          <w:sz w:val="24"/>
        </w:rPr>
        <w:t xml:space="preserve">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bookmarkStart w:id="3247" w:name="P3247"/>
    <w:bookmarkEnd w:id="3247"/>
    <w:p>
      <w:pPr>
        <w:pStyle w:val="0"/>
        <w:spacing w:before="240" w:lineRule="auto"/>
        <w:ind w:firstLine="540"/>
        <w:jc w:val="both"/>
      </w:pPr>
      <w:r>
        <w:rPr>
          <w:sz w:val="24"/>
        </w:rPr>
        <w:t xml:space="preserve">3. Проект соглашения об изъятии недвижимости направляется заказным письмом с уведомлением о вручении по адресу, который:</w:t>
      </w:r>
    </w:p>
    <w:bookmarkStart w:id="3248" w:name="P3248"/>
    <w:bookmarkEnd w:id="3248"/>
    <w:p>
      <w:pPr>
        <w:pStyle w:val="0"/>
        <w:spacing w:before="240" w:lineRule="auto"/>
        <w:ind w:firstLine="540"/>
        <w:jc w:val="both"/>
      </w:pPr>
      <w:r>
        <w:rPr>
          <w:sz w:val="24"/>
        </w:rPr>
        <w:t xml:space="preserve">1) указан правообладателем изымаемой недвижимости в соответствии с </w:t>
      </w:r>
      <w:hyperlink w:history="0" w:anchor="P3154" w:tooltip="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нем объекта недвижимого имущества для государственных или муниципальных нужд.">
        <w:r>
          <w:rPr>
            <w:sz w:val="24"/>
            <w:color w:val="0000ff"/>
          </w:rPr>
          <w:t xml:space="preserve">пунктом 12 статьи 56.6</w:t>
        </w:r>
      </w:hyperlink>
      <w:r>
        <w:rPr>
          <w:sz w:val="24"/>
        </w:rP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bookmarkStart w:id="3249" w:name="P3249"/>
    <w:bookmarkEnd w:id="3249"/>
    <w:p>
      <w:pPr>
        <w:pStyle w:val="0"/>
        <w:spacing w:before="240" w:lineRule="auto"/>
        <w:ind w:firstLine="540"/>
        <w:jc w:val="both"/>
      </w:pPr>
      <w:r>
        <w:rPr>
          <w:sz w:val="24"/>
        </w:rPr>
        <w:t xml:space="preserve">2) указан в выписке из Единого государственного реестра недвижимости (в отсутствие сведений о почтовых адресах, указанных в </w:t>
      </w:r>
      <w:hyperlink w:history="0" w:anchor="P3248"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4"/>
            <w:color w:val="0000ff"/>
          </w:rPr>
          <w:t xml:space="preserve">подпункте 1</w:t>
        </w:r>
      </w:hyperlink>
      <w:r>
        <w:rPr>
          <w:sz w:val="24"/>
        </w:rPr>
        <w:t xml:space="preserve"> настоящего пункта);</w:t>
      </w:r>
    </w:p>
    <w:p>
      <w:pPr>
        <w:pStyle w:val="0"/>
        <w:jc w:val="both"/>
      </w:pPr>
      <w:r>
        <w:rPr>
          <w:sz w:val="24"/>
        </w:rPr>
        <w:t xml:space="preserve">(в ред. Федерального </w:t>
      </w:r>
      <w:hyperlink w:history="0" r:id="rId1640"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spacing w:before="240" w:lineRule="auto"/>
        <w:ind w:firstLine="540"/>
        <w:jc w:val="both"/>
      </w:pPr>
      <w:r>
        <w:rPr>
          <w:sz w:val="24"/>
        </w:rPr>
        <w:t xml:space="preserve">3) присвоен изымаемым объектам недвижимого имущества (в отсутствие сведений об адресах, указанных в </w:t>
      </w:r>
      <w:hyperlink w:history="0" w:anchor="P3248" w:tooltip="1) указан правообладателем изымаемой недвижимости в соответствии с пунктом 12 статьи 56.6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w:r>
          <w:rPr>
            <w:sz w:val="24"/>
            <w:color w:val="0000ff"/>
          </w:rPr>
          <w:t xml:space="preserve">подпунктах 1</w:t>
        </w:r>
      </w:hyperlink>
      <w:r>
        <w:rPr>
          <w:sz w:val="24"/>
        </w:rPr>
        <w:t xml:space="preserve"> и </w:t>
      </w:r>
      <w:hyperlink w:history="0" w:anchor="P3249" w:tooltip="2) указан в выписке из Единого государственного реестра недвижимости (в отсутствие сведений о почтовых адресах, указанных в подпункте 1 настоящего пункта);">
        <w:r>
          <w:rPr>
            <w:sz w:val="24"/>
            <w:color w:val="0000ff"/>
          </w:rPr>
          <w:t xml:space="preserve">2</w:t>
        </w:r>
      </w:hyperlink>
      <w:r>
        <w:rPr>
          <w:sz w:val="24"/>
        </w:rPr>
        <w:t xml:space="preserve"> настоящего пункта).</w:t>
      </w:r>
    </w:p>
    <w:bookmarkStart w:id="3252" w:name="P3252"/>
    <w:bookmarkEnd w:id="3252"/>
    <w:p>
      <w:pPr>
        <w:pStyle w:val="0"/>
        <w:spacing w:before="240" w:lineRule="auto"/>
        <w:ind w:firstLine="540"/>
        <w:jc w:val="both"/>
      </w:pPr>
      <w:r>
        <w:rPr>
          <w:sz w:val="24"/>
        </w:rPr>
        <w:t xml:space="preserve">4. Одновременно с проектом соглашения об изъятии недвижимости, направляемым правообладателю изымаемой недвижимости в соответствии с </w:t>
      </w:r>
      <w:hyperlink w:history="0" w:anchor="P3247"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пунктом 3</w:t>
        </w:r>
      </w:hyperlink>
      <w:r>
        <w:rPr>
          <w:sz w:val="24"/>
        </w:rPr>
        <w:t xml:space="preserve"> настоящей статьи, направляются следующие документы:</w:t>
      </w:r>
    </w:p>
    <w:p>
      <w:pPr>
        <w:pStyle w:val="0"/>
        <w:spacing w:before="240" w:lineRule="auto"/>
        <w:ind w:firstLine="540"/>
        <w:jc w:val="both"/>
      </w:pPr>
      <w:r>
        <w:rPr>
          <w:sz w:val="24"/>
        </w:rPr>
        <w:t xml:space="preserve">1) выписки из Единого государственного реестра недвижимости об объектах недвижимости, содержащие сведения о земельных участках, подлежащих изъятию в соответствии с соглашением об изъятии недвижимости, а также выписки из Единого государственного реестра недвижимости об объектах недвижимости, содержащие сведения о расположенных на таких земельных участках зданиях, сооружениях, помещениях или машино-местах в зданиях, сооружениях, об объектах незавершенного строительства (если сведения о таких зданиях, сооружениях, помещениях, машино-местах, об объектах незавершенного строительства внесены в Единый государственный реестр недвижимости);</w:t>
      </w:r>
    </w:p>
    <w:p>
      <w:pPr>
        <w:pStyle w:val="0"/>
        <w:jc w:val="both"/>
      </w:pPr>
      <w:r>
        <w:rPr>
          <w:sz w:val="24"/>
        </w:rPr>
        <w:t xml:space="preserve">(пп. 1 в ред. Федерального </w:t>
      </w:r>
      <w:hyperlink w:history="0" r:id="rId164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pPr>
        <w:pStyle w:val="0"/>
        <w:spacing w:before="240" w:lineRule="auto"/>
        <w:ind w:firstLine="540"/>
        <w:jc w:val="both"/>
      </w:pPr>
      <w:r>
        <w:rPr>
          <w:sz w:val="24"/>
        </w:rP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history="0" w:anchor="P3247"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пунктах 3</w:t>
        </w:r>
      </w:hyperlink>
      <w:r>
        <w:rPr>
          <w:sz w:val="24"/>
        </w:rPr>
        <w:t xml:space="preserve"> и </w:t>
      </w:r>
      <w:hyperlink w:history="0" w:anchor="P3252" w:tooltip="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
        <w:r>
          <w:rPr>
            <w:sz w:val="24"/>
            <w:color w:val="0000ff"/>
          </w:rPr>
          <w:t xml:space="preserve">4</w:t>
        </w:r>
      </w:hyperlink>
      <w:r>
        <w:rPr>
          <w:sz w:val="24"/>
        </w:rPr>
        <w:t xml:space="preserve"> настоящей статьи документы также направляются ему на данный адрес в электронной форме.</w:t>
      </w:r>
    </w:p>
    <w:p>
      <w:pPr>
        <w:pStyle w:val="0"/>
        <w:spacing w:before="240" w:lineRule="auto"/>
        <w:ind w:firstLine="540"/>
        <w:jc w:val="both"/>
      </w:pPr>
      <w:r>
        <w:rPr>
          <w:sz w:val="24"/>
        </w:rPr>
        <w:t xml:space="preserve">6. Проект соглашения об изъятии недвижимости считается полученным правообладателем изымаемой недвижимости со дня вручения ему предусмотренного </w:t>
      </w:r>
      <w:hyperlink w:history="0" w:anchor="P3247" w:tooltip="3. Проект соглашения об изъятии недвижимости направляется заказным письмом с уведомлением о вручении по адресу, который:">
        <w:r>
          <w:rPr>
            <w:sz w:val="24"/>
            <w:color w:val="0000ff"/>
          </w:rPr>
          <w:t xml:space="preserve">пунктом 3</w:t>
        </w:r>
      </w:hyperlink>
      <w:r>
        <w:rPr>
          <w:sz w:val="24"/>
        </w:rPr>
        <w:t xml:space="preserve"> настоящей статьи заказного письма или со дня возврата отправителю в соответствии с Федеральным </w:t>
      </w:r>
      <w:hyperlink w:history="0" r:id="rId1642" w:tooltip="Федеральный закон от 17.07.1999 N 176-ФЗ (ред. от 26.07.2026) &quot;О почтовой связи&quot; {КонсультантПлюс}">
        <w:r>
          <w:rPr>
            <w:sz w:val="24"/>
            <w:color w:val="0000ff"/>
          </w:rPr>
          <w:t xml:space="preserve">законом</w:t>
        </w:r>
      </w:hyperlink>
      <w:r>
        <w:rPr>
          <w:sz w:val="24"/>
        </w:rPr>
        <w:t xml:space="preserve"> "О почтовой связи" данного заказного письма, если иное не предусмотрено </w:t>
      </w:r>
      <w:hyperlink w:history="0" w:anchor="P3259" w:tooltip="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
        <w:r>
          <w:rPr>
            <w:sz w:val="24"/>
            <w:color w:val="0000ff"/>
          </w:rPr>
          <w:t xml:space="preserve">пунктом 7</w:t>
        </w:r>
      </w:hyperlink>
      <w:r>
        <w:rPr>
          <w:sz w:val="24"/>
        </w:rPr>
        <w:t xml:space="preserve"> настоящей статьи.</w:t>
      </w:r>
    </w:p>
    <w:bookmarkStart w:id="3259" w:name="P3259"/>
    <w:bookmarkEnd w:id="3259"/>
    <w:p>
      <w:pPr>
        <w:pStyle w:val="0"/>
        <w:spacing w:before="240" w:lineRule="auto"/>
        <w:ind w:firstLine="540"/>
        <w:jc w:val="both"/>
      </w:pPr>
      <w:r>
        <w:rPr>
          <w:sz w:val="24"/>
        </w:rPr>
        <w:t xml:space="preserve">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pPr>
        <w:pStyle w:val="0"/>
        <w:spacing w:before="240" w:lineRule="auto"/>
        <w:ind w:firstLine="540"/>
        <w:jc w:val="both"/>
      </w:pPr>
      <w:r>
        <w:rPr>
          <w:sz w:val="24"/>
        </w:rPr>
        <w:t xml:space="preserve">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pPr>
        <w:pStyle w:val="0"/>
        <w:spacing w:before="240" w:lineRule="auto"/>
        <w:ind w:firstLine="540"/>
        <w:jc w:val="both"/>
      </w:pPr>
      <w:r>
        <w:rPr>
          <w:sz w:val="24"/>
        </w:rPr>
        <w:t xml:space="preserve">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bookmarkStart w:id="3262" w:name="P3262"/>
    <w:bookmarkEnd w:id="3262"/>
    <w:p>
      <w:pPr>
        <w:pStyle w:val="0"/>
        <w:spacing w:before="240" w:lineRule="auto"/>
        <w:ind w:firstLine="540"/>
        <w:jc w:val="both"/>
      </w:pPr>
      <w:r>
        <w:rPr>
          <w:sz w:val="24"/>
        </w:rPr>
        <w:t xml:space="preserve">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pPr>
        <w:pStyle w:val="0"/>
        <w:spacing w:before="240" w:lineRule="auto"/>
        <w:ind w:firstLine="540"/>
        <w:jc w:val="both"/>
      </w:pPr>
      <w:r>
        <w:rPr>
          <w:sz w:val="24"/>
        </w:rPr>
        <w:t xml:space="preserve">9. Правообладатель изымаемой недвижимости вправе подписать соглашение об изъятии недвижимости и направить его лицам, указанным в </w:t>
      </w:r>
      <w:hyperlink w:history="0" w:anchor="P3262" w:tooltip="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
        <w:r>
          <w:rPr>
            <w:sz w:val="24"/>
            <w:color w:val="0000ff"/>
          </w:rPr>
          <w:t xml:space="preserve">пункте 8</w:t>
        </w:r>
      </w:hyperlink>
      <w:r>
        <w:rPr>
          <w:sz w:val="24"/>
        </w:rP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31.12.2033 особенности изъятия земельных участков в целях строительства, реконструкции объектов, предназначенных для реализации приоритетных проектов по модернизации и расширению инфраструктуры, </w:t>
            </w:r>
            <w:hyperlink w:history="0" r:id="rId1643"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устанавливаются</w:t>
              </w:r>
            </w:hyperlink>
            <w:r>
              <w:rPr>
                <w:sz w:val="24"/>
                <w:color w:val="392c69"/>
              </w:rPr>
              <w:t xml:space="preserve"> ФЗ от 31.07.2020 </w:t>
            </w:r>
            <w:hyperlink w:history="0" r:id="rId1644" w:tooltip="Федеральный закон от 31.07.2020 N 254-ФЗ (ред. от 28.12.2025) &quot;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quot; {КонсультантПлюс}">
              <w:r>
                <w:rPr>
                  <w:sz w:val="24"/>
                  <w:color w:val="0000ff"/>
                </w:rPr>
                <w:t xml:space="preserve">N 254-ФЗ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66" w:name="P3266"/>
    <w:bookmarkEnd w:id="3266"/>
    <w:p>
      <w:pPr>
        <w:pStyle w:val="0"/>
        <w:spacing w:before="300" w:lineRule="auto"/>
        <w:ind w:firstLine="540"/>
        <w:jc w:val="both"/>
      </w:pPr>
      <w:r>
        <w:rPr>
          <w:sz w:val="24"/>
        </w:rPr>
        <w:t xml:space="preserve">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pPr>
        <w:pStyle w:val="0"/>
        <w:spacing w:before="240" w:lineRule="auto"/>
        <w:ind w:firstLine="540"/>
        <w:jc w:val="both"/>
      </w:pPr>
      <w:r>
        <w:rPr>
          <w:sz w:val="24"/>
        </w:rPr>
        <w:t xml:space="preserve">11. На основании предложений указанного в </w:t>
      </w:r>
      <w:hyperlink w:history="0" w:anchor="P3266" w:tooltip="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
        <w:r>
          <w:rPr>
            <w:sz w:val="24"/>
            <w:color w:val="0000ff"/>
          </w:rPr>
          <w:t xml:space="preserve">пункте 10</w:t>
        </w:r>
      </w:hyperlink>
      <w:r>
        <w:rPr>
          <w:sz w:val="24"/>
        </w:rP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bookmarkStart w:id="3268" w:name="P3268"/>
    <w:bookmarkEnd w:id="3268"/>
    <w:p>
      <w:pPr>
        <w:pStyle w:val="0"/>
        <w:spacing w:before="240" w:lineRule="auto"/>
        <w:ind w:firstLine="540"/>
        <w:jc w:val="both"/>
      </w:pPr>
      <w:r>
        <w:rPr>
          <w:sz w:val="24"/>
        </w:rP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w:history="0" r:id="rId1645" w:tooltip="Федеральный закон от 17.07.2009 N 145-ФЗ (ред. от 23.05.2025)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pPr>
        <w:pStyle w:val="0"/>
        <w:spacing w:before="240" w:lineRule="auto"/>
        <w:ind w:firstLine="540"/>
        <w:jc w:val="both"/>
      </w:pPr>
      <w:r>
        <w:rPr>
          <w:sz w:val="24"/>
        </w:rP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пунктах 1</w:t>
        </w:r>
      </w:hyperlink>
      <w:r>
        <w:rPr>
          <w:sz w:val="24"/>
        </w:rPr>
        <w:t xml:space="preserve"> и </w:t>
      </w:r>
      <w:hyperlink w:history="0" w:anchor="P3061" w:tooltip="2. Перечень организаций, имеющих право на обращение с ходатайствами об изъятии земельных участков для федеральных нужд в соответствии с подпунктами 1 - 3 пункта 1 настоящей статьи, устанавливается Правительством Российской Федерации.">
        <w:r>
          <w:rPr>
            <w:sz w:val="24"/>
            <w:color w:val="0000ff"/>
          </w:rPr>
          <w:t xml:space="preserve">2 статьи 56.4</w:t>
        </w:r>
      </w:hyperlink>
      <w:r>
        <w:rPr>
          <w:sz w:val="24"/>
        </w:rPr>
        <w:t xml:space="preserve"> настоящего Кодекса, за счет средств указанной организации.</w:t>
      </w:r>
    </w:p>
    <w:p>
      <w:pPr>
        <w:pStyle w:val="0"/>
        <w:ind w:firstLine="540"/>
        <w:jc w:val="both"/>
      </w:pPr>
      <w:r>
        <w:rPr>
          <w:sz w:val="24"/>
        </w:rPr>
      </w:r>
    </w:p>
    <w:p>
      <w:pPr>
        <w:pStyle w:val="2"/>
        <w:outlineLvl w:val="1"/>
        <w:ind w:firstLine="540"/>
        <w:jc w:val="both"/>
      </w:pPr>
      <w:r>
        <w:rPr>
          <w:sz w:val="24"/>
        </w:rPr>
        <w:t xml:space="preserve">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pPr>
        <w:pStyle w:val="0"/>
        <w:ind w:firstLine="540"/>
        <w:jc w:val="both"/>
      </w:pPr>
      <w:r>
        <w:rPr>
          <w:sz w:val="24"/>
        </w:rPr>
      </w:r>
    </w:p>
    <w:bookmarkStart w:id="3273" w:name="P3273"/>
    <w:bookmarkEnd w:id="3273"/>
    <w:p>
      <w:pPr>
        <w:pStyle w:val="0"/>
        <w:ind w:firstLine="540"/>
        <w:jc w:val="both"/>
      </w:pPr>
      <w:r>
        <w:rPr>
          <w:sz w:val="24"/>
        </w:rPr>
        <w:t xml:space="preserve">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pPr>
        <w:pStyle w:val="0"/>
        <w:spacing w:before="240" w:lineRule="auto"/>
        <w:ind w:firstLine="540"/>
        <w:jc w:val="both"/>
      </w:pPr>
      <w:r>
        <w:rPr>
          <w:sz w:val="24"/>
        </w:rPr>
        <w:t xml:space="preserve">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pPr>
        <w:pStyle w:val="0"/>
        <w:spacing w:before="240" w:lineRule="auto"/>
        <w:ind w:firstLine="540"/>
        <w:jc w:val="both"/>
      </w:pPr>
      <w:r>
        <w:rPr>
          <w:sz w:val="24"/>
        </w:rPr>
        <w:t xml:space="preserve">2) прекращения права постоянного (бессрочного) пользования земельным участком или права пожизненного наследуемого владения земельным участком;</w:t>
      </w:r>
    </w:p>
    <w:p>
      <w:pPr>
        <w:pStyle w:val="0"/>
        <w:spacing w:before="240" w:lineRule="auto"/>
        <w:ind w:firstLine="540"/>
        <w:jc w:val="both"/>
      </w:pPr>
      <w:r>
        <w:rPr>
          <w:sz w:val="24"/>
        </w:rPr>
        <w:t xml:space="preserve">3) досрочного прекращения договора аренды земельного участка или договора безвозмездного пользования земельным участком;</w:t>
      </w:r>
    </w:p>
    <w:p>
      <w:pPr>
        <w:pStyle w:val="0"/>
        <w:spacing w:before="240" w:lineRule="auto"/>
        <w:ind w:firstLine="540"/>
        <w:jc w:val="both"/>
      </w:pPr>
      <w:r>
        <w:rPr>
          <w:sz w:val="24"/>
        </w:rPr>
        <w:t xml:space="preserve">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pPr>
        <w:pStyle w:val="0"/>
        <w:spacing w:before="240" w:lineRule="auto"/>
        <w:ind w:firstLine="540"/>
        <w:jc w:val="both"/>
      </w:pPr>
      <w:r>
        <w:rPr>
          <w:sz w:val="24"/>
        </w:rPr>
        <w:t xml:space="preserve">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pPr>
        <w:pStyle w:val="0"/>
        <w:spacing w:before="240" w:lineRule="auto"/>
        <w:ind w:firstLine="540"/>
        <w:jc w:val="both"/>
      </w:pPr>
      <w:r>
        <w:rPr>
          <w:sz w:val="24"/>
        </w:rPr>
        <w:t xml:space="preserve">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pPr>
        <w:pStyle w:val="0"/>
        <w:spacing w:before="240" w:lineRule="auto"/>
        <w:ind w:firstLine="540"/>
        <w:jc w:val="both"/>
      </w:pPr>
      <w:r>
        <w:rPr>
          <w:sz w:val="24"/>
        </w:rPr>
        <w:t xml:space="preserve">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2 ст. 56.11 см. </w:t>
            </w:r>
            <w:hyperlink w:history="0" r:id="rId1646" w:tooltip="Постановление Конституционного Суда РФ от 09.04.2026 N 22-П &quot;По делу о проверке конституционности пункта 6 статьи 279, пункта 4 статьи 281 Гражданского кодекса Российской Федерации и пункта 2 статьи 56.11 Земельного кодекса Российской Федерации в связи с жалобой гражданина Краснощекова Александра Дмитриевича&quot; {КонсультантПлюс}">
              <w:r>
                <w:rPr>
                  <w:sz w:val="24"/>
                  <w:color w:val="0000ff"/>
                </w:rPr>
                <w:t xml:space="preserve">Постановление</w:t>
              </w:r>
            </w:hyperlink>
            <w:r>
              <w:rPr>
                <w:sz w:val="24"/>
                <w:color w:val="392c69"/>
              </w:rPr>
              <w:t xml:space="preserve"> КС РФ от 09.04.2026 N 22-П.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history="0" w:anchor="P3273" w:tooltip="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
        <w:r>
          <w:rPr>
            <w:sz w:val="24"/>
            <w:color w:val="0000ff"/>
          </w:rPr>
          <w:t xml:space="preserve">пунктом 1</w:t>
        </w:r>
      </w:hyperlink>
      <w:r>
        <w:rPr>
          <w:sz w:val="24"/>
        </w:rPr>
        <w:t xml:space="preserve"> настоящей статьи последствия наступают только после предоставления указанного возмещения.</w:t>
      </w:r>
    </w:p>
    <w:p>
      <w:pPr>
        <w:pStyle w:val="0"/>
        <w:spacing w:before="240" w:lineRule="auto"/>
        <w:ind w:firstLine="540"/>
        <w:jc w:val="both"/>
      </w:pPr>
      <w:r>
        <w:rPr>
          <w:sz w:val="24"/>
        </w:rPr>
        <w:t xml:space="preserve">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pPr>
        <w:pStyle w:val="0"/>
        <w:spacing w:before="240" w:lineRule="auto"/>
        <w:ind w:firstLine="540"/>
        <w:jc w:val="both"/>
      </w:pPr>
      <w:r>
        <w:rPr>
          <w:sz w:val="24"/>
        </w:rPr>
        <w:t xml:space="preserve">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bookmarkStart w:id="3286" w:name="P3286"/>
    <w:bookmarkEnd w:id="3286"/>
    <w:p>
      <w:pPr>
        <w:pStyle w:val="0"/>
        <w:spacing w:before="240" w:lineRule="auto"/>
        <w:ind w:firstLine="540"/>
        <w:jc w:val="both"/>
      </w:pPr>
      <w:r>
        <w:rPr>
          <w:sz w:val="24"/>
        </w:rPr>
        <w:t xml:space="preserve">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pPr>
        <w:pStyle w:val="0"/>
        <w:spacing w:before="240" w:lineRule="auto"/>
        <w:ind w:firstLine="540"/>
        <w:jc w:val="both"/>
      </w:pPr>
      <w:r>
        <w:rPr>
          <w:sz w:val="24"/>
        </w:rPr>
        <w:t xml:space="preserve">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pPr>
        <w:pStyle w:val="0"/>
        <w:spacing w:before="240" w:lineRule="auto"/>
        <w:ind w:firstLine="540"/>
        <w:jc w:val="both"/>
      </w:pPr>
      <w:r>
        <w:rPr>
          <w:sz w:val="24"/>
        </w:rPr>
        <w:t xml:space="preserve">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bookmarkStart w:id="3289" w:name="P3289"/>
    <w:bookmarkEnd w:id="3289"/>
    <w:p>
      <w:pPr>
        <w:pStyle w:val="0"/>
        <w:spacing w:before="240" w:lineRule="auto"/>
        <w:ind w:firstLine="540"/>
        <w:jc w:val="both"/>
      </w:pPr>
      <w:r>
        <w:rPr>
          <w:sz w:val="24"/>
        </w:rPr>
        <w:t xml:space="preserve">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pPr>
        <w:pStyle w:val="0"/>
        <w:spacing w:before="240" w:lineRule="auto"/>
        <w:ind w:firstLine="540"/>
        <w:jc w:val="both"/>
      </w:pPr>
      <w:r>
        <w:rPr>
          <w:sz w:val="24"/>
        </w:rPr>
        <w:t xml:space="preserve">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pPr>
        <w:pStyle w:val="0"/>
        <w:spacing w:before="240" w:lineRule="auto"/>
        <w:ind w:firstLine="540"/>
        <w:jc w:val="both"/>
      </w:pPr>
      <w:r>
        <w:rPr>
          <w:sz w:val="24"/>
        </w:rPr>
        <w:t xml:space="preserve">5) утратил силу. - Федеральный </w:t>
      </w:r>
      <w:hyperlink w:history="0" r:id="rId164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w:t>
        </w:r>
      </w:hyperlink>
      <w:r>
        <w:rPr>
          <w:sz w:val="24"/>
        </w:rPr>
        <w:t xml:space="preserve"> от 30.12.2020 N 494-ФЗ.</w:t>
      </w:r>
    </w:p>
    <w:p>
      <w:pPr>
        <w:pStyle w:val="0"/>
        <w:spacing w:before="240" w:lineRule="auto"/>
        <w:ind w:firstLine="540"/>
        <w:jc w:val="both"/>
      </w:pPr>
      <w:r>
        <w:rPr>
          <w:sz w:val="24"/>
        </w:rP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history="0" w:anchor="P3050" w:tooltip="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статьей 56.2 настоящего Кодекса, вправе обратиться организации:">
        <w:r>
          <w:rPr>
            <w:sz w:val="24"/>
            <w:color w:val="0000ff"/>
          </w:rPr>
          <w:t xml:space="preserve">пункте 1 статьи 56.4</w:t>
        </w:r>
      </w:hyperlink>
      <w:r>
        <w:rPr>
          <w:sz w:val="24"/>
        </w:rP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history="0" w:anchor="P3286" w:tooltip="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
        <w:r>
          <w:rPr>
            <w:sz w:val="24"/>
            <w:color w:val="0000ff"/>
          </w:rPr>
          <w:t xml:space="preserve">подпунктами 1</w:t>
        </w:r>
      </w:hyperlink>
      <w:r>
        <w:rPr>
          <w:sz w:val="24"/>
        </w:rPr>
        <w:t xml:space="preserve"> - </w:t>
      </w:r>
      <w:hyperlink w:history="0" w:anchor="P3289" w:tooltip="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
        <w:r>
          <w:rPr>
            <w:sz w:val="24"/>
            <w:color w:val="0000ff"/>
          </w:rPr>
          <w:t xml:space="preserve">3 пункта 4</w:t>
        </w:r>
      </w:hyperlink>
      <w:r>
        <w:rPr>
          <w:sz w:val="24"/>
        </w:rPr>
        <w:t xml:space="preserve"> настоящей статьи.</w:t>
      </w:r>
    </w:p>
    <w:p>
      <w:pPr>
        <w:pStyle w:val="0"/>
        <w:spacing w:before="240" w:lineRule="auto"/>
        <w:ind w:firstLine="540"/>
        <w:jc w:val="both"/>
      </w:pPr>
      <w:r>
        <w:rPr>
          <w:sz w:val="24"/>
        </w:rP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history="0" w:anchor="P3012" w:tooltip="Статья 56.2. Органы, принимающие решения об изъятии земельных участков для государственных или муниципальных нужд">
        <w:r>
          <w:rPr>
            <w:sz w:val="24"/>
            <w:color w:val="0000ff"/>
          </w:rPr>
          <w:t xml:space="preserve">статьей 56.2</w:t>
        </w:r>
      </w:hyperlink>
      <w:r>
        <w:rPr>
          <w:sz w:val="24"/>
        </w:rP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pPr>
        <w:pStyle w:val="0"/>
        <w:jc w:val="both"/>
      </w:pPr>
      <w:r>
        <w:rPr>
          <w:sz w:val="24"/>
        </w:rPr>
        <w:t xml:space="preserve">(в ред. Федерального </w:t>
      </w:r>
      <w:hyperlink w:history="0" r:id="rId1648"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bookmarkStart w:id="3295" w:name="P3295"/>
    <w:bookmarkEnd w:id="3295"/>
    <w:p>
      <w:pPr>
        <w:pStyle w:val="0"/>
        <w:spacing w:before="240" w:lineRule="auto"/>
        <w:ind w:firstLine="540"/>
        <w:jc w:val="both"/>
      </w:pPr>
      <w:r>
        <w:rPr>
          <w:sz w:val="24"/>
        </w:rPr>
        <w:t xml:space="preserve">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pPr>
        <w:pStyle w:val="0"/>
        <w:spacing w:before="240" w:lineRule="auto"/>
        <w:ind w:firstLine="540"/>
        <w:jc w:val="both"/>
      </w:pPr>
      <w:r>
        <w:rPr>
          <w:sz w:val="24"/>
        </w:rP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history="0" w:anchor="P3295" w:tooltip="7. В случае, если изъятие земельного участка для государственных или муниципальных нужд 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
        <w:r>
          <w:rPr>
            <w:sz w:val="24"/>
            <w:color w:val="0000ff"/>
          </w:rPr>
          <w:t xml:space="preserve">пунктом 7</w:t>
        </w:r>
      </w:hyperlink>
      <w:r>
        <w:rPr>
          <w:sz w:val="24"/>
        </w:rPr>
        <w:t xml:space="preserve"> настоящей статьи.</w:t>
      </w:r>
    </w:p>
    <w:p>
      <w:pPr>
        <w:pStyle w:val="0"/>
      </w:pPr>
      <w:r>
        <w:rPr>
          <w:sz w:val="24"/>
        </w:rPr>
      </w:r>
    </w:p>
    <w:p>
      <w:pPr>
        <w:pStyle w:val="2"/>
        <w:outlineLvl w:val="1"/>
        <w:ind w:firstLine="540"/>
        <w:jc w:val="both"/>
      </w:pPr>
      <w:r>
        <w:rPr>
          <w:sz w:val="24"/>
        </w:rPr>
        <w:t xml:space="preserve">Статья 56.12. Особенности изъятия земельных участков и (или) расположенных на них объектов недвижимого имущества в целях комплексного развития территории жилой застройки, комплексного развития территории нежилой застройки</w:t>
      </w:r>
    </w:p>
    <w:p>
      <w:pPr>
        <w:pStyle w:val="0"/>
        <w:jc w:val="both"/>
      </w:pPr>
      <w:r>
        <w:rPr>
          <w:sz w:val="24"/>
        </w:rPr>
        <w:t xml:space="preserve">(в ред. Федерального </w:t>
      </w:r>
      <w:hyperlink w:history="0" r:id="rId1649"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ind w:firstLine="540"/>
        <w:jc w:val="both"/>
      </w:pPr>
      <w:r>
        <w:rPr>
          <w:sz w:val="24"/>
        </w:rPr>
      </w:r>
    </w:p>
    <w:p>
      <w:pPr>
        <w:pStyle w:val="0"/>
        <w:ind w:firstLine="540"/>
        <w:jc w:val="both"/>
      </w:pPr>
      <w:r>
        <w:rPr>
          <w:sz w:val="24"/>
        </w:rPr>
        <w:t xml:space="preserve">(введена Федеральным </w:t>
      </w:r>
      <w:hyperlink w:history="0" r:id="rId1650" w:tooltip="Федеральный закон от 03.07.2016 N 373-ФЗ (ред. от 02.08.2019) &quo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03.07.2016 N 373-ФЗ)</w:t>
      </w:r>
    </w:p>
    <w:p>
      <w:pPr>
        <w:pStyle w:val="0"/>
        <w:jc w:val="both"/>
      </w:pPr>
      <w:r>
        <w:rPr>
          <w:sz w:val="24"/>
        </w:rPr>
      </w:r>
    </w:p>
    <w:p>
      <w:pPr>
        <w:pStyle w:val="0"/>
        <w:ind w:firstLine="540"/>
        <w:jc w:val="both"/>
      </w:pPr>
      <w:r>
        <w:rPr>
          <w:sz w:val="24"/>
        </w:rPr>
        <w:t xml:space="preserve">1. Изъятие земельных участков, находящихся в границах территории, в отношении которой в соответствии с </w:t>
      </w:r>
      <w:hyperlink w:history="0" r:id="rId165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принято решение о комплексном развитии территории жилой застройки или решение о комплексном развитии территории нежилой застройки (далее в настоящей статье - решение о комплексном развитии территории), и (или) иных объектов недвижимого имущества (за исключением земельных участков и (или) объектов недвижимого имущества, указанных в </w:t>
      </w:r>
      <w:hyperlink w:history="0" r:id="rId165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части 8 статьи 65</w:t>
        </w:r>
      </w:hyperlink>
      <w:r>
        <w:rPr>
          <w:sz w:val="24"/>
        </w:rPr>
        <w:t xml:space="preserve"> Градостроительного кодекса Российской Федерации) для государственных или муниципальных нужд в целях комплексного развития территории осуществляется в порядке, установленном настоящей главой, с учетом особенностей, предусмотренных настоящей статьей.</w:t>
      </w:r>
    </w:p>
    <w:p>
      <w:pPr>
        <w:pStyle w:val="0"/>
        <w:jc w:val="both"/>
      </w:pPr>
      <w:r>
        <w:rPr>
          <w:sz w:val="24"/>
        </w:rPr>
        <w:t xml:space="preserve">(в ред. Федеральных законов от 30.12.2020 </w:t>
      </w:r>
      <w:hyperlink w:history="0" r:id="rId165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22.07.2024 </w:t>
      </w:r>
      <w:hyperlink w:history="0" r:id="rId1654" w:tooltip="Федеральный закон от 22.07.2024 N 194-ФЗ &quot;О внесении изменений в Земельный кодекс Российской Федерации&quot; {КонсультантПлюс}">
        <w:r>
          <w:rPr>
            <w:sz w:val="24"/>
            <w:color w:val="0000ff"/>
          </w:rPr>
          <w:t xml:space="preserve">N 194-ФЗ</w:t>
        </w:r>
      </w:hyperlink>
      <w:r>
        <w:rPr>
          <w:sz w:val="24"/>
        </w:rPr>
        <w:t xml:space="preserve">)</w:t>
      </w:r>
    </w:p>
    <w:p>
      <w:pPr>
        <w:pStyle w:val="0"/>
        <w:spacing w:before="240" w:lineRule="auto"/>
        <w:ind w:firstLine="540"/>
        <w:jc w:val="both"/>
      </w:pPr>
      <w:r>
        <w:rPr>
          <w:sz w:val="24"/>
        </w:rPr>
        <w:t xml:space="preserve">2. Решение об изъятии земельных участков и (или) иных объектов недвижимого имущества для государственных или муниципальных нужд в целях комплексного развития территории принимается:</w:t>
      </w:r>
    </w:p>
    <w:p>
      <w:pPr>
        <w:pStyle w:val="0"/>
        <w:spacing w:before="240" w:lineRule="auto"/>
        <w:ind w:firstLine="540"/>
        <w:jc w:val="both"/>
      </w:pPr>
      <w:r>
        <w:rPr>
          <w:sz w:val="24"/>
        </w:rPr>
        <w:t xml:space="preserve">1) уполномоченным Правительством Российской Федерации федеральным органом исполнительной власти, если решение о комплексном развитии территории принято Правительством Российской Федерации, за исключением случая, предусмотренного </w:t>
      </w:r>
      <w:hyperlink w:history="0" w:anchor="P3307" w:tooltip="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
        <w:r>
          <w:rPr>
            <w:sz w:val="24"/>
            <w:color w:val="0000ff"/>
          </w:rPr>
          <w:t xml:space="preserve">подпунктом 2</w:t>
        </w:r>
      </w:hyperlink>
      <w:r>
        <w:rPr>
          <w:sz w:val="24"/>
        </w:rPr>
        <w:t xml:space="preserve"> настоящего пункта;</w:t>
      </w:r>
    </w:p>
    <w:bookmarkStart w:id="3307" w:name="P3307"/>
    <w:bookmarkEnd w:id="3307"/>
    <w:p>
      <w:pPr>
        <w:pStyle w:val="0"/>
        <w:spacing w:before="240" w:lineRule="auto"/>
        <w:ind w:firstLine="540"/>
        <w:jc w:val="both"/>
      </w:pPr>
      <w:r>
        <w:rPr>
          <w:sz w:val="24"/>
        </w:rPr>
        <w:t xml:space="preserve">2) уполномоченным исполнительным органом субъекта Российской Федерации в случае, если решение о комплексном развитии территории принято Правительством Российской Федерации по инициативе высшего исполнительного органа субъекта Российской Федерации, в границах которого расположена территория, подлежащая комплексному развитию, либо если решение о комплексном развитии территории принято высшим исполнительным органом субъекта Российской Федерации;</w:t>
      </w:r>
    </w:p>
    <w:p>
      <w:pPr>
        <w:pStyle w:val="0"/>
        <w:jc w:val="both"/>
      </w:pPr>
      <w:r>
        <w:rPr>
          <w:sz w:val="24"/>
        </w:rPr>
        <w:t xml:space="preserve">(в ред. Федерального </w:t>
      </w:r>
      <w:hyperlink w:history="0" r:id="rId165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уполномоченным органом местного самоуправления в случае, если решение о комплексном развитии территории принято главой местной администрации.</w:t>
      </w:r>
    </w:p>
    <w:p>
      <w:pPr>
        <w:pStyle w:val="0"/>
        <w:jc w:val="both"/>
      </w:pPr>
      <w:r>
        <w:rPr>
          <w:sz w:val="24"/>
        </w:rPr>
        <w:t xml:space="preserve">(п. 2 в ред. Федерального </w:t>
      </w:r>
      <w:hyperlink w:history="0" r:id="rId165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3. Изъятие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осуществляется по согласованию с федеральным органом исполнительной власти, исполнительным органом субъекта Российской Федерации, органом местного самоуправления. </w:t>
      </w:r>
      <w:hyperlink w:history="0" r:id="rId1657" w:tooltip="Постановление Правительства РФ от 18.05.2017 N 594 (ред. от 21.06.2024) &quot;Об утверждении Правил согласования изъятия для государственных или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муниципальной собственности, в границах территории, в отношении которой принято решение о комплексном развитии территории жилой застройки, комплексном  {КонсультантПлюс}">
        <w:r>
          <w:rPr>
            <w:sz w:val="24"/>
            <w:color w:val="0000ff"/>
          </w:rPr>
          <w:t xml:space="preserve">Порядок</w:t>
        </w:r>
      </w:hyperlink>
      <w:r>
        <w:rPr>
          <w:sz w:val="24"/>
        </w:rPr>
        <w:t xml:space="preserve"> указанного согласования устанавливается Правительством Российской Федерации.</w:t>
      </w:r>
    </w:p>
    <w:p>
      <w:pPr>
        <w:pStyle w:val="0"/>
        <w:jc w:val="both"/>
      </w:pPr>
      <w:r>
        <w:rPr>
          <w:sz w:val="24"/>
        </w:rPr>
        <w:t xml:space="preserve">(в ред. Федеральных законов от 30.12.2020 </w:t>
      </w:r>
      <w:hyperlink w:history="0" r:id="rId1658"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08.08.2024 </w:t>
      </w:r>
      <w:hyperlink w:history="0" r:id="rId16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В течение семи рабочих дней со дня принятия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орган исполнительной власти или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pPr>
        <w:pStyle w:val="0"/>
        <w:jc w:val="both"/>
      </w:pPr>
      <w:r>
        <w:rPr>
          <w:sz w:val="24"/>
        </w:rPr>
        <w:t xml:space="preserve">(в ред. Федерального </w:t>
      </w:r>
      <w:hyperlink w:history="0" r:id="rId1660"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 обеспечить опубликование в порядке, установленном для официального опубликования (обнародования) правовых актов,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6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2) обеспечить размещение на официальном сайте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62"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3) обеспечить размещение на информационном щите в границах территории, в отношении которой органом принято решение о ее комплексном развитии, сообщения о принятом решении об изъятии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63"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bookmarkStart w:id="3321" w:name="P3321"/>
    <w:bookmarkEnd w:id="3321"/>
    <w:p>
      <w:pPr>
        <w:pStyle w:val="0"/>
        <w:spacing w:before="240" w:lineRule="auto"/>
        <w:ind w:firstLine="540"/>
        <w:jc w:val="both"/>
      </w:pPr>
      <w:r>
        <w:rPr>
          <w:sz w:val="24"/>
        </w:rPr>
        <w:t xml:space="preserve">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w:t>
      </w:r>
    </w:p>
    <w:p>
      <w:pPr>
        <w:pStyle w:val="0"/>
        <w:jc w:val="both"/>
      </w:pPr>
      <w:r>
        <w:rPr>
          <w:sz w:val="24"/>
        </w:rPr>
        <w:t xml:space="preserve">(в ред. Федерального </w:t>
      </w:r>
      <w:hyperlink w:history="0" r:id="rId166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bookmarkStart w:id="3324" w:name="P3324"/>
    <w:bookmarkEnd w:id="3324"/>
    <w:p>
      <w:pPr>
        <w:pStyle w:val="0"/>
        <w:spacing w:before="240" w:lineRule="auto"/>
        <w:ind w:firstLine="540"/>
        <w:jc w:val="both"/>
      </w:pPr>
      <w:r>
        <w:rPr>
          <w:sz w:val="24"/>
        </w:rPr>
        <w:t xml:space="preserve">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w:t>
      </w:r>
    </w:p>
    <w:p>
      <w:pPr>
        <w:pStyle w:val="0"/>
        <w:jc w:val="both"/>
      </w:pPr>
      <w:r>
        <w:rPr>
          <w:sz w:val="24"/>
        </w:rPr>
        <w:t xml:space="preserve">(в ред. Федерального </w:t>
      </w:r>
      <w:hyperlink w:history="0" r:id="rId166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pPr>
        <w:pStyle w:val="0"/>
        <w:spacing w:before="240" w:lineRule="auto"/>
        <w:ind w:firstLine="540"/>
        <w:jc w:val="both"/>
      </w:pPr>
      <w:r>
        <w:rPr>
          <w:sz w:val="24"/>
        </w:rPr>
        <w:t xml:space="preserve">2) размер убытков, подлежащих возмещению в связи с изъятием земельных участков и (или) расположенных на них объектов недвижимого имущества;</w:t>
      </w:r>
    </w:p>
    <w:p>
      <w:pPr>
        <w:pStyle w:val="0"/>
        <w:spacing w:before="240" w:lineRule="auto"/>
        <w:ind w:firstLine="540"/>
        <w:jc w:val="both"/>
      </w:pPr>
      <w:r>
        <w:rPr>
          <w:sz w:val="24"/>
        </w:rPr>
        <w:t xml:space="preserve">3) иные условия, предусмотренные </w:t>
      </w:r>
      <w:hyperlink w:history="0" w:anchor="P3210" w:tooltip="1. Соглашение об изъятии недвижимости для государственных или муниципальных нужд содержит:">
        <w:r>
          <w:rPr>
            <w:sz w:val="24"/>
            <w:color w:val="0000ff"/>
          </w:rPr>
          <w:t xml:space="preserve">пунктом 1 статьи 56.9</w:t>
        </w:r>
      </w:hyperlink>
      <w:r>
        <w:rPr>
          <w:sz w:val="24"/>
        </w:rPr>
        <w:t xml:space="preserve"> настоящего Кодекса.</w:t>
      </w:r>
    </w:p>
    <w:p>
      <w:pPr>
        <w:pStyle w:val="0"/>
        <w:spacing w:before="240" w:lineRule="auto"/>
        <w:ind w:firstLine="540"/>
        <w:jc w:val="both"/>
      </w:pPr>
      <w:r>
        <w:rPr>
          <w:sz w:val="24"/>
        </w:rPr>
        <w:t xml:space="preserve">7. В случае, если земельные участки расположены в границах территории, в отношении которой принято решение о ее комплексном развитии,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history="0" w:anchor="P3321" w:tooltip="4) направить собственникам земельных участков и (или) объектов недвижимого имущества, расположенных в границах территории, в отношении которой принято решение о ее комплексном развитии,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
        <w:r>
          <w:rPr>
            <w:sz w:val="24"/>
            <w:color w:val="0000ff"/>
          </w:rPr>
          <w:t xml:space="preserve">подпункте 4 пункта 4</w:t>
        </w:r>
      </w:hyperlink>
      <w:r>
        <w:rPr>
          <w:sz w:val="24"/>
        </w:rP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государственных или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государственных или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земельного участка.</w:t>
      </w:r>
    </w:p>
    <w:p>
      <w:pPr>
        <w:pStyle w:val="0"/>
        <w:jc w:val="both"/>
      </w:pPr>
      <w:r>
        <w:rPr>
          <w:sz w:val="24"/>
        </w:rPr>
        <w:t xml:space="preserve">(в ред. Федерального </w:t>
      </w:r>
      <w:hyperlink w:history="0" r:id="rId1666"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pPr>
        <w:pStyle w:val="0"/>
        <w:spacing w:before="240" w:lineRule="auto"/>
        <w:ind w:firstLine="540"/>
        <w:jc w:val="both"/>
      </w:pPr>
      <w:r>
        <w:rPr>
          <w:sz w:val="24"/>
        </w:rPr>
        <w:t xml:space="preserve">9. В случае, если соглашение, указанное в </w:t>
      </w:r>
      <w:hyperlink w:history="0" w:anchor="P3324" w:tooltip="6. Соглашение, заключаемое в связи с изъятием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должно содержать:">
        <w:r>
          <w:rPr>
            <w:sz w:val="24"/>
            <w:color w:val="0000ff"/>
          </w:rPr>
          <w:t xml:space="preserve">пункте 6</w:t>
        </w:r>
      </w:hyperlink>
      <w:r>
        <w:rPr>
          <w:sz w:val="24"/>
        </w:rP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исполнительный орган государственной власти или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pPr>
        <w:pStyle w:val="0"/>
        <w:jc w:val="both"/>
      </w:pPr>
      <w:r>
        <w:rPr>
          <w:sz w:val="24"/>
        </w:rPr>
        <w:t xml:space="preserve">(в ред. Федерального </w:t>
      </w:r>
      <w:hyperlink w:history="0" r:id="rId1667"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10. Утратил силу с 1 сентября 2018 года. - Федеральный </w:t>
      </w:r>
      <w:hyperlink w:history="0" r:id="rId166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p>
      <w:pPr>
        <w:pStyle w:val="0"/>
        <w:spacing w:before="240" w:lineRule="auto"/>
        <w:ind w:firstLine="540"/>
        <w:jc w:val="both"/>
      </w:pPr>
      <w:r>
        <w:rPr>
          <w:sz w:val="24"/>
        </w:rPr>
        <w:t xml:space="preserve">11. В случае вынесения судом решения об изъятии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в соответствии с Градостроительным </w:t>
      </w:r>
      <w:hyperlink w:history="0" r:id="rId1669"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либо орган исполнительной власти, орган местного самоуправления, принявшие решение об изъятии указанных земельных участков и (или) расположенных на них объектов недвижимого имущества для государственных или муниципальных нужд в целях комплексного развития территории, либо юридическое лицо, обеспечивающее в соответствии с Градостроительным </w:t>
      </w:r>
      <w:hyperlink w:history="0" r:id="rId167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реализацию решения о комплексном развитии территории,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pPr>
        <w:pStyle w:val="0"/>
        <w:jc w:val="both"/>
      </w:pPr>
      <w:r>
        <w:rPr>
          <w:sz w:val="24"/>
        </w:rPr>
        <w:t xml:space="preserve">(в ред. Федеральных законов от 30.12.2020 </w:t>
      </w:r>
      <w:hyperlink w:history="0" r:id="rId1671"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N 494-ФЗ</w:t>
        </w:r>
      </w:hyperlink>
      <w:r>
        <w:rPr>
          <w:sz w:val="24"/>
        </w:rPr>
        <w:t xml:space="preserve">, от 07.10.2022 </w:t>
      </w:r>
      <w:hyperlink w:history="0" r:id="rId1672" w:tooltip="Федеральный закон от 07.10.2022 N 385-ФЗ (ред. от 28.12.2024) &quot;О внесении изменений в Земельный кодекс Российской Федерации и признании утратившей силу части 7 статьи 34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385-ФЗ</w:t>
        </w:r>
      </w:hyperlink>
      <w:r>
        <w:rPr>
          <w:sz w:val="24"/>
        </w:rPr>
        <w:t xml:space="preserve">)</w:t>
      </w:r>
    </w:p>
    <w:p>
      <w:pPr>
        <w:pStyle w:val="0"/>
        <w:spacing w:before="240" w:lineRule="auto"/>
        <w:ind w:firstLine="540"/>
        <w:jc w:val="both"/>
      </w:pPr>
      <w:r>
        <w:rPr>
          <w:sz w:val="24"/>
        </w:rPr>
        <w:t xml:space="preserve">12. Утратил силу с 1 сентября 2018 года. - Федеральный </w:t>
      </w:r>
      <w:hyperlink w:history="0" r:id="rId167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p>
      <w:pPr>
        <w:pStyle w:val="0"/>
        <w:spacing w:before="240" w:lineRule="auto"/>
        <w:ind w:firstLine="540"/>
        <w:jc w:val="both"/>
      </w:pPr>
      <w:r>
        <w:rPr>
          <w:sz w:val="24"/>
        </w:rPr>
        <w:t xml:space="preserve">13. Решение суда об изъятии земельных участков и (или) расположенных на них объектов недвижимого имущества, изымаемых для государственных или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pPr>
        <w:pStyle w:val="0"/>
        <w:jc w:val="both"/>
      </w:pPr>
      <w:r>
        <w:rPr>
          <w:sz w:val="24"/>
        </w:rPr>
        <w:t xml:space="preserve">(в ред. Федерального </w:t>
      </w:r>
      <w:hyperlink w:history="0" r:id="rId1674"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закона</w:t>
        </w:r>
      </w:hyperlink>
      <w:r>
        <w:rPr>
          <w:sz w:val="24"/>
        </w:rPr>
        <w:t xml:space="preserve"> от 30.12.2020 N 494-ФЗ)</w:t>
      </w:r>
    </w:p>
    <w:p>
      <w:pPr>
        <w:pStyle w:val="0"/>
        <w:spacing w:before="240" w:lineRule="auto"/>
        <w:ind w:firstLine="540"/>
        <w:jc w:val="both"/>
      </w:pPr>
      <w:r>
        <w:rPr>
          <w:sz w:val="24"/>
        </w:rPr>
        <w:t xml:space="preserve">14. С момента прекращения права собственности на земельные участки, изымаемые для государственных или муниципальных нужд в целях комплексного развития территории, на такие земельные участки возникает право собственности Российской Федерации, субъекта Российской Федерации, муниципального образования в случае изъятия таких земельных участков соответственно для государственных нужд Российской Федерации, государственных нужд субъекта Российской Федерации, муниципальных нужд. Такие земельные участки предоставляются в аренду без проведения торгов лицам, указанным в </w:t>
      </w:r>
      <w:hyperlink w:history="0" w:anchor="P3055" w:tooltip="4) с которыми заключены договоры о комплексном развитии территории в соответствии с Градостроительным кодексом Российской Федерации;">
        <w:r>
          <w:rPr>
            <w:sz w:val="24"/>
            <w:color w:val="0000ff"/>
          </w:rPr>
          <w:t xml:space="preserve">подпунктах 4</w:t>
        </w:r>
      </w:hyperlink>
      <w:r>
        <w:rPr>
          <w:sz w:val="24"/>
        </w:rPr>
        <w:t xml:space="preserve"> и </w:t>
      </w:r>
      <w:hyperlink w:history="0" w:anchor="P3057" w:tooltip="5) являющиеся юридическими лицами, обеспечивающими в соответствии с Градостроительным кодексом Российской Федерации реализацию решения о комплексном развитии территории;">
        <w:r>
          <w:rPr>
            <w:sz w:val="24"/>
            <w:color w:val="0000ff"/>
          </w:rPr>
          <w:t xml:space="preserve">5 пункта 1 статьи 56.4</w:t>
        </w:r>
      </w:hyperlink>
      <w:r>
        <w:rPr>
          <w:sz w:val="24"/>
        </w:rPr>
        <w:t xml:space="preserve"> настоящего Кодекса.</w:t>
      </w:r>
    </w:p>
    <w:p>
      <w:pPr>
        <w:pStyle w:val="0"/>
        <w:jc w:val="both"/>
      </w:pPr>
      <w:r>
        <w:rPr>
          <w:sz w:val="24"/>
        </w:rPr>
        <w:t xml:space="preserve">(п. 14 введен Федеральным </w:t>
      </w:r>
      <w:hyperlink w:history="0" r:id="rId1675" w:tooltip="Федеральный закон от 30.12.2020 N 494-ФЗ &quo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quot; {КонсультантПлюс}">
        <w:r>
          <w:rPr>
            <w:sz w:val="24"/>
            <w:color w:val="0000ff"/>
          </w:rPr>
          <w:t xml:space="preserve">законом</w:t>
        </w:r>
      </w:hyperlink>
      <w:r>
        <w:rPr>
          <w:sz w:val="24"/>
        </w:rPr>
        <w:t xml:space="preserve"> от 30.12.2020 N 494-ФЗ; в ред. Федерального </w:t>
      </w:r>
      <w:hyperlink w:history="0" r:id="rId1676" w:tooltip="Федеральный закон от 25.12.2023 N 627-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25.12.2023 N 627-ФЗ)</w:t>
      </w:r>
    </w:p>
    <w:p>
      <w:pPr>
        <w:pStyle w:val="0"/>
      </w:pPr>
      <w:r>
        <w:rPr>
          <w:sz w:val="24"/>
        </w:rPr>
      </w:r>
    </w:p>
    <w:p>
      <w:pPr>
        <w:pStyle w:val="2"/>
        <w:outlineLvl w:val="0"/>
        <w:jc w:val="center"/>
      </w:pPr>
      <w:r>
        <w:rPr>
          <w:sz w:val="24"/>
        </w:rPr>
        <w:t xml:space="preserve">Глава VIII. ВОЗМЕЩЕНИЕ УБЫТКОВ ПРИ УХУДШЕНИИ КАЧЕСТВА</w:t>
      </w:r>
    </w:p>
    <w:p>
      <w:pPr>
        <w:pStyle w:val="2"/>
        <w:jc w:val="center"/>
      </w:pPr>
      <w:r>
        <w:rPr>
          <w:sz w:val="24"/>
        </w:rPr>
        <w:t xml:space="preserve">ЗЕМЕЛЬ, ОГРАНИЧЕНИИ ПРАВ СОБСТВЕННИКОВ ЗЕМЕЛЬНЫХ УЧАСТКОВ,</w:t>
      </w:r>
    </w:p>
    <w:p>
      <w:pPr>
        <w:pStyle w:val="2"/>
        <w:jc w:val="center"/>
      </w:pPr>
      <w:r>
        <w:rPr>
          <w:sz w:val="24"/>
        </w:rPr>
        <w:t xml:space="preserve">ЗЕМЛЕПОЛЬЗОВАТЕЛЕЙ, ЗЕМЛЕВЛАДЕЛЬЦЕВ И АРЕНДАТОРОВ</w:t>
      </w:r>
    </w:p>
    <w:p>
      <w:pPr>
        <w:pStyle w:val="2"/>
        <w:jc w:val="center"/>
      </w:pPr>
      <w:r>
        <w:rPr>
          <w:sz w:val="24"/>
        </w:rPr>
        <w:t xml:space="preserve">ЗЕМЕЛЬНЫХ УЧАСТКОВ, ПРАВООБЛАДАТЕЛЕЙ РАСПОЛОЖЕННЫХ</w:t>
      </w:r>
    </w:p>
    <w:p>
      <w:pPr>
        <w:pStyle w:val="2"/>
        <w:jc w:val="center"/>
      </w:pPr>
      <w:r>
        <w:rPr>
          <w:sz w:val="24"/>
        </w:rPr>
        <w:t xml:space="preserve">НА ЗЕМЕЛЬНЫХ УЧАСТКАХ ОБЪЕКТОВ НЕДВИЖИМОСТИ</w:t>
      </w:r>
    </w:p>
    <w:p>
      <w:pPr>
        <w:pStyle w:val="0"/>
        <w:jc w:val="center"/>
      </w:pPr>
      <w:r>
        <w:rPr>
          <w:sz w:val="24"/>
        </w:rPr>
        <w:t xml:space="preserve">(в ред. Федеральных законов от 31.12.2014 </w:t>
      </w:r>
      <w:hyperlink w:history="0" r:id="rId167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w:t>
      </w:r>
    </w:p>
    <w:p>
      <w:pPr>
        <w:pStyle w:val="0"/>
        <w:jc w:val="center"/>
      </w:pPr>
      <w:r>
        <w:rPr>
          <w:sz w:val="24"/>
        </w:rPr>
        <w:t xml:space="preserve">от 03.08.2018 </w:t>
      </w:r>
      <w:hyperlink w:history="0" r:id="rId167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7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возмещении убытков в соответствии со ст. 57 см. </w:t>
            </w:r>
            <w:hyperlink w:history="0" r:id="rId1680"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22</w:t>
              </w:r>
            </w:hyperlink>
            <w:r>
              <w:rPr>
                <w:sz w:val="24"/>
                <w:color w:val="392c69"/>
              </w:rPr>
              <w:t xml:space="preserve"> и </w:t>
            </w:r>
            <w:hyperlink w:history="0" r:id="rId168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22.1 ст. 26</w:t>
              </w:r>
            </w:hyperlink>
            <w:r>
              <w:rPr>
                <w:sz w:val="24"/>
                <w:color w:val="392c69"/>
              </w:rPr>
              <w:t xml:space="preserve"> ФЗ от 03.08.2018 N 342-ФЗ. О запрете возмещения убытков в соответствии со ст. 57 см. </w:t>
            </w:r>
            <w:hyperlink w:history="0" r:id="rId168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35</w:t>
              </w:r>
            </w:hyperlink>
            <w:r>
              <w:rPr>
                <w:sz w:val="24"/>
                <w:color w:val="392c69"/>
              </w:rPr>
              <w:t xml:space="preserve"> ст. 26 указанного 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53" w:name="P3353"/>
    <w:bookmarkEnd w:id="3353"/>
    <w:p>
      <w:pPr>
        <w:pStyle w:val="2"/>
        <w:spacing w:before="300" w:lineRule="auto"/>
        <w:outlineLvl w:val="1"/>
        <w:ind w:firstLine="540"/>
        <w:jc w:val="both"/>
      </w:pPr>
      <w:r>
        <w:rPr>
          <w:sz w:val="24"/>
        </w:rPr>
        <w:t xml:space="preserve">Статья 57. Возмещение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w:t>
      </w:r>
    </w:p>
    <w:p>
      <w:pPr>
        <w:pStyle w:val="0"/>
        <w:jc w:val="both"/>
      </w:pPr>
      <w:r>
        <w:rPr>
          <w:sz w:val="24"/>
        </w:rPr>
        <w:t xml:space="preserve">(в ред. Федеральных законов от 31.12.2014 </w:t>
      </w:r>
      <w:hyperlink w:history="0" r:id="rId1683"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1684"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8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pPr>
      <w:r>
        <w:rPr>
          <w:sz w:val="24"/>
        </w:rPr>
      </w:r>
    </w:p>
    <w:bookmarkStart w:id="3356" w:name="P3356"/>
    <w:bookmarkEnd w:id="3356"/>
    <w:p>
      <w:pPr>
        <w:pStyle w:val="0"/>
        <w:ind w:firstLine="540"/>
        <w:jc w:val="both"/>
      </w:pPr>
      <w:r>
        <w:rPr>
          <w:sz w:val="24"/>
        </w:rPr>
        <w:t xml:space="preserve">1. Возмещению в полном объеме, в том числе упущенная выгода, подлежат убытки, причиненные:</w:t>
      </w:r>
    </w:p>
    <w:p>
      <w:pPr>
        <w:pStyle w:val="0"/>
        <w:spacing w:before="240" w:lineRule="auto"/>
        <w:ind w:firstLine="540"/>
        <w:jc w:val="both"/>
      </w:pPr>
      <w:r>
        <w:rPr>
          <w:sz w:val="24"/>
        </w:rPr>
        <w:t xml:space="preserve">1) утратил силу с 1 апреля 2015 года. - Федеральный </w:t>
      </w:r>
      <w:hyperlink w:history="0" r:id="rId1686"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bookmarkStart w:id="3358" w:name="P3358"/>
    <w:bookmarkEnd w:id="3358"/>
    <w:p>
      <w:pPr>
        <w:pStyle w:val="0"/>
        <w:spacing w:before="240" w:lineRule="auto"/>
        <w:ind w:firstLine="540"/>
        <w:jc w:val="both"/>
      </w:pPr>
      <w:r>
        <w:rPr>
          <w:sz w:val="24"/>
        </w:rPr>
        <w:t xml:space="preserve">2) ухудшением качества земель в результате деятельности других лиц;</w:t>
      </w:r>
    </w:p>
    <w:p>
      <w:pPr>
        <w:pStyle w:val="0"/>
        <w:spacing w:before="240" w:lineRule="auto"/>
        <w:ind w:firstLine="540"/>
        <w:jc w:val="both"/>
      </w:pPr>
      <w:r>
        <w:rPr>
          <w:sz w:val="24"/>
        </w:rPr>
        <w:t xml:space="preserve">3) утратил силу с 1 сентября 2018 года. - Федеральный </w:t>
      </w:r>
      <w:hyperlink w:history="0" r:id="rId168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w:t>
        </w:r>
      </w:hyperlink>
      <w:r>
        <w:rPr>
          <w:sz w:val="24"/>
        </w:rPr>
        <w:t xml:space="preserve"> от 03.08.2018 N 341-ФЗ;</w:t>
      </w:r>
    </w:p>
    <w:bookmarkStart w:id="3360" w:name="P3360"/>
    <w:bookmarkEnd w:id="3360"/>
    <w:p>
      <w:pPr>
        <w:pStyle w:val="0"/>
        <w:spacing w:before="240" w:lineRule="auto"/>
        <w:ind w:firstLine="540"/>
        <w:jc w:val="both"/>
      </w:pPr>
      <w:r>
        <w:rPr>
          <w:sz w:val="24"/>
        </w:rPr>
        <w:t xml:space="preserve">4) ограничением прав собственников земельных участков, землепользователей, землевладельцев и арендаторов земельных участков;</w:t>
      </w:r>
    </w:p>
    <w:p>
      <w:pPr>
        <w:pStyle w:val="0"/>
        <w:spacing w:before="240" w:lineRule="auto"/>
        <w:ind w:firstLine="540"/>
        <w:jc w:val="both"/>
      </w:pPr>
      <w:r>
        <w:rPr>
          <w:sz w:val="24"/>
        </w:rPr>
        <w:t xml:space="preserve">4.1) ограничением прав собственников расположенных на земельных участках зданий, сооружений, помещений в них, лиц, с которыми заключены договоры социального найма или договоры найма жилых помещений государственного или муниципального жилищного фонда в многоквартирных домах, в связи с установлением, изменением зон с особыми условиями использования территорий, режим которых не допускает размещение данных объектов;</w:t>
      </w:r>
    </w:p>
    <w:p>
      <w:pPr>
        <w:pStyle w:val="0"/>
        <w:jc w:val="both"/>
      </w:pPr>
      <w:r>
        <w:rPr>
          <w:sz w:val="24"/>
        </w:rPr>
        <w:t xml:space="preserve">(пп. 4.1 введен Федеральным </w:t>
      </w:r>
      <w:hyperlink w:history="0" r:id="rId168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pPr>
        <w:pStyle w:val="0"/>
        <w:jc w:val="both"/>
      </w:pPr>
      <w:r>
        <w:rPr>
          <w:sz w:val="24"/>
        </w:rPr>
        <w:t xml:space="preserve">(пп. 5 введен Федеральным </w:t>
      </w:r>
      <w:hyperlink w:history="0" r:id="rId1689"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законом</w:t>
        </w:r>
      </w:hyperlink>
      <w:r>
        <w:rPr>
          <w:sz w:val="24"/>
        </w:rPr>
        <w:t xml:space="preserve"> от 21.12.2004 N 172-ФЗ)</w:t>
      </w:r>
    </w:p>
    <w:p>
      <w:pPr>
        <w:pStyle w:val="0"/>
        <w:spacing w:before="240" w:lineRule="auto"/>
        <w:ind w:firstLine="540"/>
        <w:jc w:val="both"/>
      </w:pPr>
      <w:r>
        <w:rPr>
          <w:sz w:val="24"/>
        </w:rPr>
        <w:t xml:space="preserve">1.1. Убытки, причиненные правомерными действиями органов государственной власти и органов местного самоуправления, вследствие которых возникли ограничения прав собственников земельных участков, землепользователей, землевладельцев и арендаторов земельных участков, правообладателей расположенных на земельных участках объектов недвижимости, в том числе причиненные решениями таких органов, подлежат возмещению в соответствии с настоящей статьей и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Возмещение убытков, причиненных в результате не соответствующих закону или иным нормативным правовым актам действий органов государственной власти или местного самоуправления, в том числе причиненных в результате не соответствующих закону или иным нормативным правовым актам решений таких органов, осуществляется в соответствии со </w:t>
      </w:r>
      <w:hyperlink w:history="0" w:anchor="P3448" w:tooltip="Статья 61. Признание недействительным акта исполнительного органа государственной власти или акта органа местного самоуправления">
        <w:r>
          <w:rPr>
            <w:sz w:val="24"/>
            <w:color w:val="0000ff"/>
          </w:rPr>
          <w:t xml:space="preserve">статьей 61</w:t>
        </w:r>
      </w:hyperlink>
      <w:r>
        <w:rPr>
          <w:sz w:val="24"/>
        </w:rPr>
        <w:t xml:space="preserve"> настоящего Кодекса.</w:t>
      </w:r>
    </w:p>
    <w:p>
      <w:pPr>
        <w:pStyle w:val="0"/>
        <w:jc w:val="both"/>
      </w:pPr>
      <w:r>
        <w:rPr>
          <w:sz w:val="24"/>
        </w:rPr>
        <w:t xml:space="preserve">(п. 1.1 введен Федеральным </w:t>
      </w:r>
      <w:hyperlink w:history="0" r:id="rId1690" w:tooltip="Федеральный закон от 30.12.2021 N 467-ФЗ &quot;О внесении изменения в статью 57 Земельного кодекса Российской Федерации&quot; {КонсультантПлюс}">
        <w:r>
          <w:rPr>
            <w:sz w:val="24"/>
            <w:color w:val="0000ff"/>
          </w:rPr>
          <w:t xml:space="preserve">законом</w:t>
        </w:r>
      </w:hyperlink>
      <w:r>
        <w:rPr>
          <w:sz w:val="24"/>
        </w:rPr>
        <w:t xml:space="preserve"> от 30.12.2021 N 467-ФЗ)</w:t>
      </w:r>
    </w:p>
    <w:p>
      <w:pPr>
        <w:pStyle w:val="0"/>
        <w:spacing w:before="240" w:lineRule="auto"/>
        <w:ind w:firstLine="540"/>
        <w:jc w:val="both"/>
      </w:pPr>
      <w:r>
        <w:rPr>
          <w:sz w:val="24"/>
        </w:rPr>
        <w:t xml:space="preserve">2. Убытки возмещаются:</w:t>
      </w:r>
    </w:p>
    <w:p>
      <w:pPr>
        <w:pStyle w:val="0"/>
        <w:spacing w:before="240" w:lineRule="auto"/>
        <w:ind w:firstLine="540"/>
        <w:jc w:val="both"/>
      </w:pPr>
      <w:r>
        <w:rPr>
          <w:sz w:val="24"/>
        </w:rPr>
        <w:t xml:space="preserve">1) землепользователям, землевладельцам и арендаторам земельных участков в случаях, предусмотренных </w:t>
      </w:r>
      <w:hyperlink w:history="0" w:anchor="P3356" w:tooltip="1. Возмещению в полном объеме, в том числе упущенная выгода, подлежат убытки, причиненные:">
        <w:r>
          <w:rPr>
            <w:sz w:val="24"/>
            <w:color w:val="0000ff"/>
          </w:rPr>
          <w:t xml:space="preserve">пунктом 1</w:t>
        </w:r>
      </w:hyperlink>
      <w:r>
        <w:rPr>
          <w:sz w:val="24"/>
        </w:rPr>
        <w:t xml:space="preserve"> настоящей статьи;</w:t>
      </w:r>
    </w:p>
    <w:p>
      <w:pPr>
        <w:pStyle w:val="0"/>
        <w:spacing w:before="240" w:lineRule="auto"/>
        <w:ind w:firstLine="540"/>
        <w:jc w:val="both"/>
      </w:pPr>
      <w:r>
        <w:rPr>
          <w:sz w:val="24"/>
        </w:rPr>
        <w:t xml:space="preserve">2) собственникам земельных участков в случаях, предусмотренных </w:t>
      </w:r>
      <w:hyperlink w:history="0" w:anchor="P3358" w:tooltip="2) ухудшением качества земель в результате деятельности других лиц;">
        <w:r>
          <w:rPr>
            <w:sz w:val="24"/>
            <w:color w:val="0000ff"/>
          </w:rPr>
          <w:t xml:space="preserve">подпунктами 2</w:t>
        </w:r>
      </w:hyperlink>
      <w:r>
        <w:rPr>
          <w:sz w:val="24"/>
        </w:rPr>
        <w:t xml:space="preserve"> и </w:t>
      </w:r>
      <w:hyperlink w:history="0" w:anchor="P3360" w:tooltip="4) ограничением прав собственников земельных участков, землепользователей, землевладельцев и арендаторов земельных участков;">
        <w:r>
          <w:rPr>
            <w:sz w:val="24"/>
            <w:color w:val="0000ff"/>
          </w:rPr>
          <w:t xml:space="preserve">4 пункта 1</w:t>
        </w:r>
      </w:hyperlink>
      <w:r>
        <w:rPr>
          <w:sz w:val="24"/>
        </w:rPr>
        <w:t xml:space="preserve"> настоящей статьи;</w:t>
      </w:r>
    </w:p>
    <w:p>
      <w:pPr>
        <w:pStyle w:val="0"/>
        <w:jc w:val="both"/>
      </w:pPr>
      <w:r>
        <w:rPr>
          <w:sz w:val="24"/>
        </w:rPr>
        <w:t xml:space="preserve">(в ред. Федерального </w:t>
      </w:r>
      <w:hyperlink w:history="0" r:id="rId1691"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spacing w:before="240" w:lineRule="auto"/>
        <w:ind w:firstLine="540"/>
        <w:jc w:val="both"/>
      </w:pPr>
      <w:r>
        <w:rPr>
          <w:sz w:val="24"/>
        </w:rPr>
        <w:t xml:space="preserve">3) иным лицам в случаях, предусмотренных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pStyle w:val="0"/>
        <w:jc w:val="both"/>
      </w:pPr>
      <w:r>
        <w:rPr>
          <w:sz w:val="24"/>
        </w:rPr>
        <w:t xml:space="preserve">(пп. 3 введен Федеральным </w:t>
      </w:r>
      <w:hyperlink w:history="0" r:id="rId169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spacing w:before="240" w:lineRule="auto"/>
        <w:ind w:firstLine="540"/>
        <w:jc w:val="both"/>
      </w:pPr>
      <w:r>
        <w:rPr>
          <w:sz w:val="24"/>
        </w:rPr>
        <w:t xml:space="preserve">3. Возмещение убытков осуществляется за счет лиц, в пользу которых ограничиваются права, а при отсутствии таких лиц - за счет соответствующих бюджетов бюджетной системы Российской Федерации, а также за счет лиц, деятельность которых вызвала ухудшение качества земель. Возмещение убытков, причиненных ограничением прав в связи с установлением, изменением зон с особыми условиями использования территорий, осуществляется с учетом особенностей, предусмотренных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pStyle w:val="0"/>
        <w:jc w:val="both"/>
      </w:pPr>
      <w:r>
        <w:rPr>
          <w:sz w:val="24"/>
        </w:rPr>
        <w:t xml:space="preserve">(п. 3 в ред. Федерального </w:t>
      </w:r>
      <w:hyperlink w:history="0" r:id="rId1693"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рыночной стоимости их имущества на день, предшествующий принятию решения, на основании которого возникли ограничения прав собственников земельных участков, землепользователей, землевладельцев и арендаторов земельных участков.</w:t>
      </w:r>
    </w:p>
    <w:p>
      <w:pPr>
        <w:pStyle w:val="0"/>
        <w:jc w:val="both"/>
      </w:pPr>
      <w:r>
        <w:rPr>
          <w:sz w:val="24"/>
        </w:rPr>
        <w:t xml:space="preserve">(в ред. Федеральных законов от 31.12.2014 </w:t>
      </w:r>
      <w:hyperlink w:history="0" r:id="rId169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03.08.2018 </w:t>
      </w:r>
      <w:hyperlink w:history="0" r:id="rId169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03.08.2018 </w:t>
      </w:r>
      <w:hyperlink w:history="0" r:id="rId1696"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5. </w:t>
      </w:r>
      <w:hyperlink w:history="0" r:id="rId1697"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определения состава и размера убытков, предусмотренных настоящей главой, в том числе в связи с необходимостью сноса здания, сооружения, объекта незавершенного строительства, приведения их параметров и (или) разрешенного использования (назначения), разрешенного использования земельных участков в соответствие с ограничениями использования земельных участков, установленными в границах зон с особыми условиями использования территорий, </w:t>
      </w:r>
      <w:hyperlink w:history="0" r:id="rId1698"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заключения соглашения о возмещении убытков, условия такого соглашения и </w:t>
      </w:r>
      <w:hyperlink w:history="0" r:id="rId1699"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возмещения убытков устанавливаются Правительством Российской Федерации.</w:t>
      </w:r>
    </w:p>
    <w:p>
      <w:pPr>
        <w:pStyle w:val="0"/>
        <w:jc w:val="both"/>
      </w:pPr>
      <w:r>
        <w:rPr>
          <w:sz w:val="24"/>
        </w:rPr>
        <w:t xml:space="preserve">(п. 5 в ред. Федерального </w:t>
      </w:r>
      <w:hyperlink w:history="0" r:id="rId1700"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возмещении убытков в соответствии со ст. 57.1 см. </w:t>
            </w:r>
            <w:hyperlink w:history="0" r:id="rId170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22 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382" w:name="P3382"/>
    <w:bookmarkEnd w:id="3382"/>
    <w:p>
      <w:pPr>
        <w:pStyle w:val="2"/>
        <w:spacing w:before="300" w:lineRule="auto"/>
        <w:outlineLvl w:val="1"/>
        <w:ind w:firstLine="540"/>
        <w:jc w:val="both"/>
      </w:pPr>
      <w:r>
        <w:rPr>
          <w:sz w:val="24"/>
        </w:rPr>
        <w:t xml:space="preserve">Статья 57.1. Особенности возмещения убытков при ограничении прав в связи с установлением, изменением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170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Убытки, в том числе упущенная выгода, причиненные ограничением прав лиц, указанных в </w:t>
      </w:r>
      <w:hyperlink w:history="0" w:anchor="P3387" w:tooltip="2. Убытки возмещаются:">
        <w:r>
          <w:rPr>
            <w:sz w:val="24"/>
            <w:color w:val="0000ff"/>
          </w:rPr>
          <w:t xml:space="preserve">пункте 2</w:t>
        </w:r>
      </w:hyperlink>
      <w:r>
        <w:rPr>
          <w:sz w:val="24"/>
        </w:rPr>
        <w:t xml:space="preserve"> настоящей статьи, в связи с установлением, изменением зон с особыми условиями использования территорий, подлежат </w:t>
      </w:r>
      <w:hyperlink w:history="0" r:id="rId1703"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возмещению</w:t>
        </w:r>
      </w:hyperlink>
      <w:r>
        <w:rPr>
          <w:sz w:val="24"/>
        </w:rPr>
        <w:t xml:space="preserve"> в полном объеме с учетом особенностей, установленных настоящей статьей.</w:t>
      </w:r>
    </w:p>
    <w:bookmarkStart w:id="3387" w:name="P3387"/>
    <w:bookmarkEnd w:id="3387"/>
    <w:p>
      <w:pPr>
        <w:pStyle w:val="0"/>
        <w:spacing w:before="240" w:lineRule="auto"/>
        <w:ind w:firstLine="540"/>
        <w:jc w:val="both"/>
      </w:pPr>
      <w:r>
        <w:rPr>
          <w:sz w:val="24"/>
        </w:rPr>
        <w:t xml:space="preserve">2. Убытки возмещаются:</w:t>
      </w:r>
    </w:p>
    <w:bookmarkStart w:id="3388" w:name="P3388"/>
    <w:bookmarkEnd w:id="3388"/>
    <w:p>
      <w:pPr>
        <w:pStyle w:val="0"/>
        <w:spacing w:before="240" w:lineRule="auto"/>
        <w:ind w:firstLine="540"/>
        <w:jc w:val="both"/>
      </w:pPr>
      <w:r>
        <w:rPr>
          <w:sz w:val="24"/>
        </w:rPr>
        <w:t xml:space="preserve">1) гражданам и юридическим лицам - собственникам земельных участков;</w:t>
      </w:r>
    </w:p>
    <w:bookmarkStart w:id="3389" w:name="P3389"/>
    <w:bookmarkEnd w:id="3389"/>
    <w:p>
      <w:pPr>
        <w:pStyle w:val="0"/>
        <w:spacing w:before="240" w:lineRule="auto"/>
        <w:ind w:firstLine="540"/>
        <w:jc w:val="both"/>
      </w:pPr>
      <w:r>
        <w:rPr>
          <w:sz w:val="24"/>
        </w:rPr>
        <w:t xml:space="preserve">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w:t>
      </w:r>
    </w:p>
    <w:bookmarkStart w:id="3390" w:name="P3390"/>
    <w:bookmarkEnd w:id="3390"/>
    <w:p>
      <w:pPr>
        <w:pStyle w:val="0"/>
        <w:spacing w:before="240" w:lineRule="auto"/>
        <w:ind w:firstLine="540"/>
        <w:jc w:val="both"/>
      </w:pPr>
      <w:r>
        <w:rPr>
          <w:sz w:val="24"/>
        </w:rPr>
        <w:t xml:space="preserve">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w:t>
      </w:r>
    </w:p>
    <w:bookmarkStart w:id="3391" w:name="P3391"/>
    <w:bookmarkEnd w:id="3391"/>
    <w:p>
      <w:pPr>
        <w:pStyle w:val="0"/>
        <w:spacing w:before="240" w:lineRule="auto"/>
        <w:ind w:firstLine="540"/>
        <w:jc w:val="both"/>
      </w:pPr>
      <w:r>
        <w:rPr>
          <w:sz w:val="24"/>
        </w:rPr>
        <w:t xml:space="preserve">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зданий, сооружений, объектов предельному количеству этажей и (или) предельной высоте зданий, сооружений, установленным правилами землепользования и застройки, документацией по планировке территории, федеральными законами, требованиями разрешений на строительство (далее - обязательные требования к количеству этажей и (или) высоте объекта);</w:t>
      </w:r>
    </w:p>
    <w:bookmarkStart w:id="3392" w:name="P3392"/>
    <w:bookmarkEnd w:id="3392"/>
    <w:p>
      <w:pPr>
        <w:pStyle w:val="0"/>
        <w:spacing w:before="240" w:lineRule="auto"/>
        <w:ind w:firstLine="540"/>
        <w:jc w:val="both"/>
      </w:pPr>
      <w:r>
        <w:rPr>
          <w:sz w:val="24"/>
        </w:rPr>
        <w:t xml:space="preserve">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w:t>
      </w:r>
    </w:p>
    <w:bookmarkStart w:id="3393" w:name="P3393"/>
    <w:bookmarkEnd w:id="3393"/>
    <w:p>
      <w:pPr>
        <w:pStyle w:val="0"/>
        <w:spacing w:before="240" w:lineRule="auto"/>
        <w:ind w:firstLine="540"/>
        <w:jc w:val="both"/>
      </w:pPr>
      <w:r>
        <w:rPr>
          <w:sz w:val="24"/>
        </w:rPr>
        <w:t xml:space="preserve">3. При расчетах размеров возмещения убытки лиц, указанных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 </w:t>
      </w:r>
      <w:hyperlink w:history="0" w:anchor="P3391"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иных убытков, предусмотренных </w:t>
      </w:r>
      <w:hyperlink w:history="0" w:anchor="P3394" w:tooltip="4. При расчете размера возмещения также учитываются убытки, возникающие в связи с расторжением договоров, заключенных лицами, указанными в подпунктах 1 - 4 пункта 2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частью 7 статьи 32 Жилищно...">
        <w:r>
          <w:rPr>
            <w:sz w:val="24"/>
            <w:color w:val="0000ff"/>
          </w:rPr>
          <w:t xml:space="preserve">пунктом 4</w:t>
        </w:r>
      </w:hyperlink>
      <w:r>
        <w:rPr>
          <w:sz w:val="24"/>
        </w:rPr>
        <w:t xml:space="preserve"> настоящей статьи. При этом при расчете размеров возмещения публично-правовым образованиям, указанным в </w:t>
      </w:r>
      <w:hyperlink w:history="0" w:anchor="P3390"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4"/>
            <w:color w:val="0000ff"/>
          </w:rPr>
          <w:t xml:space="preserve">подпункте 3 пункта 2</w:t>
        </w:r>
      </w:hyperlink>
      <w:r>
        <w:rPr>
          <w:sz w:val="24"/>
        </w:rPr>
        <w:t xml:space="preserve"> настоящей статьи, не учитываются убытки, связанные с изменением рыночной стоимости земель и (или) земельных участков, находящихся в государственной или муниципальной собственности, в связи с установлением зоны с особыми условиями использования территории.</w:t>
      </w:r>
    </w:p>
    <w:bookmarkStart w:id="3394" w:name="P3394"/>
    <w:bookmarkEnd w:id="3394"/>
    <w:p>
      <w:pPr>
        <w:pStyle w:val="0"/>
        <w:spacing w:before="240" w:lineRule="auto"/>
        <w:ind w:firstLine="540"/>
        <w:jc w:val="both"/>
      </w:pPr>
      <w:r>
        <w:rPr>
          <w:sz w:val="24"/>
        </w:rPr>
        <w:t xml:space="preserve">4. При расчете размера возмещения также учитываются убытки, возникающие в связи с расторжением договоров, заключенных лицами, указанными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 </w:t>
      </w:r>
      <w:hyperlink w:history="0" w:anchor="P3391"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в отношении земельных участков и (или) иных объектов недвижимого имущества, невозможностью исполнения ими обязательств перед третьими лицами, в том числе основанных на заключенных с такими лицами договорах, а в случае сноса жилого помещения или запрета проживания в нем также убытки, предусмотренные </w:t>
      </w:r>
      <w:hyperlink w:history="0" r:id="rId1704" w:tooltip="&quot;Жилищный кодекс Российской Федерации&quot; от 29.12.2004 N 188-ФЗ (ред. от 04.08.2026) ------------ Недействующая редакция {КонсультантПлюс}">
        <w:r>
          <w:rPr>
            <w:sz w:val="24"/>
            <w:color w:val="0000ff"/>
          </w:rPr>
          <w:t xml:space="preserve">частью 7 статьи 32</w:t>
        </w:r>
      </w:hyperlink>
      <w:r>
        <w:rPr>
          <w:sz w:val="24"/>
        </w:rPr>
        <w:t xml:space="preserve"> Жилищного кодекса Российской Федерации.</w:t>
      </w:r>
    </w:p>
    <w:bookmarkStart w:id="3395" w:name="P3395"/>
    <w:bookmarkEnd w:id="3395"/>
    <w:p>
      <w:pPr>
        <w:pStyle w:val="0"/>
        <w:spacing w:before="240" w:lineRule="auto"/>
        <w:ind w:firstLine="540"/>
        <w:jc w:val="both"/>
      </w:pPr>
      <w:r>
        <w:rPr>
          <w:sz w:val="24"/>
        </w:rPr>
        <w:t xml:space="preserve">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расчете размера возмещения убытки определяются исходя из параметров зданий, сооружений, соответствующих установленным требованиям, требованиям разрешений на строительство.</w:t>
      </w:r>
    </w:p>
    <w:bookmarkStart w:id="3396" w:name="P3396"/>
    <w:bookmarkEnd w:id="3396"/>
    <w:p>
      <w:pPr>
        <w:pStyle w:val="0"/>
        <w:spacing w:before="240" w:lineRule="auto"/>
        <w:ind w:firstLine="540"/>
        <w:jc w:val="both"/>
      </w:pPr>
      <w:r>
        <w:rPr>
          <w:sz w:val="24"/>
        </w:rPr>
        <w:t xml:space="preserve">6. При расчетах размера возмещения убытки лиц, указанных в </w:t>
      </w:r>
      <w:hyperlink w:history="0" w:anchor="P3392"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4"/>
            <w:color w:val="0000ff"/>
          </w:rPr>
          <w:t xml:space="preserve">подпункте 5 пункта 2</w:t>
        </w:r>
      </w:hyperlink>
      <w:r>
        <w:rPr>
          <w:sz w:val="24"/>
        </w:rPr>
        <w:t xml:space="preserve"> настоящей статьи, определяются исходя из расходов, связанных с изменением места проживания указанных лиц и их переездом.</w:t>
      </w:r>
    </w:p>
    <w:bookmarkStart w:id="3397" w:name="P3397"/>
    <w:bookmarkEnd w:id="3397"/>
    <w:p>
      <w:pPr>
        <w:pStyle w:val="0"/>
        <w:spacing w:before="240" w:lineRule="auto"/>
        <w:ind w:firstLine="540"/>
        <w:jc w:val="both"/>
      </w:pPr>
      <w:r>
        <w:rPr>
          <w:sz w:val="24"/>
        </w:rPr>
        <w:t xml:space="preserve">7. В случаях, предусмотренных </w:t>
      </w:r>
      <w:hyperlink w:history="0" w:anchor="P3412"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абзацем вторым подпункта 3 пункта 10</w:t>
        </w:r>
      </w:hyperlink>
      <w:r>
        <w:rPr>
          <w:sz w:val="24"/>
        </w:rPr>
        <w:t xml:space="preserve"> и </w:t>
      </w:r>
      <w:hyperlink w:history="0" w:anchor="P3415"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абзацем вторым пункта 11</w:t>
        </w:r>
      </w:hyperlink>
      <w:r>
        <w:rPr>
          <w:sz w:val="24"/>
        </w:rPr>
        <w:t xml:space="preserve">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8 ст. 57.1 (в ред. ФЗ от 03.08.2018 N 342-ФЗ) </w:t>
            </w:r>
            <w:hyperlink w:history="0" r:id="rId170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history="0" w:anchor="P4109" w:tooltip="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
              <w:r>
                <w:rPr>
                  <w:sz w:val="24"/>
                  <w:color w:val="0000ff"/>
                </w:rPr>
                <w:t xml:space="preserve">п. 1 ст. 106</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00" w:name="P3400"/>
    <w:bookmarkEnd w:id="3400"/>
    <w:p>
      <w:pPr>
        <w:pStyle w:val="0"/>
        <w:spacing w:before="300" w:lineRule="auto"/>
        <w:ind w:firstLine="540"/>
        <w:jc w:val="both"/>
      </w:pPr>
      <w:r>
        <w:rPr>
          <w:sz w:val="24"/>
        </w:rPr>
        <w:t xml:space="preserve">8. Убытки, предусмотренные настоящей статьей, возмещают:</w:t>
      </w:r>
    </w:p>
    <w:bookmarkStart w:id="3401" w:name="P3401"/>
    <w:bookmarkEnd w:id="3401"/>
    <w:p>
      <w:pPr>
        <w:pStyle w:val="0"/>
        <w:spacing w:before="240" w:lineRule="auto"/>
        <w:ind w:firstLine="540"/>
        <w:jc w:val="both"/>
      </w:pPr>
      <w:r>
        <w:rPr>
          <w:sz w:val="24"/>
        </w:rPr>
        <w:t xml:space="preserve">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партнерстве, соглашением о муниципально-частном партнерстве), иной правообладатель таких здания, сооружения, если его обязанность по возмещению указанных убытков предусмотрена документом, на основании которого им осуществляются владение и (или) пользование такими зданием, сооружением, а в случае возмещения убытков, причиненных в связи с установлением зоны с особыми условиями использования территории в отношении планируемого к строительству объекта капитального строительства до ввода такого объекта в эксплуатацию, - застройщик;</w:t>
      </w:r>
    </w:p>
    <w:p>
      <w:pPr>
        <w:pStyle w:val="0"/>
        <w:spacing w:before="240" w:lineRule="auto"/>
        <w:ind w:firstLine="540"/>
        <w:jc w:val="both"/>
      </w:pPr>
      <w:r>
        <w:rPr>
          <w:sz w:val="24"/>
        </w:rPr>
        <w:t xml:space="preserve">2) орган государственной власти или орган местного самоуправления, принявшие решение об установлении или изменении зоны с особыми условиями использования территории, в случае отсутствия лиц, указанных в </w:t>
      </w:r>
      <w:hyperlink w:history="0" w:anchor="P3401" w:tooltip="1) собственник здания, сооружения, в связи с размещением которых принято решение об установлении или изменении зоны с особыми условиями использования территории (концессионер, частный партнер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концессионным соглашением, соглашением о государственно-частном пар...">
        <w:r>
          <w:rPr>
            <w:sz w:val="24"/>
            <w:color w:val="0000ff"/>
          </w:rPr>
          <w:t xml:space="preserve">подпункте 1</w:t>
        </w:r>
      </w:hyperlink>
      <w:r>
        <w:rPr>
          <w:sz w:val="24"/>
        </w:rPr>
        <w:t xml:space="preserve"> настоящего пункта, или установления зоны с особыми условиями использования территории по основаниям, не связанным с размещением зданий, сооружений, либо орган государственной власти или орган местного самоуправления, уполномоченные на установление границ зоны с особыми условиями использования территории в случае, если такая зона возникает в силу федерального закона, за исключением случаев, предусмотренных </w:t>
      </w:r>
      <w:hyperlink w:history="0" w:anchor="P3403" w:tooltip="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
        <w:r>
          <w:rPr>
            <w:sz w:val="24"/>
            <w:color w:val="0000ff"/>
          </w:rPr>
          <w:t xml:space="preserve">подпунктом 3</w:t>
        </w:r>
      </w:hyperlink>
      <w:r>
        <w:rPr>
          <w:sz w:val="24"/>
        </w:rPr>
        <w:t xml:space="preserve"> настоящего пункта;</w:t>
      </w:r>
    </w:p>
    <w:bookmarkStart w:id="3403" w:name="P3403"/>
    <w:bookmarkEnd w:id="3403"/>
    <w:p>
      <w:pPr>
        <w:pStyle w:val="0"/>
        <w:spacing w:before="240" w:lineRule="auto"/>
        <w:ind w:firstLine="540"/>
        <w:jc w:val="both"/>
      </w:pPr>
      <w:r>
        <w:rPr>
          <w:sz w:val="24"/>
        </w:rPr>
        <w:t xml:space="preserve">3) уполномоченные федеральный орган исполнительной власти, исполнительный орган субъекта Российской Федерации, орган местного самоуправления в случае установления зон охраны объектов культурного наследия соответственно федерального, регионального, местного значения, установления границ защитных зон объектов культурного наследия соответственно федерального, регионального, местного значения.</w:t>
      </w:r>
    </w:p>
    <w:p>
      <w:pPr>
        <w:pStyle w:val="0"/>
        <w:jc w:val="both"/>
      </w:pPr>
      <w:r>
        <w:rPr>
          <w:sz w:val="24"/>
        </w:rPr>
        <w:t xml:space="preserve">(в ред. Федерального </w:t>
      </w:r>
      <w:hyperlink w:history="0" r:id="rId17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9 ст. 57.1 (в ред. ФЗ от 03.08.2018 N 342-ФЗ) </w:t>
            </w:r>
            <w:hyperlink w:history="0" r:id="rId170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history="0" w:anchor="P4109" w:tooltip="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
              <w:r>
                <w:rPr>
                  <w:sz w:val="24"/>
                  <w:color w:val="0000ff"/>
                </w:rPr>
                <w:t xml:space="preserve">п. 1 ст. 106</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07" w:name="P3407"/>
    <w:bookmarkEnd w:id="3407"/>
    <w:p>
      <w:pPr>
        <w:pStyle w:val="0"/>
        <w:spacing w:before="300" w:lineRule="auto"/>
        <w:ind w:firstLine="540"/>
        <w:jc w:val="both"/>
      </w:pPr>
      <w:r>
        <w:rPr>
          <w:sz w:val="24"/>
        </w:rPr>
        <w:t xml:space="preserve">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здания, сооружения, объекта незавершенного строительства обязательным требованиям к количеству этажей и (или) высоте объекта), убытки собственникам таких здания, сооружения, помещений в них, объекта незавершенного строительства в размере, определенном исходя из рыночной стоимости таких объектов недвижимого имущества и убытков, связанных со сносом таких объектов недвижимого имущества или приведением их параметров или разрешенного использования (назначения) в соответствие с установленными в границах зоны с особыми условиями использования территории ограничениями использования земельных участков, возмещают органы государственной власти, органы местного самоуправления, которые приняли решение об установлении или изменении зоны с особыми условиями использования территории либо подготовили сведения о границах зоны с особыми условиями использования территории, возникающей в силу закона, и по вине которых сведения о зоне с особыми условиями использования территории не были внесены в установленный срок в Единый государственный реестр недвижимости. Иные убытки, причиненные ограничениями прав в связи с установлением или изменением зоны с особыми условиями использования территории, возмещают правообладатели зданий, сооружений, застройщики, органы государственной власти, органы местного самоуправления, указанные в </w:t>
      </w:r>
      <w:hyperlink w:history="0" w:anchor="P3400" w:tooltip="8. Убытки, предусмотренные настоящей статьей, возмещают:">
        <w:r>
          <w:rPr>
            <w:sz w:val="24"/>
            <w:color w:val="0000ff"/>
          </w:rPr>
          <w:t xml:space="preserve">пункте 8</w:t>
        </w:r>
      </w:hyperlink>
      <w:r>
        <w:rPr>
          <w:sz w:val="24"/>
        </w:rPr>
        <w:t xml:space="preserve"> настоящей статьи.</w:t>
      </w:r>
    </w:p>
    <w:p>
      <w:pPr>
        <w:pStyle w:val="0"/>
        <w:spacing w:before="240" w:lineRule="auto"/>
        <w:ind w:firstLine="540"/>
        <w:jc w:val="both"/>
      </w:pPr>
      <w:r>
        <w:rPr>
          <w:sz w:val="24"/>
        </w:rPr>
        <w:t xml:space="preserve">10. В случае, если зона с особыми условиями использования территории установлена или изменена в отношении планируемых к строительству, реконструкции объектов капитального строительства в соответствии с </w:t>
      </w:r>
      <w:hyperlink w:history="0" w:anchor="P415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 статьи 106</w:t>
        </w:r>
      </w:hyperlink>
      <w:r>
        <w:rPr>
          <w:sz w:val="24"/>
        </w:rPr>
        <w:t xml:space="preserve"> настоящего Кодекса, убытки возмещаются с учетом следующих особенностей:</w:t>
      </w:r>
    </w:p>
    <w:bookmarkStart w:id="3409" w:name="P3409"/>
    <w:bookmarkEnd w:id="3409"/>
    <w:p>
      <w:pPr>
        <w:pStyle w:val="0"/>
        <w:spacing w:before="240" w:lineRule="auto"/>
        <w:ind w:firstLine="540"/>
        <w:jc w:val="both"/>
      </w:pPr>
      <w:r>
        <w:rPr>
          <w:sz w:val="24"/>
        </w:rPr>
        <w:t xml:space="preserve">1) лицам, указанным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w:t>
      </w:r>
      <w:hyperlink w:history="0" w:anchor="P3389"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w:t>
        </w:r>
      </w:hyperlink>
      <w:r>
        <w:rPr>
          <w:sz w:val="24"/>
        </w:rPr>
        <w:t xml:space="preserve">, </w:t>
      </w:r>
      <w:hyperlink w:history="0" w:anchor="P3391"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w:t>
        </w:r>
      </w:hyperlink>
      <w:r>
        <w:rPr>
          <w:sz w:val="24"/>
        </w:rPr>
        <w:t xml:space="preserve"> и </w:t>
      </w:r>
      <w:hyperlink w:history="0" w:anchor="P3392" w:tooltip="5) гражданам -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многоквартирных домах в случае, если строительство таких многоквартирных домов начато до дня установления, изменения зоны с особыми условиями использования территории.">
        <w:r>
          <w:rPr>
            <w:sz w:val="24"/>
            <w:color w:val="0000ff"/>
          </w:rPr>
          <w:t xml:space="preserve">5 пункта 2</w:t>
        </w:r>
      </w:hyperlink>
      <w:r>
        <w:rPr>
          <w:sz w:val="24"/>
        </w:rPr>
        <w:t xml:space="preserve"> настоящей статьи, которые вправе в соответствии с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w:t>
      </w:r>
      <w:hyperlink w:history="0" w:anchor="P3390" w:tooltip="3) публично-правовым образованиям, органы государственной власти или органы местного самоуправления которых осуществляют полномочия по предоставлению земельных участков, находящихся в государственной или муниципальной собственности (в случае включения в границы зоны с особыми условиями использования территории земель и (или) земельных участков, находящихся в государственной или муниципальной собственности);">
        <w:r>
          <w:rPr>
            <w:sz w:val="24"/>
            <w:color w:val="0000ff"/>
          </w:rPr>
          <w:t xml:space="preserve">подпункте 3 пункта 2</w:t>
        </w:r>
      </w:hyperlink>
      <w:r>
        <w:rPr>
          <w:sz w:val="24"/>
        </w:rPr>
        <w:t xml:space="preserve"> настоящей статьи, убытки в полном объеме возмещаются после ввода в эксплуатацию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40" w:lineRule="auto"/>
        <w:ind w:firstLine="540"/>
        <w:jc w:val="both"/>
      </w:pPr>
      <w:r>
        <w:rPr>
          <w:sz w:val="24"/>
        </w:rPr>
        <w:t xml:space="preserve">2) лицам, указанным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и </w:t>
      </w:r>
      <w:hyperlink w:history="0" w:anchor="P3389"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 пункта 2</w:t>
        </w:r>
      </w:hyperlink>
      <w:r>
        <w:rPr>
          <w:sz w:val="24"/>
        </w:rPr>
        <w:t xml:space="preserve"> настоящей статьи, которые не вправе в соответствии с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убытки в полном объеме возмещаются со дня установления или изменения зоны с особыми условиями использования территории, за исключением случая, предусмотренного </w:t>
      </w:r>
      <w:hyperlink w:history="0" w:anchor="P3411" w:tooltip="3) лицам, указанным в подпунктах 1 и 2 пункта 2 настоящей статьи, которые не вправе в соответствии с пунктом 2 статьи 107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
        <w:r>
          <w:rPr>
            <w:sz w:val="24"/>
            <w:color w:val="0000ff"/>
          </w:rPr>
          <w:t xml:space="preserve">подпунктом 3</w:t>
        </w:r>
      </w:hyperlink>
      <w:r>
        <w:rPr>
          <w:sz w:val="24"/>
        </w:rPr>
        <w:t xml:space="preserve"> настоящего пункта;</w:t>
      </w:r>
    </w:p>
    <w:bookmarkStart w:id="3411" w:name="P3411"/>
    <w:bookmarkEnd w:id="3411"/>
    <w:p>
      <w:pPr>
        <w:pStyle w:val="0"/>
        <w:spacing w:before="240" w:lineRule="auto"/>
        <w:ind w:firstLine="540"/>
        <w:jc w:val="both"/>
      </w:pPr>
      <w:r>
        <w:rPr>
          <w:sz w:val="24"/>
        </w:rPr>
        <w:t xml:space="preserve">3) лицам, указанным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и </w:t>
      </w:r>
      <w:hyperlink w:history="0" w:anchor="P3389"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 пункта 2</w:t>
        </w:r>
      </w:hyperlink>
      <w:r>
        <w:rPr>
          <w:sz w:val="24"/>
        </w:rPr>
        <w:t xml:space="preserve"> настоящей статьи, которые не вправе в соответствии с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 статьи 107</w:t>
        </w:r>
      </w:hyperlink>
      <w:r>
        <w:rPr>
          <w:sz w:val="24"/>
        </w:rPr>
        <w:t xml:space="preserve"> настоящего Кодекса использовать земельный участок в соответствии с его разрешенным использованием для целей строительства зданий, сооружений, в случае, если в соответствии с федеральным законом или утвержденным Правительством Российской Федерации положением о зоне с особыми условиями использования территории соответствующего вида после ввода в эксплуатацию объекта капитального строительства, в связи с размещением которого установлена такая зона, требуется изменение такой зоны по итогам оценки фактического воздействия данного объекта:</w:t>
      </w:r>
    </w:p>
    <w:bookmarkStart w:id="3412" w:name="P3412"/>
    <w:bookmarkEnd w:id="3412"/>
    <w:p>
      <w:pPr>
        <w:pStyle w:val="0"/>
        <w:spacing w:before="240" w:lineRule="auto"/>
        <w:ind w:firstLine="540"/>
        <w:jc w:val="both"/>
      </w:pPr>
      <w:r>
        <w:rPr>
          <w:sz w:val="24"/>
        </w:rPr>
        <w:t xml:space="preserve">убытки, предусмотренные </w:t>
      </w:r>
      <w:hyperlink w:history="0" w:anchor="P3397"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w:t>
      </w:r>
    </w:p>
    <w:p>
      <w:pPr>
        <w:pStyle w:val="0"/>
        <w:spacing w:before="240" w:lineRule="auto"/>
        <w:ind w:firstLine="540"/>
        <w:jc w:val="both"/>
      </w:pPr>
      <w:r>
        <w:rPr>
          <w:sz w:val="24"/>
        </w:rPr>
        <w:t xml:space="preserve">убытки, предусмотренные </w:t>
      </w:r>
      <w:hyperlink w:history="0" w:anchor="P3393" w:tooltip="3. При расчетах размеров возмещения убытки лиц, указанных в подпунктах 1 - 4 пункта 2 настоящей статьи, определяются с учетом рыночной стоимости их имущества на день, предшествующий принятию решения об установлении или изменении зоны с особыми условиями использования территории, и иных убытков, связанных со сносом зданий, сооружений, объектов незавершенного строительства, приведением их параметров и (или) разрешенного использования (назначения), разрешенного использования земельных участков в соответстви...">
        <w:r>
          <w:rPr>
            <w:sz w:val="24"/>
            <w:color w:val="0000ff"/>
          </w:rPr>
          <w:t xml:space="preserve">пунктами 3</w:t>
        </w:r>
      </w:hyperlink>
      <w:r>
        <w:rPr>
          <w:sz w:val="24"/>
        </w:rPr>
        <w:t xml:space="preserve"> - </w:t>
      </w:r>
      <w:hyperlink w:history="0" w:anchor="P3395" w:tooltip="5. В случае сноса здания, сооружения, объекта незавершенного строительства в связи с их нахождением в границах зоны с особыми условиями использования территории, в отношении которых принято решение о сносе самовольной постройки или ее приведении в соответствие с установленными требованиями исключительно по основанию их несоответствия обязательным требованиям к количеству этажей и (или) высоте объекта, или приведения параметров таких здания, сооружения, объекта незавершенного строительства и (или) их разр...">
        <w:r>
          <w:rPr>
            <w:sz w:val="24"/>
            <w:color w:val="0000ff"/>
          </w:rPr>
          <w:t xml:space="preserve">5</w:t>
        </w:r>
      </w:hyperlink>
      <w:r>
        <w:rPr>
          <w:sz w:val="24"/>
        </w:rPr>
        <w:t xml:space="preserve"> настоящей статьи, в полном объеме возмещаются по истечении одного года со дня ввода указанного объекта капитального строительства в эксплуатацию либо со дня изменения зоны с особыми условиями использования территории, если решение об изменении зоны принято до истечения указанного срока.</w:t>
      </w:r>
    </w:p>
    <w:p>
      <w:pPr>
        <w:pStyle w:val="0"/>
        <w:spacing w:before="240" w:lineRule="auto"/>
        <w:ind w:firstLine="540"/>
        <w:jc w:val="both"/>
      </w:pPr>
      <w:r>
        <w:rPr>
          <w:sz w:val="24"/>
        </w:rPr>
        <w:t xml:space="preserve">11. Убытки лицам, указанным в </w:t>
      </w:r>
      <w:hyperlink w:history="0" w:anchor="P3387" w:tooltip="2. Убытки возмещаются:">
        <w:r>
          <w:rPr>
            <w:sz w:val="24"/>
            <w:color w:val="0000ff"/>
          </w:rPr>
          <w:t xml:space="preserve">пункте 2</w:t>
        </w:r>
      </w:hyperlink>
      <w:r>
        <w:rPr>
          <w:sz w:val="24"/>
        </w:rPr>
        <w:t xml:space="preserve"> настоящей статьи, причиненные ограничениями их прав в связи с установлением защитных зон объектов культурного наследия, возмещаются в полном объеме со дня установления зон охраны таких объектов культурного наследия исходя из ограничений использования земельных участков, установленных в зонах охраны таких объектов культурного наследия, но не позднее чем через два года со дня установления защитных зон объектов культурного наследия.</w:t>
      </w:r>
    </w:p>
    <w:bookmarkStart w:id="3415" w:name="P3415"/>
    <w:bookmarkEnd w:id="3415"/>
    <w:p>
      <w:pPr>
        <w:pStyle w:val="0"/>
        <w:spacing w:before="240" w:lineRule="auto"/>
        <w:ind w:firstLine="540"/>
        <w:jc w:val="both"/>
      </w:pPr>
      <w:r>
        <w:rPr>
          <w:sz w:val="24"/>
        </w:rPr>
        <w:t xml:space="preserve">Лицам, указанным в </w:t>
      </w:r>
      <w:hyperlink w:history="0" w:anchor="P3388" w:tooltip="1) гражданам и юридическим лицам - собственникам земельных участков;">
        <w:r>
          <w:rPr>
            <w:sz w:val="24"/>
            <w:color w:val="0000ff"/>
          </w:rPr>
          <w:t xml:space="preserve">подпунктах 1</w:t>
        </w:r>
      </w:hyperlink>
      <w:r>
        <w:rPr>
          <w:sz w:val="24"/>
        </w:rPr>
        <w:t xml:space="preserve">, </w:t>
      </w:r>
      <w:hyperlink w:history="0" w:anchor="P3389" w:tooltip="2) арендаторам земельных участков, землепользователям и землевладельцам, которым предоставлены земельные участки, находящиеся в государственной или муниципальной собственности;">
        <w:r>
          <w:rPr>
            <w:sz w:val="24"/>
            <w:color w:val="0000ff"/>
          </w:rPr>
          <w:t xml:space="preserve">2</w:t>
        </w:r>
      </w:hyperlink>
      <w:r>
        <w:rPr>
          <w:sz w:val="24"/>
        </w:rPr>
        <w:t xml:space="preserve"> и </w:t>
      </w:r>
      <w:hyperlink w:history="0" w:anchor="P3391" w:tooltip="4) собственникам зданий, сооружений, помещений в них, объектов незавершенного строительства в случае, если строительство таких зданий, сооружений, объектов начато до дня установления или изменения зоны с особыми условиями использования территории и в отношении их не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их ...">
        <w:r>
          <w:rPr>
            <w:sz w:val="24"/>
            <w:color w:val="0000ff"/>
          </w:rPr>
          <w:t xml:space="preserve">4 пункта 2</w:t>
        </w:r>
      </w:hyperlink>
      <w:r>
        <w:rPr>
          <w:sz w:val="24"/>
        </w:rPr>
        <w:t xml:space="preserve">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w:t>
      </w:r>
      <w:hyperlink w:history="0" w:anchor="P3397"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причиненные в период существования защитных зон объектов культурного наследия.</w:t>
      </w:r>
    </w:p>
    <w:p>
      <w:pPr>
        <w:pStyle w:val="0"/>
        <w:spacing w:before="240" w:lineRule="auto"/>
        <w:ind w:firstLine="540"/>
        <w:jc w:val="both"/>
      </w:pPr>
      <w:r>
        <w:rPr>
          <w:sz w:val="24"/>
        </w:rPr>
        <w:t xml:space="preserve">12. Возмещение убытков, предусмотренных настоящей статьей, а также снос зданий, сооружений, объектов незавершенного строительства, приведение их параметров и (или) разрешенного использования (назначения), разрешенного использования земельных участков в соответствие с установленными в границах зоны с особыми условиями использования территории ограничениями использования земельных участков осуществляются на основании </w:t>
      </w:r>
      <w:hyperlink w:history="0" r:id="rId1708"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соглашения</w:t>
        </w:r>
      </w:hyperlink>
      <w:r>
        <w:rPr>
          <w:sz w:val="24"/>
        </w:rPr>
        <w:t xml:space="preserve"> о возмещении убытков, заключаемого лицами, указанными в </w:t>
      </w:r>
      <w:hyperlink w:history="0" w:anchor="P3387" w:tooltip="2. Убытки возмещаются:">
        <w:r>
          <w:rPr>
            <w:sz w:val="24"/>
            <w:color w:val="0000ff"/>
          </w:rPr>
          <w:t xml:space="preserve">пункте 2</w:t>
        </w:r>
      </w:hyperlink>
      <w:r>
        <w:rPr>
          <w:sz w:val="24"/>
        </w:rPr>
        <w:t xml:space="preserve"> настоящей статьи, и указанными в </w:t>
      </w:r>
      <w:hyperlink w:history="0" w:anchor="P3400"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w:t>
        </w:r>
      </w:hyperlink>
      <w:r>
        <w:rPr>
          <w:sz w:val="24"/>
        </w:rPr>
        <w:t xml:space="preserve"> настоящей статьи правообладателями зданий, сооружений, застройщиками, органами государственной власти, органами местного самоуправления, либо на основании решения суда. Соглашение о возмещении убытков также должно предусматривать условие о сносе объекта недвижимого имущества или о приведении его параметров и (или) разрешенного использования (назначения) в соответствие с ограничениями использования земельных участков, установленными в границах зоны с особыми условиями использования территории (при наличии такого объекта).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п. 13 ст. 57.1 (в ред. ФЗ от 03.08.2018 N 342-ФЗ) </w:t>
            </w:r>
            <w:hyperlink w:history="0" r:id="rId170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отношении зон с особыми условиями использования территорий, которые и границы которых установлены до дня вступления в силу положения, утвержденного в соответствии с </w:t>
            </w:r>
            <w:hyperlink w:history="0" w:anchor="P4109" w:tooltip="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
              <w:r>
                <w:rPr>
                  <w:sz w:val="24"/>
                  <w:color w:val="0000ff"/>
                </w:rPr>
                <w:t xml:space="preserve">п. 1 ст. 106</w:t>
              </w:r>
            </w:hyperlink>
            <w:r>
              <w:rPr>
                <w:sz w:val="24"/>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419" w:name="P3419"/>
    <w:bookmarkEnd w:id="3419"/>
    <w:p>
      <w:pPr>
        <w:pStyle w:val="0"/>
        <w:spacing w:before="300" w:lineRule="auto"/>
        <w:ind w:firstLine="540"/>
        <w:jc w:val="both"/>
      </w:pPr>
      <w:r>
        <w:rPr>
          <w:sz w:val="24"/>
        </w:rPr>
        <w:t xml:space="preserve">13. Требование о возмещении убытков может быть направлено лицами, указанными в </w:t>
      </w:r>
      <w:hyperlink w:history="0" w:anchor="P3387" w:tooltip="2. Убытки возмещаются:">
        <w:r>
          <w:rPr>
            <w:sz w:val="24"/>
            <w:color w:val="0000ff"/>
          </w:rPr>
          <w:t xml:space="preserve">пункте 2</w:t>
        </w:r>
      </w:hyperlink>
      <w:r>
        <w:rPr>
          <w:sz w:val="24"/>
        </w:rPr>
        <w:t xml:space="preserve"> настоящей статьи, указанным в </w:t>
      </w:r>
      <w:hyperlink w:history="0" w:anchor="P3400"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w:t>
        </w:r>
      </w:hyperlink>
      <w:r>
        <w:rPr>
          <w:sz w:val="24"/>
        </w:rPr>
        <w:t xml:space="preserve">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w:t>
      </w:r>
      <w:hyperlink w:history="0" w:anchor="P3409" w:tooltip="1) лицам, указанным в подпунктах 1, 2, 4 и 5 пункта 2 настоящей статьи, которые вправе в соответствии с пунктом 2 статьи 107 настоящего Кодекса использовать земельные участки и иные объекты недвижимого имущества в соответствии с их разрешенным использованием независимо от ограничений использования земельных участков, установленных в границах зоны с особыми условиями использования территории, а также публично-правовым образованиям, указанным в подпункте 3 пункта 2 настоящей статьи, убытки в полном объеме ...">
        <w:r>
          <w:rPr>
            <w:sz w:val="24"/>
            <w:color w:val="0000ff"/>
          </w:rPr>
          <w:t xml:space="preserve">подпункте 1</w:t>
        </w:r>
      </w:hyperlink>
      <w:r>
        <w:rPr>
          <w:sz w:val="24"/>
        </w:rPr>
        <w:t xml:space="preserve"> и </w:t>
      </w:r>
      <w:hyperlink w:history="0" w:anchor="P3412"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 втором подпункта 3 пункта 10</w:t>
        </w:r>
      </w:hyperlink>
      <w:r>
        <w:rPr>
          <w:sz w:val="24"/>
        </w:rPr>
        <w:t xml:space="preserve">, </w:t>
      </w:r>
      <w:hyperlink w:history="0" w:anchor="P3415"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 первом пункта 11</w:t>
        </w:r>
      </w:hyperlink>
      <w:r>
        <w:rPr>
          <w:sz w:val="24"/>
        </w:rPr>
        <w:t xml:space="preserve"> настоящей статьи, либо со дня, когда указанные лица узнали или должны были узнать об установлении, изменении зоны с особыми условиями использования территории или наступлении указанных обстоятельств.</w:t>
      </w:r>
    </w:p>
    <w:p>
      <w:pPr>
        <w:pStyle w:val="0"/>
        <w:spacing w:before="240" w:lineRule="auto"/>
        <w:ind w:firstLine="540"/>
        <w:jc w:val="both"/>
      </w:pPr>
      <w:r>
        <w:rPr>
          <w:sz w:val="24"/>
        </w:rPr>
        <w:t xml:space="preserve">14. В случаях, предусмотренных </w:t>
      </w:r>
      <w:hyperlink w:history="0" w:anchor="P3412" w:tooltip="убытки, предусмотренные пунктом 7 настоящей статьи и причиненные в период действия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возмещаются со дня установления или изменения такой зоны;">
        <w:r>
          <w:rPr>
            <w:sz w:val="24"/>
            <w:color w:val="0000ff"/>
          </w:rPr>
          <w:t xml:space="preserve">абзацем вторым подпункта 3 пункта 10</w:t>
        </w:r>
      </w:hyperlink>
      <w:r>
        <w:rPr>
          <w:sz w:val="24"/>
        </w:rPr>
        <w:t xml:space="preserve"> и </w:t>
      </w:r>
      <w:hyperlink w:history="0" w:anchor="P3415" w:tooltip="Лицам, указанным в подпунктах 1, 2 и 4 пункта 2 настоящей статьи, в связи с ограничением их прав в результате установления защитных зон объектов культурного наследия также возмещаются убытки, предусмотренные пунктом 7 настоящей статьи, причиненные в период существования защитных зон объектов культурного наследия.">
        <w:r>
          <w:rPr>
            <w:sz w:val="24"/>
            <w:color w:val="0000ff"/>
          </w:rPr>
          <w:t xml:space="preserve">абзацем вторым пункта 11</w:t>
        </w:r>
      </w:hyperlink>
      <w:r>
        <w:rPr>
          <w:sz w:val="24"/>
        </w:rPr>
        <w:t xml:space="preserve"> настоящей статьи, требование о возмещении убытков, предусмотренных </w:t>
      </w:r>
      <w:hyperlink w:history="0" w:anchor="P3397"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пунктом 7</w:t>
        </w:r>
      </w:hyperlink>
      <w:r>
        <w:rPr>
          <w:sz w:val="24"/>
        </w:rPr>
        <w:t xml:space="preserve"> настоящей статьи, может быть подано со дня соответственно выдачи разрешения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 либо со дня установления защитной зоны объекта культурного наследия, но не позднее чем в течение пяти лет со дня соответственно ввода указанного объекта капитального строительства в эксплуатацию, установления зоны охраны такого объекта культурного наследия.</w:t>
      </w:r>
    </w:p>
    <w:p>
      <w:pPr>
        <w:pStyle w:val="0"/>
        <w:spacing w:before="240" w:lineRule="auto"/>
        <w:ind w:firstLine="540"/>
        <w:jc w:val="both"/>
      </w:pPr>
      <w:r>
        <w:rPr>
          <w:sz w:val="24"/>
        </w:rPr>
        <w:t xml:space="preserve">15. В случае выкупа земельных участков и расположенных на них объектов недвижимого имущества, предоставления возмещения за прекращение прав на земельные участки в соответствии со </w:t>
      </w:r>
      <w:hyperlink w:history="0" w:anchor="P4177" w:tooltip="Статья 107. Последствия установления, изменения, прекращения существования зон с особыми условиями использования территорий">
        <w:r>
          <w:rPr>
            <w:sz w:val="24"/>
            <w:color w:val="0000ff"/>
          </w:rPr>
          <w:t xml:space="preserve">статьей 107</w:t>
        </w:r>
      </w:hyperlink>
      <w:r>
        <w:rPr>
          <w:sz w:val="24"/>
        </w:rPr>
        <w:t xml:space="preserve"> настоящего Кодекса возмещение убытков в соответствии с настоящей статьей не осуществляется, за исключением убытков, предусмотренных </w:t>
      </w:r>
      <w:hyperlink w:history="0" w:anchor="P3396"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4"/>
            <w:color w:val="0000ff"/>
          </w:rPr>
          <w:t xml:space="preserve">пунктами 6</w:t>
        </w:r>
      </w:hyperlink>
      <w:r>
        <w:rPr>
          <w:sz w:val="24"/>
        </w:rPr>
        <w:t xml:space="preserve"> и </w:t>
      </w:r>
      <w:hyperlink w:history="0" w:anchor="P3397"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7</w:t>
        </w:r>
      </w:hyperlink>
      <w:r>
        <w:rPr>
          <w:sz w:val="24"/>
        </w:rPr>
        <w:t xml:space="preserve"> настоящей статьи.</w:t>
      </w:r>
    </w:p>
    <w:p>
      <w:pPr>
        <w:pStyle w:val="0"/>
        <w:spacing w:before="240" w:lineRule="auto"/>
        <w:ind w:firstLine="540"/>
        <w:jc w:val="both"/>
      </w:pPr>
      <w:r>
        <w:rPr>
          <w:sz w:val="24"/>
        </w:rPr>
        <w:t xml:space="preserve">16. В случае пересечения границ зон с особыми условиями использования территорий разных видов убытки возмещаются указанными в </w:t>
      </w:r>
      <w:hyperlink w:history="0" w:anchor="P3400" w:tooltip="8. Убытки, предусмотренные настоящей статьей, возмещают:">
        <w:r>
          <w:rPr>
            <w:sz w:val="24"/>
            <w:color w:val="0000ff"/>
          </w:rPr>
          <w:t xml:space="preserve">пункте 8</w:t>
        </w:r>
      </w:hyperlink>
      <w:r>
        <w:rPr>
          <w:sz w:val="24"/>
        </w:rPr>
        <w:t xml:space="preserve"> настоящей статьи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40" w:lineRule="auto"/>
        <w:ind w:firstLine="540"/>
        <w:jc w:val="both"/>
      </w:pPr>
      <w:r>
        <w:rPr>
          <w:sz w:val="24"/>
        </w:rPr>
        <w:t xml:space="preserve">17. В случае прекращения существования зоны с особыми условиями использования территории возврат средств, полученных лицами, указанными в </w:t>
      </w:r>
      <w:hyperlink w:history="0" w:anchor="P3387" w:tooltip="2. Убытки возмещаются:">
        <w:r>
          <w:rPr>
            <w:sz w:val="24"/>
            <w:color w:val="0000ff"/>
          </w:rPr>
          <w:t xml:space="preserve">пункте 2</w:t>
        </w:r>
      </w:hyperlink>
      <w:r>
        <w:rPr>
          <w:sz w:val="24"/>
        </w:rPr>
        <w:t xml:space="preserve"> настоящей статьи, в качестве возмещения убытков, причиненных ограничением их прав в связи с установлением, изменением зоны с особыми условиями использования территории, не осуществляется.</w:t>
      </w:r>
    </w:p>
    <w:p>
      <w:pPr>
        <w:pStyle w:val="0"/>
        <w:ind w:firstLine="540"/>
        <w:jc w:val="both"/>
      </w:pPr>
      <w:r>
        <w:rPr>
          <w:sz w:val="24"/>
        </w:rPr>
      </w:r>
    </w:p>
    <w:p>
      <w:pPr>
        <w:pStyle w:val="2"/>
        <w:outlineLvl w:val="1"/>
        <w:ind w:firstLine="540"/>
        <w:jc w:val="both"/>
      </w:pPr>
      <w:r>
        <w:rPr>
          <w:sz w:val="24"/>
        </w:rPr>
        <w:t xml:space="preserve">Статья 58. Утратила силу с 1 января 2008 года. - Федеральный </w:t>
      </w:r>
      <w:hyperlink w:history="0" r:id="rId17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18.12.2006 N 232-ФЗ.</w:t>
      </w:r>
    </w:p>
    <w:p>
      <w:pPr>
        <w:pStyle w:val="0"/>
      </w:pPr>
      <w:r>
        <w:rPr>
          <w:sz w:val="24"/>
        </w:rPr>
      </w:r>
    </w:p>
    <w:p>
      <w:pPr>
        <w:pStyle w:val="2"/>
        <w:outlineLvl w:val="0"/>
        <w:jc w:val="center"/>
      </w:pPr>
      <w:r>
        <w:rPr>
          <w:sz w:val="24"/>
        </w:rPr>
        <w:t xml:space="preserve">Глава IX. ЗАЩИТА ПРАВ НА ЗЕМЛЮ И РАССМОТРЕНИЕ</w:t>
      </w:r>
    </w:p>
    <w:p>
      <w:pPr>
        <w:pStyle w:val="2"/>
        <w:jc w:val="center"/>
      </w:pPr>
      <w:r>
        <w:rPr>
          <w:sz w:val="24"/>
        </w:rPr>
        <w:t xml:space="preserve">ЗЕМЕЛЬНЫХ СПОРОВ</w:t>
      </w:r>
    </w:p>
    <w:p>
      <w:pPr>
        <w:pStyle w:val="0"/>
      </w:pPr>
      <w:r>
        <w:rPr>
          <w:sz w:val="24"/>
        </w:rPr>
      </w:r>
    </w:p>
    <w:p>
      <w:pPr>
        <w:pStyle w:val="2"/>
        <w:outlineLvl w:val="1"/>
        <w:ind w:firstLine="540"/>
        <w:jc w:val="both"/>
      </w:pPr>
      <w:r>
        <w:rPr>
          <w:sz w:val="24"/>
        </w:rPr>
        <w:t xml:space="preserve">Статья 59. Признание права на земельный участок</w:t>
      </w:r>
    </w:p>
    <w:p>
      <w:pPr>
        <w:pStyle w:val="0"/>
      </w:pPr>
      <w:r>
        <w:rPr>
          <w:sz w:val="24"/>
        </w:rPr>
      </w:r>
    </w:p>
    <w:p>
      <w:pPr>
        <w:pStyle w:val="0"/>
        <w:ind w:firstLine="540"/>
        <w:jc w:val="both"/>
      </w:pPr>
      <w:r>
        <w:rPr>
          <w:sz w:val="24"/>
        </w:rPr>
        <w:t xml:space="preserve">1. Признание права на земельный участок осуществляется в судебном порядке.</w:t>
      </w:r>
    </w:p>
    <w:p>
      <w:pPr>
        <w:pStyle w:val="0"/>
        <w:spacing w:before="240" w:lineRule="auto"/>
        <w:ind w:firstLine="540"/>
        <w:jc w:val="both"/>
      </w:pPr>
      <w:r>
        <w:rPr>
          <w:sz w:val="24"/>
        </w:rP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w:history="0" r:id="rId1711"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71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pPr>
      <w:r>
        <w:rPr>
          <w:sz w:val="24"/>
        </w:rPr>
      </w:r>
    </w:p>
    <w:p>
      <w:pPr>
        <w:pStyle w:val="2"/>
        <w:outlineLvl w:val="1"/>
        <w:ind w:firstLine="540"/>
        <w:jc w:val="both"/>
      </w:pPr>
      <w:r>
        <w:rPr>
          <w:sz w:val="24"/>
        </w:rPr>
        <w:t xml:space="preserve">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pPr>
        <w:pStyle w:val="0"/>
      </w:pPr>
      <w:r>
        <w:rPr>
          <w:sz w:val="24"/>
        </w:rPr>
      </w:r>
    </w:p>
    <w:p>
      <w:pPr>
        <w:pStyle w:val="0"/>
        <w:ind w:firstLine="540"/>
        <w:jc w:val="both"/>
      </w:pPr>
      <w:r>
        <w:rPr>
          <w:sz w:val="24"/>
        </w:rPr>
        <w:t xml:space="preserve">1. Нарушенное право на земельный участок подлежит восстановлению в случаях:</w:t>
      </w:r>
    </w:p>
    <w:p>
      <w:pPr>
        <w:pStyle w:val="0"/>
        <w:spacing w:before="240" w:lineRule="auto"/>
        <w:ind w:firstLine="540"/>
        <w:jc w:val="both"/>
      </w:pPr>
      <w:r>
        <w:rPr>
          <w:sz w:val="24"/>
        </w:rPr>
        <w:t xml:space="preserve">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pPr>
        <w:pStyle w:val="0"/>
        <w:spacing w:before="240" w:lineRule="auto"/>
        <w:ind w:firstLine="540"/>
        <w:jc w:val="both"/>
      </w:pPr>
      <w:r>
        <w:rPr>
          <w:sz w:val="24"/>
        </w:rPr>
        <w:t xml:space="preserve">2) самовольного занятия земельного участка;</w:t>
      </w:r>
    </w:p>
    <w:p>
      <w:pPr>
        <w:pStyle w:val="0"/>
        <w:spacing w:before="240" w:lineRule="auto"/>
        <w:ind w:firstLine="540"/>
        <w:jc w:val="both"/>
      </w:pPr>
      <w:r>
        <w:rPr>
          <w:sz w:val="24"/>
        </w:rPr>
        <w:t xml:space="preserve">3) в иных предусмотренных федеральными законами случаях.</w:t>
      </w:r>
    </w:p>
    <w:p>
      <w:pPr>
        <w:pStyle w:val="0"/>
        <w:spacing w:before="240" w:lineRule="auto"/>
        <w:ind w:firstLine="540"/>
        <w:jc w:val="both"/>
      </w:pPr>
      <w:r>
        <w:rPr>
          <w:sz w:val="24"/>
        </w:rPr>
        <w:t xml:space="preserve">2. Действия, нарушающие права на землю граждан и юридических лиц или создающие угрозу их нарушения, могут быть пресечены путем:</w:t>
      </w:r>
    </w:p>
    <w:p>
      <w:pPr>
        <w:pStyle w:val="0"/>
        <w:spacing w:before="240" w:lineRule="auto"/>
        <w:ind w:firstLine="540"/>
        <w:jc w:val="both"/>
      </w:pPr>
      <w:r>
        <w:rPr>
          <w:sz w:val="24"/>
        </w:rPr>
        <w:t xml:space="preserve">1) признания недействительными в судебном порядке в соответствии со </w:t>
      </w:r>
      <w:hyperlink w:history="0" w:anchor="P3448" w:tooltip="Статья 61. Признание недействительным акта исполнительного органа государственной власти или акта органа местного самоуправления">
        <w:r>
          <w:rPr>
            <w:sz w:val="24"/>
            <w:color w:val="0000ff"/>
          </w:rPr>
          <w:t xml:space="preserve">статьей 61</w:t>
        </w:r>
      </w:hyperlink>
      <w:r>
        <w:rPr>
          <w:sz w:val="24"/>
        </w:rP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40" w:lineRule="auto"/>
        <w:ind w:firstLine="540"/>
        <w:jc w:val="both"/>
      </w:pPr>
      <w:r>
        <w:rPr>
          <w:sz w:val="24"/>
        </w:rPr>
        <w:t xml:space="preserve">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pPr>
        <w:pStyle w:val="0"/>
        <w:spacing w:before="240" w:lineRule="auto"/>
        <w:ind w:firstLine="540"/>
        <w:jc w:val="both"/>
      </w:pPr>
      <w:r>
        <w:rPr>
          <w:sz w:val="24"/>
        </w:rPr>
        <w:t xml:space="preserve">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pPr>
        <w:pStyle w:val="0"/>
        <w:spacing w:before="240" w:lineRule="auto"/>
        <w:ind w:firstLine="540"/>
        <w:jc w:val="both"/>
      </w:pPr>
      <w:r>
        <w:rPr>
          <w:sz w:val="24"/>
        </w:rPr>
        <w:t xml:space="preserve">4) восстановления положения, существовавшего до нарушения права, и пресечения действий, нарушающих право или создающих угрозу его нарушения.</w:t>
      </w:r>
    </w:p>
    <w:p>
      <w:pPr>
        <w:pStyle w:val="0"/>
      </w:pPr>
      <w:r>
        <w:rPr>
          <w:sz w:val="24"/>
        </w:rPr>
      </w:r>
    </w:p>
    <w:bookmarkStart w:id="3448" w:name="P3448"/>
    <w:bookmarkEnd w:id="3448"/>
    <w:p>
      <w:pPr>
        <w:pStyle w:val="2"/>
        <w:outlineLvl w:val="1"/>
        <w:ind w:firstLine="540"/>
        <w:jc w:val="both"/>
      </w:pPr>
      <w:r>
        <w:rPr>
          <w:sz w:val="24"/>
        </w:rPr>
        <w:t xml:space="preserve">Статья 61. Признание недействительным акта исполнительного органа государственной власти или акта органа местного самоуправления</w:t>
      </w:r>
    </w:p>
    <w:p>
      <w:pPr>
        <w:pStyle w:val="0"/>
      </w:pPr>
      <w:r>
        <w:rPr>
          <w:sz w:val="24"/>
        </w:rPr>
      </w:r>
    </w:p>
    <w:p>
      <w:pPr>
        <w:pStyle w:val="0"/>
        <w:ind w:firstLine="540"/>
        <w:jc w:val="both"/>
      </w:pPr>
      <w:r>
        <w:rPr>
          <w:sz w:val="24"/>
        </w:rP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w:history="0" r:id="rId1713" w:tooltip="&quot;Кодекс административного судопроизводства Российской Федерации&quot; от 08.03.2015 N 21-ФЗ (ред. от 09.04.2026) {КонсультантПлюс}">
        <w:r>
          <w:rPr>
            <w:sz w:val="24"/>
            <w:color w:val="0000ff"/>
          </w:rPr>
          <w:t xml:space="preserve">законом</w:t>
        </w:r>
      </w:hyperlink>
      <w:r>
        <w:rPr>
          <w:sz w:val="24"/>
        </w:rPr>
        <w:t xml:space="preserve">,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pPr>
        <w:pStyle w:val="0"/>
        <w:spacing w:before="240" w:lineRule="auto"/>
        <w:ind w:firstLine="540"/>
        <w:jc w:val="both"/>
      </w:pPr>
      <w:r>
        <w:rPr>
          <w:sz w:val="24"/>
        </w:rP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w:history="0" r:id="rId1714"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(п. 2 в ред. Федерального </w:t>
      </w:r>
      <w:hyperlink w:history="0" r:id="rId1715" w:tooltip="Федеральный закон от 28.02.2007 N 21-ФЗ &quot;О внесении изменения в статью 61 Земельного кодекса Российской Федерации&quot; {КонсультантПлюс}">
        <w:r>
          <w:rPr>
            <w:sz w:val="24"/>
            <w:color w:val="0000ff"/>
          </w:rPr>
          <w:t xml:space="preserve">закона</w:t>
        </w:r>
      </w:hyperlink>
      <w:r>
        <w:rPr>
          <w:sz w:val="24"/>
        </w:rPr>
        <w:t xml:space="preserve"> от 28.02.2007 N 21-ФЗ)</w:t>
      </w:r>
    </w:p>
    <w:p>
      <w:pPr>
        <w:pStyle w:val="0"/>
      </w:pPr>
      <w:r>
        <w:rPr>
          <w:sz w:val="24"/>
        </w:rPr>
      </w:r>
    </w:p>
    <w:p>
      <w:pPr>
        <w:pStyle w:val="2"/>
        <w:outlineLvl w:val="1"/>
        <w:ind w:firstLine="540"/>
        <w:jc w:val="both"/>
      </w:pPr>
      <w:r>
        <w:rPr>
          <w:sz w:val="24"/>
        </w:rPr>
        <w:t xml:space="preserve">Статья 62. Возмещение убытков</w:t>
      </w:r>
    </w:p>
    <w:p>
      <w:pPr>
        <w:pStyle w:val="0"/>
      </w:pPr>
      <w:r>
        <w:rPr>
          <w:sz w:val="24"/>
        </w:rPr>
      </w:r>
    </w:p>
    <w:p>
      <w:pPr>
        <w:pStyle w:val="0"/>
        <w:ind w:firstLine="540"/>
        <w:jc w:val="both"/>
      </w:pPr>
      <w:r>
        <w:rPr>
          <w:sz w:val="24"/>
        </w:rP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w:history="0" r:id="rId1716"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pPr>
        <w:pStyle w:val="0"/>
      </w:pPr>
      <w:r>
        <w:rPr>
          <w:sz w:val="24"/>
        </w:rPr>
      </w:r>
    </w:p>
    <w:p>
      <w:pPr>
        <w:pStyle w:val="2"/>
        <w:outlineLvl w:val="1"/>
        <w:ind w:firstLine="540"/>
        <w:jc w:val="both"/>
      </w:pPr>
      <w:r>
        <w:rPr>
          <w:sz w:val="24"/>
        </w:rPr>
        <w:t xml:space="preserve">Статья 63. Утратила силу с 1 апреля 2015 года. - Федеральный </w:t>
      </w:r>
      <w:hyperlink w:history="0" r:id="rId171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499-ФЗ.</w:t>
      </w:r>
    </w:p>
    <w:p>
      <w:pPr>
        <w:pStyle w:val="0"/>
      </w:pPr>
      <w:r>
        <w:rPr>
          <w:sz w:val="24"/>
        </w:rPr>
      </w:r>
    </w:p>
    <w:p>
      <w:pPr>
        <w:pStyle w:val="2"/>
        <w:outlineLvl w:val="1"/>
        <w:ind w:firstLine="540"/>
        <w:jc w:val="both"/>
      </w:pPr>
      <w:r>
        <w:rPr>
          <w:sz w:val="24"/>
        </w:rPr>
        <w:t xml:space="preserve">Статья 64. Рассмотрение земельных споров</w:t>
      </w:r>
    </w:p>
    <w:p>
      <w:pPr>
        <w:pStyle w:val="0"/>
      </w:pPr>
      <w:r>
        <w:rPr>
          <w:sz w:val="24"/>
        </w:rPr>
      </w:r>
    </w:p>
    <w:p>
      <w:pPr>
        <w:pStyle w:val="0"/>
        <w:ind w:firstLine="540"/>
        <w:jc w:val="both"/>
      </w:pPr>
      <w:r>
        <w:rPr>
          <w:sz w:val="24"/>
        </w:rPr>
        <w:t xml:space="preserve">1. Земельные споры рассматриваются в судебном порядке.</w:t>
      </w:r>
    </w:p>
    <w:p>
      <w:pPr>
        <w:pStyle w:val="0"/>
        <w:spacing w:before="240" w:lineRule="auto"/>
        <w:ind w:firstLine="540"/>
        <w:jc w:val="both"/>
      </w:pPr>
      <w:r>
        <w:rPr>
          <w:sz w:val="24"/>
        </w:rPr>
        <w:t xml:space="preserve">2. До принятия дела к производству судом земельный спор может быть передан сторонами на разрешение в </w:t>
      </w:r>
      <w:hyperlink w:history="0" r:id="rId1718" w:tooltip="Федеральный закон от 29.12.2015 N 382-ФЗ (ред. от 08.08.2024) &quot;Об арбитраже (третейском разбирательстве) в Российской Федерации&quot; {КонсультантПлюс}">
        <w:r>
          <w:rPr>
            <w:sz w:val="24"/>
            <w:color w:val="0000ff"/>
          </w:rPr>
          <w:t xml:space="preserve">третейский суд</w:t>
        </w:r>
      </w:hyperlink>
      <w:r>
        <w:rPr>
          <w:sz w:val="24"/>
        </w:rPr>
        <w:t xml:space="preserve">.</w:t>
      </w:r>
    </w:p>
    <w:p>
      <w:pPr>
        <w:pStyle w:val="0"/>
      </w:pPr>
      <w:r>
        <w:rPr>
          <w:sz w:val="24"/>
        </w:rPr>
      </w:r>
    </w:p>
    <w:p>
      <w:pPr>
        <w:pStyle w:val="2"/>
        <w:outlineLvl w:val="0"/>
        <w:jc w:val="center"/>
      </w:pPr>
      <w:r>
        <w:rPr>
          <w:sz w:val="24"/>
        </w:rPr>
        <w:t xml:space="preserve">Глава X. ПЛАТА ЗА ЗЕМЛЮ И ОЦЕНКА ЗЕМЛИ</w:t>
      </w:r>
    </w:p>
    <w:p>
      <w:pPr>
        <w:pStyle w:val="0"/>
      </w:pPr>
      <w:r>
        <w:rPr>
          <w:sz w:val="24"/>
        </w:rPr>
      </w:r>
    </w:p>
    <w:p>
      <w:pPr>
        <w:pStyle w:val="2"/>
        <w:outlineLvl w:val="1"/>
        <w:ind w:firstLine="540"/>
        <w:jc w:val="both"/>
      </w:pPr>
      <w:r>
        <w:rPr>
          <w:sz w:val="24"/>
        </w:rPr>
        <w:t xml:space="preserve">Статья 65. Платность использования земли</w:t>
      </w:r>
    </w:p>
    <w:p>
      <w:pPr>
        <w:pStyle w:val="0"/>
      </w:pPr>
      <w:r>
        <w:rPr>
          <w:sz w:val="24"/>
        </w:rPr>
      </w:r>
    </w:p>
    <w:p>
      <w:pPr>
        <w:pStyle w:val="0"/>
        <w:ind w:firstLine="540"/>
        <w:jc w:val="both"/>
      </w:pPr>
      <w:r>
        <w:rPr>
          <w:sz w:val="24"/>
        </w:rPr>
        <w:t xml:space="preserve">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арендная плата, а также иная плата, предусмотренная настоящим </w:t>
      </w:r>
      <w:hyperlink w:history="0" w:anchor="P2305" w:tooltip="2. Использование земель или земельных участков, находящихся в государственной или муниципальной собственности, для возведения гражданами для собственных нужд гаражей, являющихся некапитальными сооружениями, осуществляется за плату, порядок определения которой устанавливается:">
        <w:r>
          <w:rPr>
            <w:sz w:val="24"/>
            <w:color w:val="0000ff"/>
          </w:rPr>
          <w:t xml:space="preserve">Кодексом</w:t>
        </w:r>
      </w:hyperlink>
      <w:r>
        <w:rPr>
          <w:sz w:val="24"/>
        </w:rPr>
        <w:t xml:space="preserve">.</w:t>
      </w:r>
    </w:p>
    <w:p>
      <w:pPr>
        <w:pStyle w:val="0"/>
        <w:jc w:val="both"/>
      </w:pPr>
      <w:r>
        <w:rPr>
          <w:sz w:val="24"/>
        </w:rPr>
        <w:t xml:space="preserve">(в ред. Федерального </w:t>
      </w:r>
      <w:hyperlink w:history="0" r:id="rId1719" w:tooltip="Федеральный закон от 05.04.2021 N 79-ФЗ (ред. от 29.10.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05.04.2021 N 79-ФЗ)</w:t>
      </w:r>
    </w:p>
    <w:p>
      <w:pPr>
        <w:pStyle w:val="0"/>
        <w:spacing w:before="240" w:lineRule="auto"/>
        <w:ind w:firstLine="540"/>
        <w:jc w:val="both"/>
      </w:pPr>
      <w:r>
        <w:rPr>
          <w:sz w:val="24"/>
        </w:rPr>
        <w:t xml:space="preserve">2. Порядок исчисления и уплаты земельного налога устанавливается </w:t>
      </w:r>
      <w:hyperlink w:history="0" r:id="rId1720"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w:t>
      </w:r>
    </w:p>
    <w:p>
      <w:pPr>
        <w:pStyle w:val="0"/>
        <w:spacing w:before="240" w:lineRule="auto"/>
        <w:ind w:firstLine="540"/>
        <w:jc w:val="both"/>
      </w:pPr>
      <w:r>
        <w:rPr>
          <w:sz w:val="24"/>
        </w:rPr>
        <w:t xml:space="preserve">3. Утратил силу с 1 марта 2015 года. - Федеральный </w:t>
      </w:r>
      <w:hyperlink w:history="0" r:id="rId172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spacing w:before="240" w:lineRule="auto"/>
        <w:ind w:firstLine="540"/>
        <w:jc w:val="both"/>
      </w:pPr>
      <w:r>
        <w:rPr>
          <w:sz w:val="24"/>
        </w:rPr>
        <w:t xml:space="preserve">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pPr>
        <w:pStyle w:val="0"/>
        <w:spacing w:before="240" w:lineRule="auto"/>
        <w:ind w:firstLine="540"/>
        <w:jc w:val="both"/>
      </w:pPr>
      <w:r>
        <w:rPr>
          <w:sz w:val="24"/>
        </w:rPr>
        <w:t xml:space="preserve">5. Утратил силу с 1 января 2026 года. - Федеральный </w:t>
      </w:r>
      <w:hyperlink w:history="0" r:id="rId1722" w:tooltip="Федеральный закон от 08.08.2024 N 321-ФЗ &quot;О внесении изменений в статьи 39.7 и 65 Земельного кодекса Российской Федерации и статью 3 Федерального закона &quot;О государственной кадастровой оценке&quot; {КонсультантПлюс}">
        <w:r>
          <w:rPr>
            <w:sz w:val="24"/>
            <w:color w:val="0000ff"/>
          </w:rPr>
          <w:t xml:space="preserve">закон</w:t>
        </w:r>
      </w:hyperlink>
      <w:r>
        <w:rPr>
          <w:sz w:val="24"/>
        </w:rPr>
        <w:t xml:space="preserve"> от 08.08.2024 N 321-ФЗ.</w:t>
      </w:r>
    </w:p>
    <w:p>
      <w:pPr>
        <w:pStyle w:val="0"/>
      </w:pPr>
      <w:r>
        <w:rPr>
          <w:sz w:val="24"/>
        </w:rPr>
      </w:r>
    </w:p>
    <w:bookmarkStart w:id="3477" w:name="P3477"/>
    <w:bookmarkEnd w:id="3477"/>
    <w:p>
      <w:pPr>
        <w:pStyle w:val="2"/>
        <w:outlineLvl w:val="1"/>
        <w:ind w:firstLine="540"/>
        <w:jc w:val="both"/>
      </w:pPr>
      <w:r>
        <w:rPr>
          <w:sz w:val="24"/>
        </w:rPr>
        <w:t xml:space="preserve">Статья 66. Оценка земли</w:t>
      </w:r>
    </w:p>
    <w:p>
      <w:pPr>
        <w:pStyle w:val="0"/>
      </w:pPr>
      <w:r>
        <w:rPr>
          <w:sz w:val="24"/>
        </w:rPr>
      </w:r>
    </w:p>
    <w:p>
      <w:pPr>
        <w:pStyle w:val="0"/>
        <w:ind w:firstLine="540"/>
        <w:jc w:val="both"/>
      </w:pPr>
      <w:r>
        <w:rPr>
          <w:sz w:val="24"/>
        </w:rPr>
        <w:t xml:space="preserve">1. Рыночная стоимость земельного участка устанавливается в соответствии с федеральным </w:t>
      </w:r>
      <w:hyperlink w:history="0" r:id="rId1723"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об оценочной деятельности.</w:t>
      </w:r>
    </w:p>
    <w:p>
      <w:pPr>
        <w:pStyle w:val="0"/>
        <w:spacing w:before="240" w:lineRule="auto"/>
        <w:ind w:firstLine="540"/>
        <w:jc w:val="both"/>
      </w:pPr>
      <w:r>
        <w:rPr>
          <w:sz w:val="24"/>
        </w:rPr>
        <w:t xml:space="preserve">2. Для установления кадастровой стоимости земельных участков проводится государственная кадастровая </w:t>
      </w:r>
      <w:r>
        <w:rPr>
          <w:sz w:val="24"/>
        </w:rPr>
        <w:t xml:space="preserve">оценка</w:t>
      </w:r>
      <w:r>
        <w:rPr>
          <w:sz w:val="24"/>
        </w:rPr>
        <w:t xml:space="preserve">.</w:t>
      </w:r>
    </w:p>
    <w:p>
      <w:pPr>
        <w:pStyle w:val="0"/>
        <w:jc w:val="both"/>
      </w:pPr>
      <w:r>
        <w:rPr>
          <w:sz w:val="24"/>
        </w:rPr>
        <w:t xml:space="preserve">(в ред. Федерального </w:t>
      </w:r>
      <w:hyperlink w:history="0" r:id="rId1724"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закона</w:t>
        </w:r>
      </w:hyperlink>
      <w:r>
        <w:rPr>
          <w:sz w:val="24"/>
        </w:rPr>
        <w:t xml:space="preserve"> от 31.07.2020 N 269-ФЗ)</w:t>
      </w:r>
    </w:p>
    <w:p>
      <w:pPr>
        <w:pStyle w:val="0"/>
        <w:spacing w:before="240" w:lineRule="auto"/>
        <w:ind w:firstLine="540"/>
        <w:jc w:val="both"/>
      </w:pPr>
      <w:r>
        <w:rPr>
          <w:sz w:val="24"/>
        </w:rPr>
        <w:t xml:space="preserve">Исполнительные органы субъектов Российской Федерации утверждают средний уровень кадастровой стоимости по муниципальному району (муниципальному округу, городскому округу), муниципальному образованию в составе города федерального значения.</w:t>
      </w:r>
    </w:p>
    <w:p>
      <w:pPr>
        <w:pStyle w:val="0"/>
        <w:jc w:val="both"/>
      </w:pPr>
      <w:r>
        <w:rPr>
          <w:sz w:val="24"/>
        </w:rPr>
        <w:t xml:space="preserve">(абзац введен Федеральным </w:t>
      </w:r>
      <w:hyperlink w:history="0" r:id="rId1725"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 в ред. Федеральных законов от 31.07.2020 </w:t>
      </w:r>
      <w:hyperlink w:history="0" r:id="rId1726"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N 269-ФЗ</w:t>
        </w:r>
      </w:hyperlink>
      <w:r>
        <w:rPr>
          <w:sz w:val="24"/>
        </w:rPr>
        <w:t xml:space="preserve">, от 13.06.2023 </w:t>
      </w:r>
      <w:hyperlink w:history="0" r:id="rId1727"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08.08.2024 </w:t>
      </w:r>
      <w:hyperlink w:history="0" r:id="rId17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 в соответствии с </w:t>
      </w:r>
      <w:hyperlink w:history="0" r:id="rId1729" w:tooltip="Федеральный закон от 03.07.2016 N 237-ФЗ (ред. от 28.12.2025, с изм. от 14.07.2026) &quot;О государственной кадастровой оценке&quot; (с изм. и доп., вступ. в силу с 08.01.2026) {КонсультантПлюс}">
        <w:r>
          <w:rPr>
            <w:sz w:val="24"/>
            <w:color w:val="0000ff"/>
          </w:rPr>
          <w:t xml:space="preserve">законодательством</w:t>
        </w:r>
      </w:hyperlink>
      <w:r>
        <w:rPr>
          <w:sz w:val="24"/>
        </w:rPr>
        <w:t xml:space="preserve"> Российской Федерации о государственной кадастровой оценке.</w:t>
      </w:r>
    </w:p>
    <w:p>
      <w:pPr>
        <w:pStyle w:val="0"/>
        <w:jc w:val="both"/>
      </w:pPr>
      <w:r>
        <w:rPr>
          <w:sz w:val="24"/>
        </w:rPr>
        <w:t xml:space="preserve">(в ред. Федеральных законов от 22.07.2010 </w:t>
      </w:r>
      <w:hyperlink w:history="0" r:id="rId1730"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167-ФЗ</w:t>
        </w:r>
      </w:hyperlink>
      <w:r>
        <w:rPr>
          <w:sz w:val="24"/>
        </w:rPr>
        <w:t xml:space="preserve">, от 31.07.2020 </w:t>
      </w:r>
      <w:hyperlink w:history="0" r:id="rId1731"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N 269-ФЗ</w:t>
        </w:r>
      </w:hyperlink>
      <w:r>
        <w:rPr>
          <w:sz w:val="24"/>
        </w:rPr>
        <w:t xml:space="preserve">)</w:t>
      </w:r>
    </w:p>
    <w:p>
      <w:pPr>
        <w:pStyle w:val="0"/>
      </w:pPr>
      <w:r>
        <w:rPr>
          <w:sz w:val="24"/>
        </w:rPr>
      </w:r>
    </w:p>
    <w:p>
      <w:pPr>
        <w:pStyle w:val="2"/>
        <w:outlineLvl w:val="0"/>
        <w:jc w:val="center"/>
      </w:pPr>
      <w:r>
        <w:rPr>
          <w:sz w:val="24"/>
        </w:rPr>
        <w:t xml:space="preserve">Глава XI. МОНИТОРИНГ ЗЕМЕЛЬ, ЗЕМЛЕУСТРОЙСТВО,</w:t>
      </w:r>
    </w:p>
    <w:p>
      <w:pPr>
        <w:pStyle w:val="2"/>
        <w:jc w:val="center"/>
      </w:pPr>
      <w:r>
        <w:rPr>
          <w:sz w:val="24"/>
        </w:rPr>
        <w:t xml:space="preserve">ГОСУДАРСТВЕННЫЙ КАДАСТРОВЫЙ УЧЕТ ЗЕМЕЛЬНЫХ УЧАСТКОВ</w:t>
      </w:r>
    </w:p>
    <w:p>
      <w:pPr>
        <w:pStyle w:val="2"/>
        <w:jc w:val="center"/>
      </w:pPr>
      <w:r>
        <w:rPr>
          <w:sz w:val="24"/>
        </w:rPr>
        <w:t xml:space="preserve">И РЕЗЕРВИРОВАНИЕ ЗЕМЕЛЬ ДЛЯ ГОСУДАРСТВЕННЫХ</w:t>
      </w:r>
    </w:p>
    <w:p>
      <w:pPr>
        <w:pStyle w:val="2"/>
        <w:jc w:val="center"/>
      </w:pPr>
      <w:r>
        <w:rPr>
          <w:sz w:val="24"/>
        </w:rPr>
        <w:t xml:space="preserve">И МУНИЦИПАЛЬНЫХ НУЖД</w:t>
      </w:r>
    </w:p>
    <w:p>
      <w:pPr>
        <w:pStyle w:val="0"/>
        <w:jc w:val="center"/>
      </w:pPr>
      <w:r>
        <w:rPr>
          <w:sz w:val="24"/>
        </w:rPr>
        <w:t xml:space="preserve">(в ред. Федерального </w:t>
      </w:r>
      <w:hyperlink w:history="0" r:id="rId1732"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1"/>
        <w:ind w:firstLine="540"/>
        <w:jc w:val="both"/>
      </w:pPr>
      <w:r>
        <w:rPr>
          <w:sz w:val="24"/>
        </w:rPr>
        <w:t xml:space="preserve">Статья 67. Государственный мониторинг земель</w:t>
      </w:r>
    </w:p>
    <w:p>
      <w:pPr>
        <w:pStyle w:val="0"/>
        <w:ind w:firstLine="540"/>
        <w:jc w:val="both"/>
      </w:pPr>
      <w:r>
        <w:rPr>
          <w:sz w:val="24"/>
        </w:rPr>
      </w:r>
    </w:p>
    <w:p>
      <w:pPr>
        <w:pStyle w:val="0"/>
        <w:ind w:firstLine="540"/>
        <w:jc w:val="both"/>
      </w:pPr>
      <w:r>
        <w:rPr>
          <w:sz w:val="24"/>
        </w:rPr>
        <w:t xml:space="preserve">(в ред. Федерального </w:t>
      </w:r>
      <w:hyperlink w:history="0" r:id="rId1733"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pPr>
        <w:pStyle w:val="0"/>
        <w:spacing w:before="240" w:lineRule="auto"/>
        <w:ind w:firstLine="540"/>
        <w:jc w:val="both"/>
      </w:pPr>
      <w:r>
        <w:rPr>
          <w:sz w:val="24"/>
        </w:rPr>
        <w:t xml:space="preserve">2. Задачами государственного мониторинга земель являются:</w:t>
      </w:r>
    </w:p>
    <w:p>
      <w:pPr>
        <w:pStyle w:val="0"/>
        <w:spacing w:before="240" w:lineRule="auto"/>
        <w:ind w:firstLine="540"/>
        <w:jc w:val="both"/>
      </w:pPr>
      <w:r>
        <w:rPr>
          <w:sz w:val="24"/>
        </w:rPr>
        <w:t xml:space="preserve">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pPr>
        <w:pStyle w:val="0"/>
        <w:spacing w:before="240" w:lineRule="auto"/>
        <w:ind w:firstLine="540"/>
        <w:jc w:val="both"/>
      </w:pPr>
      <w:r>
        <w:rPr>
          <w:sz w:val="24"/>
        </w:rPr>
        <w:t xml:space="preserve">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w:t>
      </w:r>
    </w:p>
    <w:p>
      <w:pPr>
        <w:pStyle w:val="0"/>
        <w:jc w:val="both"/>
      </w:pPr>
      <w:r>
        <w:rPr>
          <w:sz w:val="24"/>
        </w:rPr>
        <w:t xml:space="preserve">(в ред. Федерального </w:t>
      </w:r>
      <w:hyperlink w:history="0" r:id="rId17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pPr>
        <w:pStyle w:val="0"/>
        <w:spacing w:before="240" w:lineRule="auto"/>
        <w:ind w:firstLine="540"/>
        <w:jc w:val="both"/>
      </w:pPr>
      <w:r>
        <w:rPr>
          <w:sz w:val="24"/>
        </w:rPr>
        <w:t xml:space="preserve">4) обеспечение юридических лиц, индивидуальных предпринимателей, граждан информацией о состоянии окружающей среды в части состояния земель.</w:t>
      </w:r>
    </w:p>
    <w:p>
      <w:pPr>
        <w:pStyle w:val="0"/>
        <w:spacing w:before="240" w:lineRule="auto"/>
        <w:ind w:firstLine="540"/>
        <w:jc w:val="both"/>
      </w:pPr>
      <w:r>
        <w:rPr>
          <w:sz w:val="24"/>
        </w:rPr>
        <w:t xml:space="preserve">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pPr>
        <w:pStyle w:val="0"/>
        <w:spacing w:before="240" w:lineRule="auto"/>
        <w:ind w:firstLine="540"/>
        <w:jc w:val="both"/>
      </w:pPr>
      <w:r>
        <w:rPr>
          <w:sz w:val="24"/>
        </w:rPr>
        <w:t xml:space="preserve">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pPr>
        <w:pStyle w:val="0"/>
        <w:spacing w:before="240" w:lineRule="auto"/>
        <w:ind w:firstLine="540"/>
        <w:jc w:val="both"/>
      </w:pPr>
      <w:r>
        <w:rPr>
          <w:sz w:val="24"/>
        </w:rPr>
        <w:t xml:space="preserve">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pPr>
        <w:pStyle w:val="0"/>
        <w:spacing w:before="240" w:lineRule="auto"/>
        <w:ind w:firstLine="540"/>
        <w:jc w:val="both"/>
      </w:pPr>
      <w:r>
        <w:rPr>
          <w:sz w:val="24"/>
        </w:rPr>
        <w:t xml:space="preserve">Осуществление государственного мониторинга земель сельскохозяйственного назначения регулируется Федеральным </w:t>
      </w:r>
      <w:hyperlink w:history="0" r:id="rId1735" w:tooltip="Федеральный закон от 16.07.1998 N 101-ФЗ (ред. от 04.08.2026) &quot;О государственном регулировании обеспечения плодородия земель сельскохозяйственного назначения&quot; ------------ Недействующая редакция {КонсультантПлюс}">
        <w:r>
          <w:rPr>
            <w:sz w:val="24"/>
            <w:color w:val="0000ff"/>
          </w:rPr>
          <w:t xml:space="preserve">законом</w:t>
        </w:r>
      </w:hyperlink>
      <w:r>
        <w:rPr>
          <w:sz w:val="24"/>
        </w:rPr>
        <w:t xml:space="preserve"> от 16 июля 1998 года N 101-ФЗ "О государственном регулировании обеспечения плодородия земель сельскохозяйственного назначения".</w:t>
      </w:r>
    </w:p>
    <w:p>
      <w:pPr>
        <w:pStyle w:val="0"/>
        <w:jc w:val="both"/>
      </w:pPr>
      <w:r>
        <w:rPr>
          <w:sz w:val="24"/>
        </w:rPr>
        <w:t xml:space="preserve">(в ред. Федерального </w:t>
      </w:r>
      <w:hyperlink w:history="0" r:id="rId1736" w:tooltip="Федеральный закон от 30.12.2021 N 475-ФЗ (ред. от 26.12.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475-ФЗ)</w:t>
      </w:r>
    </w:p>
    <w:p>
      <w:pPr>
        <w:pStyle w:val="0"/>
        <w:spacing w:before="240" w:lineRule="auto"/>
        <w:ind w:firstLine="540"/>
        <w:jc w:val="both"/>
      </w:pPr>
      <w:r>
        <w:rPr>
          <w:sz w:val="24"/>
        </w:rPr>
        <w:t xml:space="preserve">4. </w:t>
      </w:r>
      <w:r>
        <w:rPr>
          <w:sz w:val="24"/>
        </w:rPr>
        <w:t xml:space="preserve">Информация</w:t>
      </w:r>
      <w:r>
        <w:rPr>
          <w:sz w:val="24"/>
        </w:rPr>
        <w:t xml:space="preserve"> о результатах государственного мониторинга земель является общедоступной.</w:t>
      </w:r>
    </w:p>
    <w:p>
      <w:pPr>
        <w:pStyle w:val="0"/>
        <w:jc w:val="both"/>
      </w:pPr>
      <w:r>
        <w:rPr>
          <w:sz w:val="24"/>
        </w:rPr>
        <w:t xml:space="preserve">(в ред. Федерального </w:t>
      </w:r>
      <w:hyperlink w:history="0" r:id="rId1737" w:tooltip="Федеральный закон от 04.08.2023 N 450-ФЗ (ред. от 08.08.2024)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450-ФЗ)</w:t>
      </w:r>
    </w:p>
    <w:p>
      <w:pPr>
        <w:pStyle w:val="0"/>
        <w:spacing w:before="240" w:lineRule="auto"/>
        <w:ind w:firstLine="540"/>
        <w:jc w:val="both"/>
      </w:pPr>
      <w:r>
        <w:rPr>
          <w:sz w:val="24"/>
        </w:rPr>
        <w:t xml:space="preserve">5. </w:t>
      </w:r>
      <w:r>
        <w:rPr>
          <w:sz w:val="24"/>
        </w:rPr>
        <w:t xml:space="preserve">Порядок</w:t>
      </w:r>
      <w:r>
        <w:rPr>
          <w:sz w:val="24"/>
        </w:rPr>
        <w:t xml:space="preserve">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pPr>
        <w:pStyle w:val="0"/>
      </w:pPr>
      <w:r>
        <w:rPr>
          <w:sz w:val="24"/>
        </w:rPr>
      </w:r>
    </w:p>
    <w:p>
      <w:pPr>
        <w:pStyle w:val="2"/>
        <w:outlineLvl w:val="1"/>
        <w:ind w:firstLine="540"/>
        <w:jc w:val="both"/>
      </w:pPr>
      <w:r>
        <w:rPr>
          <w:sz w:val="24"/>
        </w:rPr>
        <w:t xml:space="preserve">Статья 68. Землеустройство</w:t>
      </w:r>
    </w:p>
    <w:p>
      <w:pPr>
        <w:pStyle w:val="0"/>
      </w:pPr>
      <w:r>
        <w:rPr>
          <w:sz w:val="24"/>
        </w:rPr>
      </w:r>
    </w:p>
    <w:p>
      <w:pPr>
        <w:pStyle w:val="0"/>
        <w:ind w:firstLine="540"/>
        <w:jc w:val="both"/>
      </w:pPr>
      <w:r>
        <w:rPr>
          <w:sz w:val="24"/>
        </w:rP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w:t>
      </w:r>
      <w:r>
        <w:rPr>
          <w:sz w:val="24"/>
        </w:rPr>
        <w:t xml:space="preserve">описанию</w:t>
      </w:r>
      <w:r>
        <w:rPr>
          <w:sz w:val="24"/>
        </w:rPr>
        <w:t xml:space="preserve">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w:history="0" r:id="rId1738"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народов</w:t>
        </w:r>
      </w:hyperlink>
      <w:r>
        <w:rPr>
          <w:sz w:val="24"/>
        </w:rPr>
        <w:t xml:space="preserve"> Севера, Сибири и Дальнего Востока Российской Федерации.</w:t>
      </w:r>
    </w:p>
    <w:p>
      <w:pPr>
        <w:pStyle w:val="0"/>
        <w:jc w:val="both"/>
      </w:pPr>
      <w:r>
        <w:rPr>
          <w:sz w:val="24"/>
        </w:rPr>
        <w:t xml:space="preserve">(в ред. Федерального </w:t>
      </w:r>
      <w:hyperlink w:history="0" r:id="rId173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spacing w:before="240" w:lineRule="auto"/>
        <w:ind w:firstLine="540"/>
        <w:jc w:val="both"/>
      </w:pPr>
      <w:r>
        <w:rPr>
          <w:sz w:val="24"/>
        </w:rPr>
        <w:t xml:space="preserve">2. </w:t>
      </w:r>
      <w:hyperlink w:history="0" r:id="rId1740" w:tooltip="Федеральный закон от 18.06.2001 N 78-ФЗ (ред. от 08.08.2024) &quot;О землеустройстве&quot; {КонсультантПлюс}">
        <w:r>
          <w:rPr>
            <w:sz w:val="24"/>
            <w:color w:val="0000ff"/>
          </w:rPr>
          <w:t xml:space="preserve">Документы</w:t>
        </w:r>
      </w:hyperlink>
      <w:r>
        <w:rPr>
          <w:sz w:val="24"/>
        </w:rPr>
        <w:t xml:space="preserve">, подготовленные в результате проведения землеустройства, используются при осуществлении мониторинга земель.</w:t>
      </w:r>
    </w:p>
    <w:p>
      <w:pPr>
        <w:pStyle w:val="0"/>
        <w:jc w:val="both"/>
      </w:pPr>
      <w:r>
        <w:rPr>
          <w:sz w:val="24"/>
        </w:rPr>
        <w:t xml:space="preserve">(в ред. Федерального </w:t>
      </w:r>
      <w:hyperlink w:history="0" r:id="rId1741"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1"/>
        <w:ind w:firstLine="540"/>
        <w:jc w:val="both"/>
      </w:pPr>
      <w:r>
        <w:rPr>
          <w:sz w:val="24"/>
        </w:rPr>
        <w:t xml:space="preserve">Статья 69. Организация и порядок проведения землеустройства</w:t>
      </w:r>
    </w:p>
    <w:p>
      <w:pPr>
        <w:pStyle w:val="0"/>
      </w:pPr>
      <w:r>
        <w:rPr>
          <w:sz w:val="24"/>
        </w:rPr>
      </w:r>
    </w:p>
    <w:p>
      <w:pPr>
        <w:pStyle w:val="0"/>
        <w:ind w:firstLine="540"/>
        <w:jc w:val="both"/>
      </w:pPr>
      <w:r>
        <w:rPr>
          <w:sz w:val="24"/>
        </w:rPr>
        <w:t xml:space="preserve">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pPr>
        <w:pStyle w:val="0"/>
        <w:spacing w:before="240" w:lineRule="auto"/>
        <w:ind w:firstLine="540"/>
        <w:jc w:val="both"/>
      </w:pPr>
      <w:r>
        <w:rPr>
          <w:sz w:val="24"/>
        </w:rPr>
        <w:t xml:space="preserve">2. Землеустройство проводится в обязательном порядке в случаях, предусмотренных настоящим Кодексом, федеральными </w:t>
      </w:r>
      <w:hyperlink w:history="0" r:id="rId1742" w:tooltip="Федеральный закон от 18.06.2001 N 78-ФЗ (ред. от 08.08.2024) &quot;О землеустройстве&quot; {КонсультантПлюс}">
        <w:r>
          <w:rPr>
            <w:sz w:val="24"/>
            <w:color w:val="0000ff"/>
          </w:rPr>
          <w:t xml:space="preserve">законами</w:t>
        </w:r>
      </w:hyperlink>
      <w:r>
        <w:rPr>
          <w:sz w:val="24"/>
        </w:rPr>
        <w:t xml:space="preserve">.</w:t>
      </w:r>
    </w:p>
    <w:p>
      <w:pPr>
        <w:pStyle w:val="0"/>
        <w:spacing w:before="240" w:lineRule="auto"/>
        <w:ind w:firstLine="540"/>
        <w:jc w:val="both"/>
      </w:pPr>
      <w:r>
        <w:rPr>
          <w:sz w:val="24"/>
        </w:rPr>
        <w:t xml:space="preserve">3. Сведения о землеустройстве носят открытый характер, за исключением сведений, составляющих </w:t>
      </w:r>
      <w:r>
        <w:rPr>
          <w:sz w:val="24"/>
        </w:rPr>
        <w:t xml:space="preserve">государственную тайну</w:t>
      </w:r>
      <w:r>
        <w:rPr>
          <w:sz w:val="24"/>
        </w:rPr>
        <w:t xml:space="preserve">, и сведений, относящихся к личности собственников земельных участков, землепользователей, землевладельцев или арендаторов земельных участков.</w:t>
      </w:r>
    </w:p>
    <w:p>
      <w:pPr>
        <w:pStyle w:val="0"/>
        <w:spacing w:before="240" w:lineRule="auto"/>
        <w:ind w:firstLine="540"/>
        <w:jc w:val="both"/>
      </w:pPr>
      <w:r>
        <w:rPr>
          <w:sz w:val="24"/>
        </w:rPr>
        <w:t xml:space="preserve">4 - 5. Утратили силу. - Федеральный </w:t>
      </w:r>
      <w:hyperlink w:history="0" r:id="rId1743"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w:t>
        </w:r>
      </w:hyperlink>
      <w:r>
        <w:rPr>
          <w:sz w:val="24"/>
        </w:rPr>
        <w:t xml:space="preserve"> от 13.05.2008 N 66-ФЗ.</w:t>
      </w:r>
    </w:p>
    <w:p>
      <w:pPr>
        <w:pStyle w:val="0"/>
        <w:spacing w:before="240" w:lineRule="auto"/>
        <w:ind w:firstLine="540"/>
        <w:jc w:val="both"/>
      </w:pPr>
      <w:r>
        <w:rPr>
          <w:sz w:val="24"/>
        </w:rPr>
        <w:t xml:space="preserve">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pPr>
        <w:pStyle w:val="0"/>
        <w:spacing w:before="240" w:lineRule="auto"/>
        <w:ind w:firstLine="540"/>
        <w:jc w:val="both"/>
      </w:pPr>
      <w:r>
        <w:rPr>
          <w:sz w:val="24"/>
        </w:rPr>
        <w:t xml:space="preserve">7. Порядок проведения землеустройства устанавливается федеральными </w:t>
      </w:r>
      <w:hyperlink w:history="0" r:id="rId1744" w:tooltip="Федеральный закон от 18.06.2001 N 78-ФЗ (ред. от 08.08.2024) &quot;О землеустройстве&quot; {КонсультантПлюс}">
        <w:r>
          <w:rPr>
            <w:sz w:val="24"/>
            <w:color w:val="0000ff"/>
          </w:rPr>
          <w:t xml:space="preserve">законами</w:t>
        </w:r>
      </w:hyperlink>
      <w:r>
        <w:rPr>
          <w:sz w:val="24"/>
        </w:rPr>
        <w:t xml:space="preserve">, законами и иными нормативными правовыми актами субъектов Российской Федерации.</w:t>
      </w:r>
    </w:p>
    <w:p>
      <w:pPr>
        <w:pStyle w:val="0"/>
      </w:pPr>
      <w:r>
        <w:rPr>
          <w:sz w:val="24"/>
        </w:rPr>
      </w:r>
    </w:p>
    <w:bookmarkStart w:id="3529" w:name="P3529"/>
    <w:bookmarkEnd w:id="3529"/>
    <w:p>
      <w:pPr>
        <w:pStyle w:val="2"/>
        <w:outlineLvl w:val="1"/>
        <w:ind w:firstLine="540"/>
        <w:jc w:val="both"/>
      </w:pPr>
      <w:r>
        <w:rPr>
          <w:sz w:val="24"/>
        </w:rPr>
        <w:t xml:space="preserve">Статья 70. Государственный кадастровый учет земельных участков</w:t>
      </w:r>
    </w:p>
    <w:p>
      <w:pPr>
        <w:pStyle w:val="0"/>
        <w:ind w:firstLine="540"/>
        <w:jc w:val="both"/>
      </w:pPr>
      <w:r>
        <w:rPr>
          <w:sz w:val="24"/>
        </w:rPr>
      </w:r>
    </w:p>
    <w:p>
      <w:pPr>
        <w:pStyle w:val="0"/>
        <w:ind w:firstLine="540"/>
        <w:jc w:val="both"/>
      </w:pPr>
      <w:r>
        <w:rPr>
          <w:sz w:val="24"/>
        </w:rPr>
        <w:t xml:space="preserve">(в ред. Федерального </w:t>
      </w:r>
      <w:hyperlink w:history="0" r:id="rId174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ind w:firstLine="540"/>
        <w:jc w:val="both"/>
      </w:pPr>
      <w:r>
        <w:rPr>
          <w:sz w:val="24"/>
        </w:rPr>
      </w:r>
    </w:p>
    <w:p>
      <w:pPr>
        <w:pStyle w:val="0"/>
        <w:ind w:firstLine="540"/>
        <w:jc w:val="both"/>
      </w:pPr>
      <w:r>
        <w:rPr>
          <w:sz w:val="24"/>
        </w:rPr>
        <w:t xml:space="preserve">Государственный кадастровый учет земельных участков осуществляется в порядке, установленном Федеральным </w:t>
      </w:r>
      <w:hyperlink w:history="0" r:id="rId174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w:t>
      </w:r>
    </w:p>
    <w:p>
      <w:pPr>
        <w:pStyle w:val="0"/>
        <w:jc w:val="both"/>
      </w:pPr>
      <w:r>
        <w:rPr>
          <w:sz w:val="24"/>
        </w:rPr>
        <w:t xml:space="preserve">(в ред. Федерального </w:t>
      </w:r>
      <w:hyperlink w:history="0" r:id="rId1747"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bookmarkStart w:id="3536" w:name="P3536"/>
    <w:bookmarkEnd w:id="3536"/>
    <w:p>
      <w:pPr>
        <w:pStyle w:val="2"/>
        <w:outlineLvl w:val="1"/>
        <w:ind w:firstLine="540"/>
        <w:jc w:val="both"/>
      </w:pPr>
      <w:r>
        <w:rPr>
          <w:sz w:val="24"/>
        </w:rPr>
        <w:t xml:space="preserve">Статья 70.1. Резервирование земель для государственных или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1748"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законом</w:t>
        </w:r>
      </w:hyperlink>
      <w:r>
        <w:rPr>
          <w:sz w:val="24"/>
        </w:rPr>
        <w:t xml:space="preserve"> от 10.05.2007 N 69-ФЗ)</w:t>
      </w:r>
    </w:p>
    <w:p>
      <w:pPr>
        <w:pStyle w:val="0"/>
        <w:ind w:firstLine="540"/>
        <w:jc w:val="both"/>
      </w:pPr>
      <w:r>
        <w:rPr>
          <w:sz w:val="24"/>
        </w:rPr>
      </w:r>
    </w:p>
    <w:p>
      <w:pPr>
        <w:pStyle w:val="0"/>
        <w:ind w:firstLine="540"/>
        <w:jc w:val="both"/>
      </w:pPr>
      <w:r>
        <w:rPr>
          <w:sz w:val="24"/>
        </w:rPr>
        <w:t xml:space="preserve">1. Резервирование земель для государственных или муниципальных нужд осуществляется в случаях, предусмотренных </w:t>
      </w:r>
      <w:hyperlink w:history="0" w:anchor="P2848" w:tooltip="Статья 49. Основания изъятия земельных участков для государственных или муниципальных нужд">
        <w:r>
          <w:rPr>
            <w:sz w:val="24"/>
            <w:color w:val="0000ff"/>
          </w:rPr>
          <w:t xml:space="preserve">статьей 49</w:t>
        </w:r>
      </w:hyperlink>
      <w:r>
        <w:rPr>
          <w:sz w:val="24"/>
        </w:rP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водохранилищ и иных искусственных водных объектов, строительством гидротехнических сооружений, образующих водохранилища и иные искусственные водные объекты,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pPr>
        <w:pStyle w:val="0"/>
        <w:jc w:val="both"/>
      </w:pPr>
      <w:r>
        <w:rPr>
          <w:sz w:val="24"/>
        </w:rPr>
        <w:t xml:space="preserve">(в ред. Федеральных законов от 30.11.2011 </w:t>
      </w:r>
      <w:hyperlink w:history="0" r:id="rId174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31.12.2014 </w:t>
      </w:r>
      <w:hyperlink w:history="0" r:id="rId1750"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29.09.2025 </w:t>
      </w:r>
      <w:hyperlink w:history="0" r:id="rId1751"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rPr>
        <w:t xml:space="preserve">)</w:t>
      </w:r>
    </w:p>
    <w:p>
      <w:pPr>
        <w:pStyle w:val="0"/>
        <w:spacing w:before="240" w:lineRule="auto"/>
        <w:ind w:firstLine="540"/>
        <w:jc w:val="both"/>
      </w:pPr>
      <w:r>
        <w:rPr>
          <w:sz w:val="24"/>
        </w:rP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752"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или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а также в пределах иных необходимых в соответствии с федеральными законами для обеспечения государственных или муниципальных нужд территорий.</w:t>
      </w:r>
    </w:p>
    <w:p>
      <w:pPr>
        <w:pStyle w:val="0"/>
        <w:jc w:val="both"/>
      </w:pPr>
      <w:r>
        <w:rPr>
          <w:sz w:val="24"/>
        </w:rPr>
        <w:t xml:space="preserve">(в ред. Федеральных законов от 20.03.2011 </w:t>
      </w:r>
      <w:hyperlink w:history="0" r:id="rId1753" w:tooltip="Федеральный закон от 20.03.2011 N 41-ФЗ (ред. от 26.07.2017) &quot;О внесении изменений в Градостроительный кодекс Российской Федерации и отдельные законодательные акты Российской Федерации в части вопросов территориального планирования&quot; {КонсультантПлюс}">
        <w:r>
          <w:rPr>
            <w:sz w:val="24"/>
            <w:color w:val="0000ff"/>
          </w:rPr>
          <w:t xml:space="preserve">N 41-ФЗ</w:t>
        </w:r>
      </w:hyperlink>
      <w:r>
        <w:rPr>
          <w:sz w:val="24"/>
        </w:rPr>
        <w:t xml:space="preserve">, от 30.11.2011 </w:t>
      </w:r>
      <w:hyperlink w:history="0" r:id="rId1754"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04.08.2023 </w:t>
      </w:r>
      <w:hyperlink w:history="0" r:id="rId1755"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175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w:history="0" r:id="rId1757"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w:history="0" r:id="rId1758" w:tooltip="Федеральный закон от 22.07.2005 N 116-ФЗ (ред. от 15.12.2025) &quot;Об особых экономических зонах в Российской Федерации&quot; {КонсультантПлюс}">
        <w:r>
          <w:rPr>
            <w:sz w:val="24"/>
            <w:color w:val="0000ff"/>
          </w:rPr>
          <w:t xml:space="preserve">законом</w:t>
        </w:r>
      </w:hyperlink>
      <w:r>
        <w:rPr>
          <w:sz w:val="24"/>
        </w:rPr>
        <w:t xml:space="preserve"> от 22 июля 2005 года N 116-ФЗ "Об особых экономических зонах в Российской Федерации" или находящихся в государственной или муниципальной собственности и в пределах территории планируемого создания особой экономической зоны, указанной в схеме территориального планирования субъекта Российской Федерации, муниципального образования,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pPr>
        <w:pStyle w:val="0"/>
        <w:jc w:val="both"/>
      </w:pPr>
      <w:r>
        <w:rPr>
          <w:sz w:val="24"/>
        </w:rPr>
        <w:t xml:space="preserve">(в ред. Федеральных законов от 30.11.2011 </w:t>
      </w:r>
      <w:hyperlink w:history="0" r:id="rId1759" w:tooltip="Федеральный закон от 30.11.2011 N 365-ФЗ (ред. от 04.08.2023)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365-ФЗ</w:t>
        </w:r>
      </w:hyperlink>
      <w:r>
        <w:rPr>
          <w:sz w:val="24"/>
        </w:rPr>
        <w:t xml:space="preserve">, от 23.07.2013 </w:t>
      </w:r>
      <w:hyperlink w:history="0" r:id="rId1760" w:tooltip="Федеральный закон от 23.07.2013 N 247-ФЗ (ред. от 03.07.2016) &quot;О внесении изменений в статью 70.1 Земельного кодекса Российской Федерации и Градостроительный кодекс Российской Федерации&quot; {КонсультантПлюс}">
        <w:r>
          <w:rPr>
            <w:sz w:val="24"/>
            <w:color w:val="0000ff"/>
          </w:rPr>
          <w:t xml:space="preserve">N 247-ФЗ</w:t>
        </w:r>
      </w:hyperlink>
      <w:r>
        <w:rPr>
          <w:sz w:val="24"/>
        </w:rPr>
        <w:t xml:space="preserve">, от 31.12.2014 </w:t>
      </w:r>
      <w:hyperlink w:history="0" r:id="rId1761"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499-ФЗ</w:t>
        </w:r>
      </w:hyperlink>
      <w:r>
        <w:rPr>
          <w:sz w:val="24"/>
        </w:rPr>
        <w:t xml:space="preserve">, от 04.08.2023 </w:t>
      </w:r>
      <w:hyperlink w:history="0" r:id="rId1762" w:tooltip="Федеральный закон от 04.08.2023 N 448-ФЗ &quot;О внесении изменений в Федеральный закон &quot;Об особых экономических зонах в Российской Федерации&quot; и отдельные законодательные акты Российской Федерации&quot; {КонсультантПлюс}">
        <w:r>
          <w:rPr>
            <w:sz w:val="24"/>
            <w:color w:val="0000ff"/>
          </w:rPr>
          <w:t xml:space="preserve">N 448-ФЗ</w:t>
        </w:r>
      </w:hyperlink>
      <w:r>
        <w:rPr>
          <w:sz w:val="24"/>
        </w:rPr>
        <w:t xml:space="preserve">, от 08.08.2024 </w:t>
      </w:r>
      <w:hyperlink w:history="0" r:id="rId17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w:t>
      </w:r>
      <w:hyperlink w:history="0" r:id="rId1764" w:tooltip="Постановление Правительства РФ от 22.07.2008 N 561 (ред. от 01.08.2022) &quot;О некоторых вопросах, связанных с резервированием земель для государственных или муниципальных нужд&quot; (вместе с &quot;Положением о резервировании земель для государственных или муниципальных нужд&quot;) {КонсультантПлюс}">
        <w:r>
          <w:rPr>
            <w:sz w:val="24"/>
            <w:color w:val="0000ff"/>
          </w:rPr>
          <w:t xml:space="preserve">Порядок</w:t>
        </w:r>
      </w:hyperlink>
      <w:r>
        <w:rPr>
          <w:sz w:val="24"/>
        </w:rPr>
        <w:t xml:space="preserve"> резервирования земель для государственных или муниципальных нужд определяется Правительством Российской Федерации.</w:t>
      </w:r>
    </w:p>
    <w:p>
      <w:pPr>
        <w:pStyle w:val="0"/>
      </w:pPr>
      <w:r>
        <w:rPr>
          <w:sz w:val="24"/>
        </w:rPr>
      </w:r>
    </w:p>
    <w:p>
      <w:pPr>
        <w:pStyle w:val="2"/>
        <w:outlineLvl w:val="0"/>
        <w:jc w:val="center"/>
      </w:pPr>
      <w:r>
        <w:rPr>
          <w:sz w:val="24"/>
        </w:rPr>
        <w:t xml:space="preserve">Глава XII. ГОСУДАРСТВЕННЫЙ ЗЕМЕЛЬНЫЙ НАДЗОР, МУНИЦИПАЛЬНЫЙ</w:t>
      </w:r>
    </w:p>
    <w:p>
      <w:pPr>
        <w:pStyle w:val="2"/>
        <w:jc w:val="center"/>
      </w:pPr>
      <w:r>
        <w:rPr>
          <w:sz w:val="24"/>
        </w:rPr>
        <w:t xml:space="preserve">ЗЕМЕЛЬНЫЙ КОНТРОЛЬ И ОБЩЕСТВЕННЫЙ ЗЕМЕЛЬНЫЙ КОНТРОЛЬ</w:t>
      </w:r>
    </w:p>
    <w:p>
      <w:pPr>
        <w:pStyle w:val="0"/>
        <w:jc w:val="center"/>
      </w:pPr>
      <w:r>
        <w:rPr>
          <w:sz w:val="24"/>
        </w:rPr>
        <w:t xml:space="preserve">(в ред. Федерального </w:t>
      </w:r>
      <w:hyperlink w:history="0" r:id="rId1765"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федерального государственного земельного контроля (надзора) на территориях ДНР, ЛНР, Запорожской и Херсонской обл. в 2026 году см. </w:t>
            </w:r>
            <w:hyperlink w:history="0" r:id="rId1766"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4"/>
                  <w:color w:val="0000ff"/>
                </w:rPr>
                <w:t xml:space="preserve">Постановление</w:t>
              </w:r>
            </w:hyperlink>
            <w:r>
              <w:rPr>
                <w:sz w:val="24"/>
                <w:color w:val="392c69"/>
              </w:rPr>
              <w:t xml:space="preserve"> Правительства РФ от 14.03.2026 N 271.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71. Государственный земельный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176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Государственный земельный </w:t>
      </w:r>
      <w:r>
        <w:rPr>
          <w:sz w:val="24"/>
        </w:rPr>
        <w:t xml:space="preserve">надзор</w:t>
      </w:r>
      <w:r>
        <w:rPr>
          <w:sz w:val="24"/>
        </w:rPr>
        <w:t xml:space="preserve"> осуществляется следующими федеральными органами исполнительной власти (далее - органы государственного земельного надзора):</w:t>
      </w:r>
    </w:p>
    <w:p>
      <w:pPr>
        <w:pStyle w:val="0"/>
        <w:spacing w:before="240" w:lineRule="auto"/>
        <w:ind w:firstLine="540"/>
        <w:jc w:val="both"/>
      </w:pPr>
      <w:r>
        <w:rPr>
          <w:sz w:val="24"/>
        </w:rPr>
        <w:t xml:space="preserve">1) федеральными органами исполнительной власти, уполномоченными Правительством Российской Федерации (за исключением случаев, указанных в </w:t>
      </w:r>
      <w:hyperlink w:history="0" w:anchor="P3562" w:tooltip="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
        <w:r>
          <w:rPr>
            <w:sz w:val="24"/>
            <w:color w:val="0000ff"/>
          </w:rPr>
          <w:t xml:space="preserve">подпунктах 2</w:t>
        </w:r>
      </w:hyperlink>
      <w:r>
        <w:rPr>
          <w:sz w:val="24"/>
        </w:rPr>
        <w:t xml:space="preserve"> и </w:t>
      </w:r>
      <w:hyperlink w:history="0" w:anchor="P3563" w:tooltip="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
        <w:r>
          <w:rPr>
            <w:sz w:val="24"/>
            <w:color w:val="0000ff"/>
          </w:rPr>
          <w:t xml:space="preserve">3</w:t>
        </w:r>
      </w:hyperlink>
      <w:r>
        <w:rPr>
          <w:sz w:val="24"/>
        </w:rPr>
        <w:t xml:space="preserve"> настоящего пункта);</w:t>
      </w:r>
    </w:p>
    <w:bookmarkStart w:id="3562" w:name="P3562"/>
    <w:bookmarkEnd w:id="3562"/>
    <w:p>
      <w:pPr>
        <w:pStyle w:val="0"/>
        <w:spacing w:before="240" w:lineRule="auto"/>
        <w:ind w:firstLine="540"/>
        <w:jc w:val="both"/>
      </w:pPr>
      <w:r>
        <w:rPr>
          <w:sz w:val="24"/>
        </w:rPr>
        <w:t xml:space="preserve">2) федеральным органом исполнительной власти в области обеспечения безопасности в части соблюдения обязательных требований в области охраны окружающей среды на земельных участках, которые предоставлены подведомственным указанному федеральному органу исполнительной власти организациям и на которых расположены объекты, используемые этими организациями;</w:t>
      </w:r>
    </w:p>
    <w:bookmarkStart w:id="3563" w:name="P3563"/>
    <w:bookmarkEnd w:id="3563"/>
    <w:p>
      <w:pPr>
        <w:pStyle w:val="0"/>
        <w:spacing w:before="240" w:lineRule="auto"/>
        <w:ind w:firstLine="540"/>
        <w:jc w:val="both"/>
      </w:pPr>
      <w:r>
        <w:rPr>
          <w:sz w:val="24"/>
        </w:rPr>
        <w:t xml:space="preserve">3) федеральным органом исполнительной власти в области государственной охраны в части соблюдения обязательных требований в области охраны окружающей среды на земельных участках, предоставленных указанному федеральному органу исполнительной власти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указанного федерального органа исполнительной власти, и в границах их охранных зон.</w:t>
      </w:r>
    </w:p>
    <w:p>
      <w:pPr>
        <w:pStyle w:val="0"/>
        <w:jc w:val="both"/>
      </w:pPr>
      <w:r>
        <w:rPr>
          <w:sz w:val="24"/>
        </w:rPr>
        <w:t xml:space="preserve">(п. 1 в ред. Федерального </w:t>
      </w:r>
      <w:hyperlink w:history="0" r:id="rId1768"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2. Предметом государственного земельного надзора являются:</w:t>
      </w:r>
    </w:p>
    <w:p>
      <w:pPr>
        <w:pStyle w:val="0"/>
        <w:spacing w:before="240" w:lineRule="auto"/>
        <w:ind w:firstLine="540"/>
        <w:jc w:val="both"/>
      </w:pPr>
      <w:r>
        <w:rPr>
          <w:sz w:val="24"/>
        </w:rPr>
        <w:t xml:space="preserve">1) соблюдение юридическими лицами, индивидуальными предпринимателями, гражданами, органами государственной власти и органами местного самоуправления обязательных требований к использованию и охране объектов земельных отношений, за нарушение которых </w:t>
      </w:r>
      <w:hyperlink w:history="0" w:anchor="P3631" w:tooltip="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
        <w:r>
          <w:rPr>
            <w:sz w:val="24"/>
            <w:color w:val="0000ff"/>
          </w:rPr>
          <w:t xml:space="preserve">законодательством</w:t>
        </w:r>
      </w:hyperlink>
      <w:r>
        <w:rPr>
          <w:sz w:val="24"/>
        </w:rPr>
        <w:t xml:space="preserve"> Российской Федерации предусмотрена административная ответственность;</w:t>
      </w:r>
    </w:p>
    <w:p>
      <w:pPr>
        <w:pStyle w:val="0"/>
        <w:spacing w:before="240" w:lineRule="auto"/>
        <w:ind w:firstLine="540"/>
        <w:jc w:val="both"/>
      </w:pPr>
      <w:r>
        <w:rPr>
          <w:sz w:val="24"/>
        </w:rPr>
        <w:t xml:space="preserve">2) соблюдение обязательных требований при осуществлении органами государственной власти и органами местного самоуправления деятельности по распоряжению объектами земельных отношений, находящимися в государственной или муниципальной собственности;</w:t>
      </w:r>
    </w:p>
    <w:p>
      <w:pPr>
        <w:pStyle w:val="0"/>
        <w:jc w:val="both"/>
      </w:pPr>
      <w:r>
        <w:rPr>
          <w:sz w:val="24"/>
        </w:rPr>
        <w:t xml:space="preserve">(в ред. Федерального </w:t>
      </w:r>
      <w:hyperlink w:history="0" r:id="rId1769"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3)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установленных в требованиях к обращению побочных продуктов животноводства, установленных в соответствии с Федеральным </w:t>
      </w:r>
      <w:hyperlink w:history="0" r:id="rId1770"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побочных продуктах животноводства и о внесении изменений в отдельные законодательные акты Российской Федерации" и иными нормативными правовыми актами Российской Федерации, при использовании побочных продуктов животноводства;</w:t>
      </w:r>
    </w:p>
    <w:p>
      <w:pPr>
        <w:pStyle w:val="0"/>
        <w:jc w:val="both"/>
      </w:pPr>
      <w:r>
        <w:rPr>
          <w:sz w:val="24"/>
        </w:rPr>
        <w:t xml:space="preserve">(пп. 3 введен Федеральным </w:t>
      </w:r>
      <w:hyperlink w:history="0" r:id="rId1771"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14.07.2022 N 248-ФЗ)</w:t>
      </w:r>
    </w:p>
    <w:p>
      <w:pPr>
        <w:pStyle w:val="0"/>
        <w:spacing w:before="240" w:lineRule="auto"/>
        <w:ind w:firstLine="540"/>
        <w:jc w:val="both"/>
      </w:pPr>
      <w:r>
        <w:rPr>
          <w:sz w:val="24"/>
        </w:rPr>
        <w:t xml:space="preserve">4) соблюдение юридическими лицами, индивидуальными предпринимателями, крестьянскими (фермерскими) хозяйствами без образования юридического лица обязательных требований, предъявляемых к использованию виноградопригодных земель, установленных в соответствии с пунктами 1, 2, 4 и 5 части 7 статьи 10 Федерального закона от 27 декабря 2019 года N 468-ФЗ "О виноградарстве и виноделии в Российской Федерации".</w:t>
      </w:r>
    </w:p>
    <w:p>
      <w:pPr>
        <w:pStyle w:val="0"/>
        <w:jc w:val="both"/>
      </w:pPr>
      <w:r>
        <w:rPr>
          <w:sz w:val="24"/>
        </w:rPr>
        <w:t xml:space="preserve">(пп. 4 введен Федеральным </w:t>
      </w:r>
      <w:hyperlink w:history="0" r:id="rId1772"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579-ФЗ)</w:t>
      </w:r>
    </w:p>
    <w:p>
      <w:pPr>
        <w:pStyle w:val="0"/>
        <w:spacing w:before="240" w:lineRule="auto"/>
        <w:ind w:firstLine="540"/>
        <w:jc w:val="both"/>
      </w:pPr>
      <w:r>
        <w:rPr>
          <w:sz w:val="24"/>
        </w:rPr>
        <w:t xml:space="preserve">3. Объектом государственного земельного надзора являются объекты земельных отношений, а также деятельность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w:t>
      </w:r>
    </w:p>
    <w:p>
      <w:pPr>
        <w:pStyle w:val="0"/>
        <w:spacing w:before="240" w:lineRule="auto"/>
        <w:ind w:firstLine="540"/>
        <w:jc w:val="both"/>
      </w:pPr>
      <w:r>
        <w:rPr>
          <w:sz w:val="24"/>
        </w:rPr>
        <w:t xml:space="preserve">4. Организация и осуществление государственного земельного надзора в части соблюдения обязательных требований к использованию и охране объектов земельных отношений регулируются Федеральным </w:t>
      </w:r>
      <w:hyperlink w:history="0" r:id="rId177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с учетом особенностей, установленных настоящим Кодексом.</w:t>
      </w:r>
    </w:p>
    <w:p>
      <w:pPr>
        <w:pStyle w:val="0"/>
        <w:jc w:val="both"/>
      </w:pPr>
      <w:r>
        <w:rPr>
          <w:sz w:val="24"/>
        </w:rPr>
        <w:t xml:space="preserve">(в ред. Федерального </w:t>
      </w:r>
      <w:hyperlink w:history="0" r:id="rId1774"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Организация и осуществление государственного земельного надзора, осуществляемого федеральными органами исполнительной власти в области обеспечения безопасности, в области государственной охраны, регулируются нормативными правовыми </w:t>
      </w:r>
      <w:r>
        <w:rPr>
          <w:sz w:val="24"/>
        </w:rPr>
        <w:t xml:space="preserve">актами</w:t>
      </w:r>
      <w:r>
        <w:rPr>
          <w:sz w:val="24"/>
        </w:rPr>
        <w:t xml:space="preserve">, изданными указанными федеральными органами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4"/>
        </w:rPr>
        <w:t xml:space="preserve">(в ред. Федерального </w:t>
      </w:r>
      <w:hyperlink w:history="0" r:id="rId1775"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bookmarkStart w:id="3578" w:name="P3578"/>
    <w:bookmarkEnd w:id="3578"/>
    <w:p>
      <w:pPr>
        <w:pStyle w:val="0"/>
        <w:spacing w:before="240" w:lineRule="auto"/>
        <w:ind w:firstLine="540"/>
        <w:jc w:val="both"/>
      </w:pPr>
      <w:r>
        <w:rPr>
          <w:sz w:val="24"/>
        </w:rPr>
        <w:t xml:space="preserve">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выявленных нарушений обязательных требований с указанием срока их устранения. Такое предписание может быть выдано также в случае выявления нарушений указанных обязательных требований в ходе наблюдения за соблюдением обязательных требований.</w:t>
      </w:r>
    </w:p>
    <w:p>
      <w:pPr>
        <w:pStyle w:val="0"/>
        <w:jc w:val="both"/>
      </w:pPr>
      <w:r>
        <w:rPr>
          <w:sz w:val="24"/>
        </w:rPr>
        <w:t xml:space="preserve">(п. 5 в ред. Федерального </w:t>
      </w:r>
      <w:hyperlink w:history="0" r:id="rId1776"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bookmarkStart w:id="3580" w:name="P3580"/>
    <w:bookmarkEnd w:id="3580"/>
    <w:p>
      <w:pPr>
        <w:pStyle w:val="0"/>
        <w:spacing w:before="240" w:lineRule="auto"/>
        <w:ind w:firstLine="540"/>
        <w:jc w:val="both"/>
      </w:pPr>
      <w:r>
        <w:rPr>
          <w:sz w:val="24"/>
        </w:rPr>
        <w:t xml:space="preserve">6. В случае неустранения в установленный срок нарушений, указанных в предписании, предусмотренном </w:t>
      </w:r>
      <w:hyperlink w:history="0" w:anchor="P3578" w:tooltip="5. Должностные лица органов государственного земельного надзора, уполномоченные на осуществление государственного земельного надзора (далее - должностное лицо, уполномоченное на осуществление государственного земельного надзора), в случае выявления при проведении контрольного (надзорного) мероприятия нарушений обязательных требований к использованию и охране объектов земельных отношений после оформления акта контрольного (надзорного) мероприятия выдают контролируемому лицу предписание об устранении выявл...">
        <w:r>
          <w:rPr>
            <w:sz w:val="24"/>
            <w:color w:val="0000ff"/>
          </w:rPr>
          <w:t xml:space="preserve">пунктом 5</w:t>
        </w:r>
      </w:hyperlink>
      <w:r>
        <w:rPr>
          <w:sz w:val="24"/>
        </w:rPr>
        <w:t xml:space="preserve"> настоящей статьи, орган государственного земельного надзора, выдавший такое предписание,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pPr>
        <w:pStyle w:val="0"/>
        <w:spacing w:before="240" w:lineRule="auto"/>
        <w:ind w:firstLine="540"/>
        <w:jc w:val="both"/>
      </w:pPr>
      <w:r>
        <w:rPr>
          <w:sz w:val="24"/>
        </w:rPr>
        <w:t xml:space="preserve">1) исполнительный орган государственной власти или орган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 в отношении земельных участков, находящихся в государственной или муниципальной собственности;</w:t>
      </w:r>
    </w:p>
    <w:p>
      <w:pPr>
        <w:pStyle w:val="0"/>
        <w:spacing w:before="240" w:lineRule="auto"/>
        <w:ind w:firstLine="540"/>
        <w:jc w:val="both"/>
      </w:pPr>
      <w:r>
        <w:rPr>
          <w:sz w:val="24"/>
        </w:rPr>
        <w:t xml:space="preserve">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 в отношении земельных участков, находящихся в частной собственности.</w:t>
      </w:r>
    </w:p>
    <w:p>
      <w:pPr>
        <w:pStyle w:val="0"/>
        <w:spacing w:before="240" w:lineRule="auto"/>
        <w:ind w:firstLine="540"/>
        <w:jc w:val="both"/>
      </w:pPr>
      <w:r>
        <w:rPr>
          <w:sz w:val="24"/>
        </w:rPr>
        <w:t xml:space="preserve">7. В случае, если по результатам проведенного контрольного (надзорного) мероприятия должностным лицом, уполномоченным на осуществление федерального государственного земельного надзора,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целевым назначением земельного участка и (или) установленными ограничениями использования земельных участков, должностное лицо, уполномоченное на осуществление федерального государственного земельного надзора, не позднее пяти рабочих дней со дня окончания такого контрольного (надзорного) мероприятия направляет в орган местного самоуправления поселения, муниципального округа или городского округа по месту нахождения данного земельного участка или в случае нахождения данного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777"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Форма</w:t>
        </w:r>
      </w:hyperlink>
      <w:r>
        <w:rPr>
          <w:sz w:val="24"/>
        </w:rPr>
        <w:t xml:space="preserve"> уведомления о выявлении самовольной постройки, а также </w:t>
      </w:r>
      <w:hyperlink w:history="0" r:id="rId1778"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перечень</w:t>
        </w:r>
      </w:hyperlink>
      <w:r>
        <w:rPr>
          <w:sz w:val="24"/>
        </w:rPr>
        <w:t xml:space="preserve"> документов, подтверждающих наличие признаков самовольной постройки, устанавливается в соответствии с законодательством о градостроительной деятельности. Результаты такого контрольного (надзорного) мероприятия могут быть обжалованы правообладателем земельного участка в судебном порядке.</w:t>
      </w:r>
    </w:p>
    <w:p>
      <w:pPr>
        <w:pStyle w:val="0"/>
        <w:jc w:val="both"/>
      </w:pPr>
      <w:r>
        <w:rPr>
          <w:sz w:val="24"/>
        </w:rPr>
        <w:t xml:space="preserve">(в ред. Федерального </w:t>
      </w:r>
      <w:hyperlink w:history="0" r:id="rId1779"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8. Органы государственного земельного надзора уведомляют в порядке и случаях, установленных </w:t>
      </w:r>
      <w:hyperlink w:history="0" r:id="rId1780" w:tooltip="Постановление Правительства РФ от 30.06.2021 N 1081 (ред. от 01.07.2026)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4"/>
            <w:color w:val="0000ff"/>
          </w:rPr>
          <w:t xml:space="preserve">положением</w:t>
        </w:r>
      </w:hyperlink>
      <w:r>
        <w:rPr>
          <w:sz w:val="24"/>
        </w:rPr>
        <w:t xml:space="preserve"> о государственном земельном надзоре, единый институт развития в жилищной сфере о фактах неустранения в установленный срок нарушений, указанных в предписании об устранении выявленных нарушений обязательных требований к использованию и охране земель, совершенных в отношении земельных участков, находящихся в федеральной собственности, и земельных участков, собственность на которые не разграничена.</w:t>
      </w:r>
    </w:p>
    <w:p>
      <w:pPr>
        <w:pStyle w:val="0"/>
        <w:jc w:val="both"/>
      </w:pPr>
      <w:r>
        <w:rPr>
          <w:sz w:val="24"/>
        </w:rPr>
        <w:t xml:space="preserve">(в ред. Федерального </w:t>
      </w:r>
      <w:hyperlink w:history="0" r:id="rId1781"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9. Наряду со случаями, определенными </w:t>
      </w:r>
      <w:hyperlink w:history="0" r:id="rId1782"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пунктами 1</w:t>
        </w:r>
      </w:hyperlink>
      <w:r>
        <w:rPr>
          <w:sz w:val="24"/>
        </w:rPr>
        <w:t xml:space="preserve">, </w:t>
      </w:r>
      <w:hyperlink w:history="0" r:id="rId178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3</w:t>
        </w:r>
      </w:hyperlink>
      <w:r>
        <w:rPr>
          <w:sz w:val="24"/>
        </w:rPr>
        <w:t xml:space="preserve"> - </w:t>
      </w:r>
      <w:hyperlink w:history="0" r:id="rId1784"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5 части 1 статьи 57</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органы государственного земельного надзора проводят внеплановые контрольные (надзорные) мероприятия на основании индикаторов риска нарушения обязательных требований, предусмотренных:</w:t>
      </w:r>
    </w:p>
    <w:p>
      <w:pPr>
        <w:pStyle w:val="0"/>
        <w:spacing w:before="240" w:lineRule="auto"/>
        <w:ind w:firstLine="540"/>
        <w:jc w:val="both"/>
      </w:pPr>
      <w:r>
        <w:rPr>
          <w:sz w:val="24"/>
        </w:rPr>
        <w:t xml:space="preserve">1) утратил силу с 1 марта 2025 года. - Федеральный </w:t>
      </w:r>
      <w:hyperlink w:history="0" r:id="rId1785"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487-ФЗ;</w:t>
      </w:r>
    </w:p>
    <w:p>
      <w:pPr>
        <w:pStyle w:val="0"/>
        <w:spacing w:before="240" w:lineRule="auto"/>
        <w:ind w:firstLine="540"/>
        <w:jc w:val="both"/>
      </w:pPr>
      <w:r>
        <w:rPr>
          <w:sz w:val="24"/>
        </w:rPr>
        <w:t xml:space="preserve">2) </w:t>
      </w:r>
      <w:hyperlink w:history="0" r:id="rId178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пунктом 15 статьи 6</w:t>
        </w:r>
      </w:hyperlink>
      <w:r>
        <w:rPr>
          <w:sz w:val="24"/>
        </w:rPr>
        <w:t xml:space="preserve"> Федерального закона от 24 июля 2002 года N 101-ФЗ "Об обороте земель сельскохозяйственного назначения";</w:t>
      </w:r>
    </w:p>
    <w:p>
      <w:pPr>
        <w:pStyle w:val="0"/>
        <w:jc w:val="both"/>
      </w:pPr>
      <w:r>
        <w:rPr>
          <w:sz w:val="24"/>
        </w:rPr>
        <w:t xml:space="preserve">(в ред. Федерального </w:t>
      </w:r>
      <w:hyperlink w:history="0" r:id="rId1787" w:tooltip="Федеральный закон от 05.12.2022 N 507-ФЗ &quot;О внесении изменений в Федеральный закон &quot;Об обороте земель сельскохозяйственного назначения&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05.12.2022 N 507-ФЗ)</w:t>
      </w:r>
    </w:p>
    <w:p>
      <w:pPr>
        <w:pStyle w:val="0"/>
        <w:spacing w:before="240" w:lineRule="auto"/>
        <w:ind w:firstLine="540"/>
        <w:jc w:val="both"/>
      </w:pPr>
      <w:r>
        <w:rPr>
          <w:sz w:val="24"/>
        </w:rPr>
        <w:t xml:space="preserve">3) нормативными правовыми </w:t>
      </w:r>
      <w:r>
        <w:rPr>
          <w:sz w:val="24"/>
        </w:rPr>
        <w:t xml:space="preserve">актами</w:t>
      </w:r>
      <w:r>
        <w:rPr>
          <w:sz w:val="24"/>
        </w:rPr>
        <w:t xml:space="preserve">, принятыми в соответствии с </w:t>
      </w:r>
      <w:hyperlink w:history="0" r:id="rId1788"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частью 10 статьи 23</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10. Государственный земельный надзор за деятельностью органов государственной власти и органов местного самоуправления по распоряжению объектами земельных отношений, находящимися в государственной или муниципальной собственности, осуществляется в соответствии с настоящим Кодексом, Федеральным </w:t>
      </w:r>
      <w:hyperlink w:history="0" r:id="rId178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 и Федеральным </w:t>
      </w:r>
      <w:hyperlink w:history="0" r:id="rId1790" w:tooltip="Федеральный закон от 06.10.2003 N 131-ФЗ (ред. от 20.03.2025) &quot;Об общих принципах организации местного самоуправления в Российской Федерации&quot; ------------ Недействующая редакция {КонсультантПлюс}">
        <w:r>
          <w:rPr>
            <w:sz w:val="24"/>
            <w:color w:val="0000ff"/>
          </w:rPr>
          <w:t xml:space="preserve">законом</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0"/>
        <w:jc w:val="both"/>
      </w:pPr>
      <w:r>
        <w:rPr>
          <w:sz w:val="24"/>
        </w:rPr>
        <w:t xml:space="preserve">(в ред. Федерального </w:t>
      </w:r>
      <w:hyperlink w:history="0" r:id="rId1791"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28.04.2023 N 150-ФЗ)</w:t>
      </w:r>
    </w:p>
    <w:p>
      <w:pPr>
        <w:pStyle w:val="0"/>
        <w:spacing w:before="240" w:lineRule="auto"/>
        <w:ind w:firstLine="540"/>
        <w:jc w:val="both"/>
      </w:pPr>
      <w:r>
        <w:rPr>
          <w:sz w:val="24"/>
        </w:rPr>
        <w:t xml:space="preserve">11. </w:t>
      </w:r>
      <w:hyperlink w:history="0" r:id="rId1792" w:tooltip="Постановление Правительства РФ от 30.06.2021 N 1081 (ред. от 01.07.2026)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4"/>
            <w:color w:val="0000ff"/>
          </w:rPr>
          <w:t xml:space="preserve">Положение</w:t>
        </w:r>
      </w:hyperlink>
      <w:r>
        <w:rPr>
          <w:sz w:val="24"/>
        </w:rPr>
        <w:t xml:space="preserve"> о государственном земельном надзоре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Статьи 71.1 - 71.2. Утратили силу с 1 июля 2021 года. - Федеральный </w:t>
      </w:r>
      <w:hyperlink w:history="0" r:id="rId179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w:t>
        </w:r>
      </w:hyperlink>
      <w:r>
        <w:rPr>
          <w:sz w:val="24"/>
        </w:rPr>
        <w:t xml:space="preserve"> от 11.06.2021 N 170-ФЗ.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2026 году на территориях ДНР, ЛНР, Запорожской и Херсонской обл. муниципальный земельный контроль за соблюдением обязательных требований, указанных в </w:t>
            </w:r>
            <w:hyperlink w:history="0" r:id="rId1794" w:tooltip="Постановление Правительства РФ от 30.06.2021 N 1081 (ред. от 01.07.2026) &quot;О федеральном государственном земельном контроле (надзоре)&quot; (вместе с &quot;Положением о федеральном государственном земельном контроле (надзоре)&quot;) {КонсультантПлюс}">
              <w:r>
                <w:rPr>
                  <w:sz w:val="24"/>
                  <w:color w:val="0000ff"/>
                </w:rPr>
                <w:t xml:space="preserve">п. 5</w:t>
              </w:r>
            </w:hyperlink>
            <w:r>
              <w:rPr>
                <w:sz w:val="24"/>
                <w:color w:val="392c69"/>
              </w:rPr>
              <w:t xml:space="preserve"> Положения, утв. Постановлением Правительства РФ от 30.06.2021 N 1081, </w:t>
            </w:r>
            <w:hyperlink w:history="0" r:id="rId1795" w:tooltip="Постановление Правительства РФ от 14.03.2026 N 271 &quot;Об особенностях организации и осуществления федерального государственного земельного контроля (надзора) на территориях Донецкой Народной Республики, Луганской Народной Республики, Запорожской области и Херсонской области в 2026 году&quot; {КонсультантПлюс}">
              <w:r>
                <w:rPr>
                  <w:sz w:val="24"/>
                  <w:color w:val="0000ff"/>
                </w:rPr>
                <w:t xml:space="preserve">не осуществляется</w:t>
              </w:r>
            </w:hyperlink>
            <w:r>
              <w:rPr>
                <w:sz w:val="24"/>
                <w:color w:val="392c69"/>
              </w:rPr>
              <w:t xml:space="preserve"> .</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72. Муниципальный земельный контроль</w:t>
      </w:r>
    </w:p>
    <w:p>
      <w:pPr>
        <w:pStyle w:val="0"/>
        <w:ind w:firstLine="540"/>
        <w:jc w:val="both"/>
      </w:pPr>
      <w:r>
        <w:rPr>
          <w:sz w:val="24"/>
        </w:rPr>
      </w:r>
    </w:p>
    <w:p>
      <w:pPr>
        <w:pStyle w:val="0"/>
        <w:ind w:firstLine="540"/>
        <w:jc w:val="both"/>
      </w:pPr>
      <w:r>
        <w:rPr>
          <w:sz w:val="24"/>
        </w:rPr>
        <w:t xml:space="preserve">(в ред. Федерального </w:t>
      </w:r>
      <w:hyperlink w:history="0" r:id="rId1796"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Муниципальный земельный контроль осуществляется уполномоченными органами местного самоуправления в соответствии с положением, утверждаемым представительным органом муниципального образования, а в случае, если полномочия по осуществлению муниципального земельного контроля перераспределены и осуществляются органами государственной власти субъектов Российской Федерации, муниципальный земельный контроль осуществляется в соответствии с положением, утверждаемым уполномоченными органами государственной власти субъектов Российской Федерации.</w:t>
      </w:r>
    </w:p>
    <w:p>
      <w:pPr>
        <w:pStyle w:val="0"/>
        <w:jc w:val="both"/>
      </w:pPr>
      <w:r>
        <w:rPr>
          <w:sz w:val="24"/>
        </w:rPr>
        <w:t xml:space="preserve">(п. 1 в ред. Федерального </w:t>
      </w:r>
      <w:hyperlink w:history="0" r:id="rId1797"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pPr>
        <w:pStyle w:val="0"/>
        <w:jc w:val="both"/>
      </w:pPr>
      <w:r>
        <w:rPr>
          <w:sz w:val="24"/>
        </w:rPr>
        <w:t xml:space="preserve">(в ред. Федерального </w:t>
      </w:r>
      <w:hyperlink w:history="0" r:id="rId1798"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3. Полномочия по осуществлению муниципального земельного контроля в городах федерального значения Москве, Санкт-Петербурге и Севастополе осуществляются органами государственной власти соответствующих субъектов Российской Федерации - городов федерального значения в качестве полномочий по осуществлению вида регионального государственного контроля. Законами этих субъектов Российской Федерации осуществление муниципального земельного контроля может быть отнесено к полномочиям органов местного самоуправления.</w:t>
      </w:r>
    </w:p>
    <w:bookmarkStart w:id="3609" w:name="P3609"/>
    <w:bookmarkEnd w:id="3609"/>
    <w:p>
      <w:pPr>
        <w:pStyle w:val="0"/>
        <w:spacing w:before="240" w:lineRule="auto"/>
        <w:ind w:firstLine="540"/>
        <w:jc w:val="both"/>
      </w:pPr>
      <w:r>
        <w:rPr>
          <w:sz w:val="24"/>
        </w:rPr>
        <w:t xml:space="preserve">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w:t>
      </w:r>
      <w:hyperlink w:history="0" r:id="rId179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pPr>
        <w:pStyle w:val="0"/>
        <w:jc w:val="both"/>
      </w:pPr>
      <w:r>
        <w:rPr>
          <w:sz w:val="24"/>
        </w:rPr>
        <w:t xml:space="preserve">(п. 4 в ред. Федерального </w:t>
      </w:r>
      <w:hyperlink w:history="0" r:id="rId1800"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5. В срок не позднее пяти рабочих дней со дня поступления от органа, осуществляющего муниципальный земельный контроль, копии акта контрольного (надзорного) мероприятия, указанного в </w:t>
      </w:r>
      <w:hyperlink w:history="0" w:anchor="P3609" w:tooltip="4.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с Федеральным законом от 31 июля 2020 года N 248-ФЗ &quot;О государственном контроле (надзоре) и мун...">
        <w:r>
          <w:rPr>
            <w:sz w:val="24"/>
            <w:color w:val="0000ff"/>
          </w:rPr>
          <w:t xml:space="preserve">пункте 4</w:t>
        </w:r>
      </w:hyperlink>
      <w:r>
        <w:rPr>
          <w:sz w:val="24"/>
        </w:rPr>
        <w:t xml:space="preserve"> настоящей статьи, орган государственного земельного надзора обязан рассмотреть указанный акт и принять решение в соответствии с Федеральным </w:t>
      </w:r>
      <w:hyperlink w:history="0" r:id="rId180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также направить копию принятого решения в орган, осуществляющий муниципальный земельный контроль.</w:t>
      </w:r>
    </w:p>
    <w:p>
      <w:pPr>
        <w:pStyle w:val="0"/>
        <w:jc w:val="both"/>
      </w:pPr>
      <w:r>
        <w:rPr>
          <w:sz w:val="24"/>
        </w:rPr>
        <w:t xml:space="preserve">(п. 5 в ред. Федерального </w:t>
      </w:r>
      <w:hyperlink w:history="0" r:id="rId1802"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spacing w:before="240" w:lineRule="auto"/>
        <w:ind w:firstLine="540"/>
        <w:jc w:val="both"/>
      </w:pPr>
      <w:r>
        <w:rPr>
          <w:sz w:val="24"/>
        </w:rPr>
        <w:t xml:space="preserve">6. </w:t>
      </w:r>
      <w:hyperlink w:history="0" r:id="rId1803" w:tooltip="Постановление Правительства РФ от 24.11.2021 N 2019 (ред. от 04.08.2025) &quot;Об утверждении Правил взаимодействия федеральных органов исполнительной власти, осуществляющих федеральный государственный земельный контроль (надзор), с органами, осуществляющими муниципальный земельный контроль,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pPr>
        <w:pStyle w:val="0"/>
        <w:spacing w:before="240" w:lineRule="auto"/>
        <w:ind w:firstLine="540"/>
        <w:jc w:val="both"/>
      </w:pPr>
      <w:r>
        <w:rPr>
          <w:sz w:val="24"/>
        </w:rPr>
        <w:t xml:space="preserve">7. 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отношении объектов земельных отношений,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настоящим Кодексом, </w:t>
      </w:r>
      <w:hyperlink w:history="0" r:id="rId180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законодательством субъекта Российской Федерации.</w:t>
      </w:r>
    </w:p>
    <w:p>
      <w:pPr>
        <w:pStyle w:val="0"/>
        <w:jc w:val="both"/>
      </w:pPr>
      <w:r>
        <w:rPr>
          <w:sz w:val="24"/>
        </w:rPr>
        <w:t xml:space="preserve">(в ред. Федерального </w:t>
      </w:r>
      <w:hyperlink w:history="0" r:id="rId1805" w:tooltip="Федеральный закон от 26.12.2024 N 48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487-ФЗ)</w:t>
      </w:r>
    </w:p>
    <w:p>
      <w:pPr>
        <w:pStyle w:val="0"/>
        <w:ind w:firstLine="540"/>
        <w:jc w:val="both"/>
      </w:pPr>
      <w:r>
        <w:rPr>
          <w:sz w:val="24"/>
        </w:rPr>
      </w:r>
    </w:p>
    <w:p>
      <w:pPr>
        <w:pStyle w:val="2"/>
        <w:outlineLvl w:val="1"/>
        <w:ind w:firstLine="540"/>
        <w:jc w:val="both"/>
      </w:pPr>
      <w:r>
        <w:rPr>
          <w:sz w:val="24"/>
        </w:rPr>
        <w:t xml:space="preserve">Статья 72.1. Общественный земельный контроль</w:t>
      </w:r>
    </w:p>
    <w:p>
      <w:pPr>
        <w:pStyle w:val="0"/>
        <w:ind w:firstLine="540"/>
        <w:jc w:val="both"/>
      </w:pPr>
      <w:r>
        <w:rPr>
          <w:sz w:val="24"/>
        </w:rPr>
      </w:r>
    </w:p>
    <w:p>
      <w:pPr>
        <w:pStyle w:val="0"/>
        <w:ind w:firstLine="540"/>
        <w:jc w:val="both"/>
      </w:pPr>
      <w:r>
        <w:rPr>
          <w:sz w:val="24"/>
        </w:rPr>
        <w:t xml:space="preserve">(введена Федеральным </w:t>
      </w:r>
      <w:hyperlink w:history="0" r:id="rId1806"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234-ФЗ)</w:t>
      </w:r>
    </w:p>
    <w:p>
      <w:pPr>
        <w:pStyle w:val="0"/>
        <w:ind w:firstLine="540"/>
        <w:jc w:val="both"/>
      </w:pPr>
      <w:r>
        <w:rPr>
          <w:sz w:val="24"/>
        </w:rPr>
      </w:r>
    </w:p>
    <w:p>
      <w:pPr>
        <w:pStyle w:val="0"/>
        <w:ind w:firstLine="540"/>
        <w:jc w:val="both"/>
      </w:pPr>
      <w:r>
        <w:rPr>
          <w:sz w:val="24"/>
        </w:rPr>
        <w:t xml:space="preserve">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pPr>
        <w:pStyle w:val="0"/>
        <w:spacing w:before="240" w:lineRule="auto"/>
        <w:ind w:firstLine="540"/>
        <w:jc w:val="both"/>
      </w:pPr>
      <w:r>
        <w:rPr>
          <w:sz w:val="24"/>
        </w:rPr>
        <w:t xml:space="preserve">2. Общественный земельный контроль осуществляется в соответствии с </w:t>
      </w:r>
      <w:hyperlink w:history="0" r:id="rId1807" w:tooltip="Федеральный закон от 21.07.2014 N 212-ФЗ (ред. от 25.12.2023) &quot;Об основах общественного контроля в Российской Федерации&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1"/>
        <w:ind w:firstLine="540"/>
        <w:jc w:val="both"/>
      </w:pPr>
      <w:r>
        <w:rPr>
          <w:sz w:val="24"/>
        </w:rPr>
        <w:t xml:space="preserve">Статья 73. Утратила силу с 1 января 2015 года. - Федеральный </w:t>
      </w:r>
      <w:hyperlink w:history="0" r:id="rId1808"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21.07.2014 N 234-ФЗ.</w:t>
      </w:r>
    </w:p>
    <w:p>
      <w:pPr>
        <w:pStyle w:val="0"/>
      </w:pPr>
      <w:r>
        <w:rPr>
          <w:sz w:val="24"/>
        </w:rPr>
      </w:r>
    </w:p>
    <w:p>
      <w:pPr>
        <w:pStyle w:val="2"/>
        <w:outlineLvl w:val="0"/>
        <w:jc w:val="center"/>
      </w:pPr>
      <w:r>
        <w:rPr>
          <w:sz w:val="24"/>
        </w:rPr>
        <w:t xml:space="preserve">Глава XIII. ОТВЕТСТВЕННОСТЬ ЗА ПРАВОНАРУШЕНИЯ</w:t>
      </w:r>
    </w:p>
    <w:p>
      <w:pPr>
        <w:pStyle w:val="2"/>
        <w:jc w:val="center"/>
      </w:pPr>
      <w:r>
        <w:rPr>
          <w:sz w:val="24"/>
        </w:rPr>
        <w:t xml:space="preserve">В ОБЛАСТИ ОХРАНЫ И ИСПОЛЬЗОВАНИЯ ЗЕМЕЛЬ</w:t>
      </w:r>
    </w:p>
    <w:p>
      <w:pPr>
        <w:pStyle w:val="0"/>
      </w:pPr>
      <w:r>
        <w:rPr>
          <w:sz w:val="24"/>
        </w:rPr>
      </w:r>
    </w:p>
    <w:p>
      <w:pPr>
        <w:pStyle w:val="2"/>
        <w:outlineLvl w:val="1"/>
        <w:ind w:firstLine="540"/>
        <w:jc w:val="both"/>
      </w:pPr>
      <w:r>
        <w:rPr>
          <w:sz w:val="24"/>
        </w:rPr>
        <w:t xml:space="preserve">Статья 74. Административная и уголовная ответственность за земельные правонарушения</w:t>
      </w:r>
    </w:p>
    <w:p>
      <w:pPr>
        <w:pStyle w:val="0"/>
      </w:pPr>
      <w:r>
        <w:rPr>
          <w:sz w:val="24"/>
        </w:rPr>
      </w:r>
    </w:p>
    <w:bookmarkStart w:id="3631" w:name="P3631"/>
    <w:bookmarkEnd w:id="3631"/>
    <w:p>
      <w:pPr>
        <w:pStyle w:val="0"/>
        <w:ind w:firstLine="540"/>
        <w:jc w:val="both"/>
      </w:pPr>
      <w:r>
        <w:rPr>
          <w:sz w:val="24"/>
        </w:rPr>
        <w:t xml:space="preserve">1. Лица, виновные в совершении земельных правонарушений, несут </w:t>
      </w:r>
      <w:r>
        <w:rPr>
          <w:sz w:val="24"/>
        </w:rPr>
        <w:t xml:space="preserve">административную</w:t>
      </w:r>
      <w:r>
        <w:rPr>
          <w:sz w:val="24"/>
        </w:rPr>
        <w:t xml:space="preserve"> или </w:t>
      </w:r>
      <w:r>
        <w:rPr>
          <w:sz w:val="24"/>
        </w:rPr>
        <w:t xml:space="preserve">уголовную</w:t>
      </w:r>
      <w:r>
        <w:rPr>
          <w:sz w:val="24"/>
        </w:rPr>
        <w:t xml:space="preserve"> ответственность в порядке, установленном законодательством.</w:t>
      </w:r>
    </w:p>
    <w:p>
      <w:pPr>
        <w:pStyle w:val="0"/>
        <w:spacing w:before="240" w:lineRule="auto"/>
        <w:ind w:firstLine="540"/>
        <w:jc w:val="both"/>
      </w:pPr>
      <w:r>
        <w:rPr>
          <w:sz w:val="24"/>
        </w:rPr>
        <w:t xml:space="preserve">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pPr>
        <w:pStyle w:val="0"/>
      </w:pPr>
      <w:r>
        <w:rPr>
          <w:sz w:val="24"/>
        </w:rPr>
      </w:r>
    </w:p>
    <w:p>
      <w:pPr>
        <w:pStyle w:val="2"/>
        <w:outlineLvl w:val="1"/>
        <w:ind w:firstLine="540"/>
        <w:jc w:val="both"/>
      </w:pPr>
      <w:r>
        <w:rPr>
          <w:sz w:val="24"/>
        </w:rPr>
        <w:t xml:space="preserve">Статья 75. Дисциплинарная ответственность за земельные правонарушения</w:t>
      </w:r>
    </w:p>
    <w:p>
      <w:pPr>
        <w:pStyle w:val="0"/>
      </w:pPr>
      <w:r>
        <w:rPr>
          <w:sz w:val="24"/>
        </w:rPr>
      </w:r>
    </w:p>
    <w:p>
      <w:pPr>
        <w:pStyle w:val="0"/>
        <w:ind w:firstLine="540"/>
        <w:jc w:val="both"/>
      </w:pPr>
      <w:r>
        <w:rPr>
          <w:sz w:val="24"/>
        </w:rPr>
        <w:t xml:space="preserve">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pPr>
        <w:pStyle w:val="0"/>
        <w:jc w:val="both"/>
      </w:pPr>
      <w:r>
        <w:rPr>
          <w:sz w:val="24"/>
        </w:rPr>
        <w:t xml:space="preserve">(в ред. Федерального </w:t>
      </w:r>
      <w:hyperlink w:history="0" r:id="rId1809"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234-ФЗ)</w:t>
      </w:r>
    </w:p>
    <w:p>
      <w:pPr>
        <w:pStyle w:val="0"/>
        <w:spacing w:before="240" w:lineRule="auto"/>
        <w:ind w:firstLine="540"/>
        <w:jc w:val="both"/>
      </w:pPr>
      <w:r>
        <w:rPr>
          <w:sz w:val="24"/>
        </w:rPr>
        <w:t xml:space="preserve">2. Порядок привлечения к </w:t>
      </w:r>
      <w:r>
        <w:rPr>
          <w:sz w:val="24"/>
        </w:rPr>
        <w:t xml:space="preserve">дисциплинарной ответственности</w:t>
      </w:r>
      <w:r>
        <w:rPr>
          <w:sz w:val="24"/>
        </w:rPr>
        <w:t xml:space="preserve"> определяется трудовым законодательством,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pPr>
        <w:pStyle w:val="0"/>
      </w:pPr>
      <w:r>
        <w:rPr>
          <w:sz w:val="24"/>
        </w:rPr>
      </w:r>
    </w:p>
    <w:p>
      <w:pPr>
        <w:pStyle w:val="2"/>
        <w:outlineLvl w:val="1"/>
        <w:ind w:firstLine="540"/>
        <w:jc w:val="both"/>
      </w:pPr>
      <w:r>
        <w:rPr>
          <w:sz w:val="24"/>
        </w:rPr>
        <w:t xml:space="preserve">Статья 76. Возмещение вреда, причиненного земельными правонарушениями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О выявлении конституционно-правового смысла п. 1 ст. 76 см. </w:t>
            </w:r>
            <w:hyperlink w:history="0" r:id="rId1810"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Юридические лица, граждане обязаны возместить в полном объеме вред, причиненный в результате совершения ими земельных правонарушений.</w:t>
      </w:r>
    </w:p>
    <w:p>
      <w:pPr>
        <w:pStyle w:val="0"/>
        <w:spacing w:before="240" w:lineRule="auto"/>
        <w:ind w:firstLine="540"/>
        <w:jc w:val="both"/>
      </w:pPr>
      <w:r>
        <w:rPr>
          <w:sz w:val="24"/>
        </w:rPr>
        <w:t xml:space="preserve">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3 ст. 76 см. </w:t>
            </w:r>
            <w:hyperlink w:history="0" r:id="rId1811" w:tooltip="Постановление Конституционного Суда РФ от 06.12.2024 N 56-П &quot;По делу о проверке конституционности пунктов 1 и 3 статьи 76 Земельного кодекса Российской Федерации и пунктов 1 и 3 статьи 77 Федерального закона &quot;Об охране окружающей среды&quot; в связи с жалобой общества с ограниченной ответственностью &quot;Карьер Приморский&quot; {КонсультантПлюс}">
              <w:r>
                <w:rPr>
                  <w:sz w:val="24"/>
                  <w:color w:val="0000ff"/>
                </w:rPr>
                <w:t xml:space="preserve">Постановление</w:t>
              </w:r>
            </w:hyperlink>
            <w:r>
              <w:rPr>
                <w:sz w:val="24"/>
                <w:color w:val="392c69"/>
              </w:rPr>
              <w:t xml:space="preserve"> КС РФ от 06.12.2024 N 56-П.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pPr>
        <w:pStyle w:val="0"/>
        <w:jc w:val="both"/>
      </w:pPr>
      <w:r>
        <w:rPr>
          <w:sz w:val="24"/>
        </w:rPr>
        <w:t xml:space="preserve">(в ред. Федеральных законов от 23.06.2014 </w:t>
      </w:r>
      <w:hyperlink w:history="0" r:id="rId181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29.12.2014 </w:t>
      </w:r>
      <w:hyperlink w:history="0" r:id="rId1813"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w:t>
      </w:r>
    </w:p>
    <w:p>
      <w:pPr>
        <w:pStyle w:val="0"/>
        <w:spacing w:before="240" w:lineRule="auto"/>
        <w:ind w:firstLine="540"/>
        <w:jc w:val="both"/>
      </w:pPr>
      <w:r>
        <w:rPr>
          <w:sz w:val="24"/>
        </w:rPr>
        <w:t xml:space="preserve">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pPr>
        <w:pStyle w:val="0"/>
        <w:jc w:val="both"/>
      </w:pPr>
      <w:r>
        <w:rPr>
          <w:sz w:val="24"/>
        </w:rPr>
        <w:t xml:space="preserve">(п. 4 введен Федеральным </w:t>
      </w:r>
      <w:hyperlink w:history="0" r:id="rId1814" w:tooltip="Федеральный закон от 07.06.2013 N 123-ФЗ (ред. от 31.12.2014) &quot;О внесении изменений в Земельный кодекс Российской Федерации и статью 3 Федерального закона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от 07.06.2013 N 123-ФЗ)</w:t>
      </w:r>
    </w:p>
    <w:p>
      <w:pPr>
        <w:pStyle w:val="0"/>
      </w:pPr>
      <w:r>
        <w:rPr>
          <w:sz w:val="24"/>
        </w:rPr>
      </w:r>
    </w:p>
    <w:bookmarkStart w:id="3653" w:name="P3653"/>
    <w:bookmarkEnd w:id="3653"/>
    <w:p>
      <w:pPr>
        <w:pStyle w:val="2"/>
        <w:outlineLvl w:val="0"/>
        <w:jc w:val="center"/>
      </w:pPr>
      <w:r>
        <w:rPr>
          <w:sz w:val="24"/>
        </w:rPr>
        <w:t xml:space="preserve">Глава XIV. ЗЕМЛИ СЕЛЬСКОХОЗЯЙСТВЕННОГО НАЗНАЧЕНИЯ</w:t>
      </w:r>
    </w:p>
    <w:p>
      <w:pPr>
        <w:pStyle w:val="0"/>
      </w:pPr>
      <w:r>
        <w:rPr>
          <w:sz w:val="24"/>
        </w:rPr>
      </w:r>
    </w:p>
    <w:bookmarkStart w:id="3655" w:name="P3655"/>
    <w:bookmarkEnd w:id="3655"/>
    <w:p>
      <w:pPr>
        <w:pStyle w:val="2"/>
        <w:outlineLvl w:val="1"/>
        <w:ind w:firstLine="540"/>
        <w:jc w:val="both"/>
      </w:pPr>
      <w:r>
        <w:rPr>
          <w:sz w:val="24"/>
        </w:rPr>
        <w:t xml:space="preserve">Статья 77. Понятие и состав земель сельскохозяйственного назначения</w:t>
      </w:r>
    </w:p>
    <w:p>
      <w:pPr>
        <w:pStyle w:val="0"/>
      </w:pPr>
      <w:r>
        <w:rPr>
          <w:sz w:val="24"/>
        </w:rPr>
      </w:r>
    </w:p>
    <w:p>
      <w:pPr>
        <w:pStyle w:val="0"/>
        <w:ind w:firstLine="540"/>
        <w:jc w:val="both"/>
      </w:pPr>
      <w:r>
        <w:rPr>
          <w:sz w:val="24"/>
        </w:rPr>
        <w:t xml:space="preserve">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pPr>
        <w:pStyle w:val="0"/>
        <w:jc w:val="both"/>
      </w:pPr>
      <w:r>
        <w:rPr>
          <w:sz w:val="24"/>
        </w:rPr>
        <w:t xml:space="preserve">(в ред. Федерального </w:t>
      </w:r>
      <w:hyperlink w:history="0" r:id="rId181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pStyle w:val="0"/>
        <w:spacing w:before="240" w:lineRule="auto"/>
        <w:ind w:firstLine="540"/>
        <w:jc w:val="both"/>
      </w:pPr>
      <w:r>
        <w:rPr>
          <w:sz w:val="24"/>
        </w:rPr>
        <w:t xml:space="preserve">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агролесомелиоративными насаждениями, агрофитомелиоративными насаждениями, водными объектами (в том числе прудами, образованными водоподпорными сооружениями на водотоках и используемыми в целях осуществления прудовой аквакультуры), объектами капитального строительства, некапитальными строениями, сооружениями, используемыми для производства, хранения и первичной переработки сельскохозяйственной продукции, в случаях, предусмотренных федеральными </w:t>
      </w:r>
      <w:hyperlink w:history="0" r:id="rId1816" w:tooltip="Федеральный закон от 11.06.2003 N 74-ФЗ (ред. от 31.07.2025) &quot;О крестьянском (фермерском) хозяйстве&quot; {КонсультантПлюс}">
        <w:r>
          <w:rPr>
            <w:sz w:val="24"/>
            <w:color w:val="0000ff"/>
          </w:rPr>
          <w:t xml:space="preserve">законами</w:t>
        </w:r>
      </w:hyperlink>
      <w:r>
        <w:rPr>
          <w:sz w:val="24"/>
        </w:rPr>
        <w:t xml:space="preserve">, нестационарными торговыми объектами, а также жилыми домами, строительство, реконструкция и эксплуатация которых допускаются на земельных участках, используемых крестьянскими (фермерскими) хозяйствами для осуществления своей деятельности, либо жилыми домами, садовыми домами, хозяйственными постройками, гаражами и другими объектами, размещение которых допускается на садовых земельных участках или огородных земельных участках, на земельных участках общего назначения в границах территории ведения гражданами садоводства или огородничества для собственных нужд, в случаях, предусмотренных Федеральным </w:t>
      </w:r>
      <w:hyperlink w:history="0" r:id="rId1817"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 объектами капитального строительства, некапитальными строениями, сооружениями, предназначенными для оказания услуг в сфере сельского туризма.</w:t>
      </w:r>
    </w:p>
    <w:p>
      <w:pPr>
        <w:pStyle w:val="0"/>
        <w:jc w:val="both"/>
      </w:pPr>
      <w:r>
        <w:rPr>
          <w:sz w:val="24"/>
        </w:rPr>
        <w:t xml:space="preserve">(в ред. Федеральных законов от 02.07.2021 </w:t>
      </w:r>
      <w:hyperlink w:history="0" r:id="rId1818" w:tooltip="Федеральный закон от 02.07.2021 N 299-ФЗ (ред. от 06.12.2021) &quot;О внесении изменений в статью 77 Земельного кодекса Российской Федерации и отдельные законодательные акты Российской Федерации&quot; {КонсультантПлюс}">
        <w:r>
          <w:rPr>
            <w:sz w:val="24"/>
            <w:color w:val="0000ff"/>
          </w:rPr>
          <w:t xml:space="preserve">N 299-ФЗ</w:t>
        </w:r>
      </w:hyperlink>
      <w:r>
        <w:rPr>
          <w:sz w:val="24"/>
        </w:rPr>
        <w:t xml:space="preserve"> (ред. 06.12.2021), от 06.12.2021 </w:t>
      </w:r>
      <w:hyperlink w:history="0" r:id="rId1819" w:tooltip="Федеральный закон от 06.12.2021 N 407-ФЗ &quot;О внесении изменений в статью 19 Федерального закона &quot;О крестьянском (фермерском) хозяйстве&quot; и отдельные законодательные акты Российской Федерации&quot; {КонсультантПлюс}">
        <w:r>
          <w:rPr>
            <w:sz w:val="24"/>
            <w:color w:val="0000ff"/>
          </w:rPr>
          <w:t xml:space="preserve">N 407-ФЗ</w:t>
        </w:r>
      </w:hyperlink>
      <w:r>
        <w:rPr>
          <w:sz w:val="24"/>
        </w:rPr>
        <w:t xml:space="preserve">, от 14.07.2022 </w:t>
      </w:r>
      <w:hyperlink w:history="0" r:id="rId1820"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13.06.2023 </w:t>
      </w:r>
      <w:hyperlink w:history="0" r:id="rId1821"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31.07.2025 </w:t>
      </w:r>
      <w:hyperlink w:history="0" r:id="rId182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 от 29.12.2025 </w:t>
      </w:r>
      <w:hyperlink w:history="0" r:id="rId1823"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N 579-ФЗ</w:t>
        </w:r>
      </w:hyperlink>
      <w:r>
        <w:rPr>
          <w:sz w:val="24"/>
        </w:rPr>
        <w:t xml:space="preserve">)</w:t>
      </w:r>
    </w:p>
    <w:p>
      <w:pPr>
        <w:pStyle w:val="0"/>
      </w:pPr>
      <w:r>
        <w:rPr>
          <w:sz w:val="24"/>
        </w:rPr>
      </w:r>
    </w:p>
    <w:p>
      <w:pPr>
        <w:pStyle w:val="2"/>
        <w:outlineLvl w:val="1"/>
        <w:ind w:firstLine="540"/>
        <w:jc w:val="both"/>
      </w:pPr>
      <w:r>
        <w:rPr>
          <w:sz w:val="24"/>
        </w:rPr>
        <w:t xml:space="preserve">Статья 78. Использование земель сельскохозяйственного назначения</w:t>
      </w:r>
    </w:p>
    <w:p>
      <w:pPr>
        <w:pStyle w:val="0"/>
      </w:pPr>
      <w:r>
        <w:rPr>
          <w:sz w:val="24"/>
        </w:rPr>
      </w:r>
    </w:p>
    <w:p>
      <w:pPr>
        <w:pStyle w:val="0"/>
        <w:ind w:firstLine="540"/>
        <w:jc w:val="both"/>
      </w:pPr>
      <w:r>
        <w:rPr>
          <w:sz w:val="24"/>
        </w:rPr>
        <w:t xml:space="preserve">1. Земли сельскохозяйственного назначения могут использоваться для сельскохозяйственного производства, создания агролесомелиоративных насаждений, агрофитомелиоративных насаждений, научно-исследовательских, учебных и иных связанных с сельскохозяйственным производством целей, а также для целей </w:t>
      </w:r>
      <w:hyperlink w:history="0" r:id="rId1824"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аквакультуры</w:t>
        </w:r>
      </w:hyperlink>
      <w:r>
        <w:rPr>
          <w:sz w:val="24"/>
        </w:rPr>
        <w:t xml:space="preserve"> (рыбоводства), ведения гражданами садоводства и огородничества для собственных нужд:</w:t>
      </w:r>
    </w:p>
    <w:p>
      <w:pPr>
        <w:pStyle w:val="0"/>
        <w:jc w:val="both"/>
      </w:pPr>
      <w:r>
        <w:rPr>
          <w:sz w:val="24"/>
        </w:rPr>
        <w:t xml:space="preserve">(в ред. Федеральных законов от 21.07.2005 </w:t>
      </w:r>
      <w:hyperlink w:history="0" r:id="rId1825"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04.12.2006 </w:t>
      </w:r>
      <w:hyperlink w:history="0" r:id="rId182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02.07.2013 </w:t>
      </w:r>
      <w:hyperlink w:history="0" r:id="rId1827" w:tooltip="Федеральный закон от 02.07.2013 N 148-ФЗ (ред. от 29.12.2025) &quot;Об аквакультуре (рыбоводстве) и о внесении изменений в отдельные законодательные акты Российской Федерации&quot; {КонсультантПлюс}">
        <w:r>
          <w:rPr>
            <w:sz w:val="24"/>
            <w:color w:val="0000ff"/>
          </w:rPr>
          <w:t xml:space="preserve">N 148-ФЗ</w:t>
        </w:r>
      </w:hyperlink>
      <w:r>
        <w:rPr>
          <w:sz w:val="24"/>
        </w:rPr>
        <w:t xml:space="preserve">, от 27.12.2019 </w:t>
      </w:r>
      <w:hyperlink w:history="0" r:id="rId1828" w:tooltip="Федеральный закон от 27.12.2019 N 477-ФЗ &quot;О внесении изменений в Федеральный закон &quot;О мелиорации земель&quot; и отдельные законодательные акты Российской Федерации в части совершенствования правового регулирования проведения агролесомелиорации&quot; {КонсультантПлюс}">
        <w:r>
          <w:rPr>
            <w:sz w:val="24"/>
            <w:color w:val="0000ff"/>
          </w:rPr>
          <w:t xml:space="preserve">N 477-ФЗ</w:t>
        </w:r>
      </w:hyperlink>
      <w:r>
        <w:rPr>
          <w:sz w:val="24"/>
        </w:rPr>
        <w:t xml:space="preserve">, от 13.06.2023 </w:t>
      </w:r>
      <w:hyperlink w:history="0" r:id="rId1829" w:tooltip="Федеральный закон от 13.06.2023 N 244-ФЗ (ред. от 26.12.2024) &quot;О внесении изменений в Федеральный закон &quot;О мелиорации земель&quot; и отдельные законодательные акты Российской Федерации&quot; {КонсультантПлюс}">
        <w:r>
          <w:rPr>
            <w:sz w:val="24"/>
            <w:color w:val="0000ff"/>
          </w:rPr>
          <w:t xml:space="preserve">N 244-ФЗ</w:t>
        </w:r>
      </w:hyperlink>
      <w:r>
        <w:rPr>
          <w:sz w:val="24"/>
        </w:rPr>
        <w:t xml:space="preserve">, от 31.07.2025 </w:t>
      </w:r>
      <w:hyperlink w:history="0" r:id="rId183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 от 31.07.2025 </w:t>
      </w:r>
      <w:hyperlink w:history="0" r:id="rId1831"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гражданами, которые ведут личные подсобные хозяйства, а также ведут садоводство или огородничество для собственных нужд;</w:t>
      </w:r>
    </w:p>
    <w:p>
      <w:pPr>
        <w:pStyle w:val="0"/>
        <w:jc w:val="both"/>
      </w:pPr>
      <w:r>
        <w:rPr>
          <w:sz w:val="24"/>
        </w:rPr>
        <w:t xml:space="preserve">(абзац введен Федеральным </w:t>
      </w:r>
      <w:hyperlink w:history="0" r:id="rId183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353-ФЗ)</w:t>
      </w:r>
    </w:p>
    <w:p>
      <w:pPr>
        <w:pStyle w:val="0"/>
        <w:spacing w:before="240" w:lineRule="auto"/>
        <w:ind w:firstLine="540"/>
        <w:jc w:val="both"/>
      </w:pPr>
      <w:r>
        <w:rPr>
          <w:sz w:val="24"/>
        </w:rPr>
        <w:t xml:space="preserve">крестьянскими (фермерскими) хозяйствами с образованием и без образования юридического лица;</w:t>
      </w:r>
    </w:p>
    <w:p>
      <w:pPr>
        <w:pStyle w:val="0"/>
        <w:jc w:val="both"/>
      </w:pPr>
      <w:r>
        <w:rPr>
          <w:sz w:val="24"/>
        </w:rPr>
        <w:t xml:space="preserve">(в ред. Федерального </w:t>
      </w:r>
      <w:hyperlink w:history="0" r:id="rId1833"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pPr>
        <w:pStyle w:val="0"/>
        <w:spacing w:before="240" w:lineRule="auto"/>
        <w:ind w:firstLine="540"/>
        <w:jc w:val="both"/>
      </w:pPr>
      <w:r>
        <w:rPr>
          <w:sz w:val="24"/>
        </w:rPr>
        <w:t xml:space="preserve">некоммерческими организациями, в том числе потребительскими кооперативами, религиозными организациями;</w:t>
      </w:r>
    </w:p>
    <w:p>
      <w:pPr>
        <w:pStyle w:val="0"/>
        <w:spacing w:before="240" w:lineRule="auto"/>
        <w:ind w:firstLine="540"/>
        <w:jc w:val="both"/>
      </w:pPr>
      <w:r>
        <w:rPr>
          <w:sz w:val="24"/>
        </w:rPr>
        <w:t xml:space="preserve">казачьими обществами;</w:t>
      </w:r>
    </w:p>
    <w:p>
      <w:pPr>
        <w:pStyle w:val="0"/>
        <w:spacing w:before="240" w:lineRule="auto"/>
        <w:ind w:firstLine="540"/>
        <w:jc w:val="both"/>
      </w:pPr>
      <w:r>
        <w:rPr>
          <w:sz w:val="24"/>
        </w:rPr>
        <w:t xml:space="preserve">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pPr>
        <w:pStyle w:val="0"/>
        <w:jc w:val="both"/>
      </w:pPr>
      <w:r>
        <w:rPr>
          <w:sz w:val="24"/>
        </w:rPr>
        <w:t xml:space="preserve">(в ред. Федерального </w:t>
      </w:r>
      <w:hyperlink w:history="0" r:id="rId183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общинами </w:t>
      </w:r>
      <w:hyperlink w:history="0" r:id="rId1835"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коренных малочисленных народов</w:t>
        </w:r>
      </w:hyperlink>
      <w:r>
        <w:rPr>
          <w:sz w:val="24"/>
        </w:rPr>
        <w:t xml:space="preserve"> Севера, Сибири и Дальнего Востока Российской Федерации для сохранения и развития их традиционных образа жизни, хозяйственной деятельности и промыслов.</w:t>
      </w:r>
    </w:p>
    <w:p>
      <w:pPr>
        <w:pStyle w:val="0"/>
        <w:jc w:val="both"/>
      </w:pPr>
      <w:r>
        <w:rPr>
          <w:sz w:val="24"/>
        </w:rPr>
        <w:t xml:space="preserve">(в ред. Федерального </w:t>
      </w:r>
      <w:hyperlink w:history="0" r:id="rId1836"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spacing w:before="240" w:lineRule="auto"/>
        <w:ind w:firstLine="540"/>
        <w:jc w:val="both"/>
      </w:pPr>
      <w:r>
        <w:rPr>
          <w:sz w:val="24"/>
        </w:rPr>
        <w:t xml:space="preserve">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реконструкции дорог, линий электропередачи, линий связи (в том числе линейно-кабельных сооружений), нефтепроводов, газопроводов и иных трубопроводов, и использование таких земельных участков и (или) земель в целях, указанных в </w:t>
      </w:r>
      <w:hyperlink w:history="0" w:anchor="P2330" w:tooltip="1) строительство, реконструкция, эксплуатация, капитальный ремонт объектов электросетевого хозяйства, линейных объектов, необходимых для производства электрической энергии (мощности),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трубопроводов для продуктов переработки нефти и газа, их неотъемлемых технологических частей, если указанные объекты являются объектами федерального, регионально...">
        <w:r>
          <w:rPr>
            <w:sz w:val="24"/>
            <w:color w:val="0000ff"/>
          </w:rPr>
          <w:t xml:space="preserve">подпунктах 1</w:t>
        </w:r>
      </w:hyperlink>
      <w:r>
        <w:rPr>
          <w:sz w:val="24"/>
        </w:rPr>
        <w:t xml:space="preserve"> и </w:t>
      </w:r>
      <w:hyperlink w:history="0" w:anchor="P2340" w:tooltip="6) реконструкция, капитальный ремонт участков (частей) инженерных сооружений, являющихся линейными объектами.">
        <w:r>
          <w:rPr>
            <w:sz w:val="24"/>
            <w:color w:val="0000ff"/>
          </w:rPr>
          <w:t xml:space="preserve">6 статьи 39.37</w:t>
        </w:r>
      </w:hyperlink>
      <w:r>
        <w:rPr>
          <w:sz w:val="24"/>
        </w:rPr>
        <w:t xml:space="preserve"> настоящего Кодекса, на основании публичного сервитута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pPr>
        <w:pStyle w:val="0"/>
        <w:jc w:val="both"/>
      </w:pPr>
      <w:r>
        <w:rPr>
          <w:sz w:val="24"/>
        </w:rPr>
        <w:t xml:space="preserve">(п. 2 введен Федеральным </w:t>
      </w:r>
      <w:hyperlink w:history="0" r:id="rId1837"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законом</w:t>
        </w:r>
      </w:hyperlink>
      <w:r>
        <w:rPr>
          <w:sz w:val="24"/>
        </w:rPr>
        <w:t xml:space="preserve"> от 21.07.2005 N 111-ФЗ; в ред. Федеральных законов от 03.08.2018 </w:t>
      </w:r>
      <w:hyperlink w:history="0" r:id="rId1838"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04.08.2023 </w:t>
      </w:r>
      <w:hyperlink w:history="0" r:id="rId1839"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pPr>
        <w:pStyle w:val="0"/>
        <w:jc w:val="both"/>
      </w:pPr>
      <w:r>
        <w:rPr>
          <w:sz w:val="24"/>
        </w:rPr>
        <w:t xml:space="preserve">(п. 3 введен Федеральным </w:t>
      </w:r>
      <w:hyperlink w:history="0" r:id="rId1840"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24.07.2009 N 209-ФЗ; в ред. Федерального </w:t>
      </w:r>
      <w:hyperlink w:history="0" r:id="rId1841"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spacing w:before="240" w:lineRule="auto"/>
        <w:ind w:firstLine="540"/>
        <w:jc w:val="both"/>
      </w:pPr>
      <w:r>
        <w:rPr>
          <w:sz w:val="24"/>
        </w:rPr>
        <w:t xml:space="preserve">4. Утратил силу с 1 сентября 2025 года. - Федеральный </w:t>
      </w:r>
      <w:hyperlink w:history="0" r:id="rId184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31.07.2025 N 353-ФЗ.</w:t>
      </w:r>
    </w:p>
    <w:p>
      <w:pPr>
        <w:pStyle w:val="0"/>
        <w:spacing w:before="240" w:lineRule="auto"/>
        <w:ind w:firstLine="540"/>
        <w:jc w:val="both"/>
      </w:pPr>
      <w:r>
        <w:rPr>
          <w:sz w:val="24"/>
        </w:rPr>
        <w:t xml:space="preserve">5. В случаях, установленных Федеральным </w:t>
      </w:r>
      <w:hyperlink w:history="0" r:id="rId1843"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 земли сельскохозяйственного назначения могут использоваться для осуществления видов деятельности по оказанию услуг в сфере сельского туризма.</w:t>
      </w:r>
    </w:p>
    <w:p>
      <w:pPr>
        <w:pStyle w:val="0"/>
        <w:jc w:val="both"/>
      </w:pPr>
      <w:r>
        <w:rPr>
          <w:sz w:val="24"/>
        </w:rPr>
        <w:t xml:space="preserve">(п. 5 введен Федеральным </w:t>
      </w:r>
      <w:hyperlink w:history="0" r:id="rId1844"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579-ФЗ)</w:t>
      </w:r>
    </w:p>
    <w:p>
      <w:pPr>
        <w:pStyle w:val="0"/>
      </w:pPr>
      <w:r>
        <w:rPr>
          <w:sz w:val="24"/>
        </w:rPr>
      </w:r>
    </w:p>
    <w:bookmarkStart w:id="3685" w:name="P3685"/>
    <w:bookmarkEnd w:id="3685"/>
    <w:p>
      <w:pPr>
        <w:pStyle w:val="2"/>
        <w:outlineLvl w:val="1"/>
        <w:ind w:firstLine="540"/>
        <w:jc w:val="both"/>
      </w:pPr>
      <w:r>
        <w:rPr>
          <w:sz w:val="24"/>
        </w:rPr>
        <w:t xml:space="preserve">Статья 79. Особенности использования сельскохозяйственных угодий</w:t>
      </w:r>
    </w:p>
    <w:p>
      <w:pPr>
        <w:pStyle w:val="0"/>
      </w:pPr>
      <w:r>
        <w:rPr>
          <w:sz w:val="24"/>
        </w:rPr>
      </w:r>
    </w:p>
    <w:p>
      <w:pPr>
        <w:pStyle w:val="0"/>
        <w:ind w:firstLine="540"/>
        <w:jc w:val="both"/>
      </w:pPr>
      <w:r>
        <w:rPr>
          <w:sz w:val="24"/>
        </w:rPr>
        <w:t xml:space="preserve">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pPr>
        <w:pStyle w:val="0"/>
        <w:spacing w:before="240" w:lineRule="auto"/>
        <w:ind w:firstLine="540"/>
        <w:jc w:val="both"/>
      </w:pPr>
      <w:r>
        <w:rPr>
          <w:sz w:val="24"/>
        </w:rPr>
        <w:t xml:space="preserve">2 - 3. Утратили силу. - Федеральный </w:t>
      </w:r>
      <w:hyperlink w:history="0" r:id="rId1845"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закон</w:t>
        </w:r>
      </w:hyperlink>
      <w:r>
        <w:rPr>
          <w:sz w:val="24"/>
        </w:rPr>
        <w:t xml:space="preserve"> от 21.12.2004 N 172-ФЗ.</w:t>
      </w:r>
    </w:p>
    <w:p>
      <w:pPr>
        <w:pStyle w:val="0"/>
        <w:spacing w:before="240" w:lineRule="auto"/>
        <w:ind w:firstLine="540"/>
        <w:jc w:val="both"/>
      </w:pPr>
      <w:r>
        <w:rPr>
          <w:sz w:val="24"/>
        </w:rPr>
        <w:t xml:space="preserve">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(муниципальному округу,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pPr>
        <w:pStyle w:val="0"/>
        <w:jc w:val="both"/>
      </w:pPr>
      <w:r>
        <w:rPr>
          <w:sz w:val="24"/>
        </w:rPr>
        <w:t xml:space="preserve">(в ред. Федеральных законов от 21.07.2005 </w:t>
      </w:r>
      <w:hyperlink w:history="0" r:id="rId1846" w:tooltip="Федеральный закон от 21.07.2005 N 111-ФЗ (ред. от 04.12.2006) &quot;О внесении изменений в Земельный кодекс Российской Федерации, Лесной кодекс Российской Федерации, Федеральный закон &quot;О переводе земель или земельных участков из одной категории в другую&quot; и Федеральный закон &quot;О введении в действие Градостроительного кодекса Российской Федерации&quot; {КонсультантПлюс}">
        <w:r>
          <w:rPr>
            <w:sz w:val="24"/>
            <w:color w:val="0000ff"/>
          </w:rPr>
          <w:t xml:space="preserve">N 111-ФЗ</w:t>
        </w:r>
      </w:hyperlink>
      <w:r>
        <w:rPr>
          <w:sz w:val="24"/>
        </w:rPr>
        <w:t xml:space="preserve">, от 02.07.2013 </w:t>
      </w:r>
      <w:hyperlink w:history="0" r:id="rId1847"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13.06.2023 </w:t>
      </w:r>
      <w:hyperlink w:history="0" r:id="rId184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w:t>
      </w:r>
    </w:p>
    <w:p>
      <w:pPr>
        <w:pStyle w:val="0"/>
        <w:spacing w:before="240" w:lineRule="auto"/>
        <w:ind w:firstLine="540"/>
        <w:jc w:val="both"/>
      </w:pPr>
      <w:r>
        <w:rPr>
          <w:sz w:val="24"/>
        </w:rPr>
        <w:t xml:space="preserve">5. Использование земельных долей, возникших в результате приватизации сельскохозяйственных угодий, регулируется Федеральным </w:t>
      </w:r>
      <w:hyperlink w:history="0" r:id="rId184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"Об обороте земель сельскохозяйственного назначения".</w:t>
      </w:r>
    </w:p>
    <w:p>
      <w:pPr>
        <w:pStyle w:val="0"/>
        <w:jc w:val="both"/>
      </w:pPr>
      <w:r>
        <w:rPr>
          <w:sz w:val="24"/>
        </w:rPr>
        <w:t xml:space="preserve">(в ред. Федерального </w:t>
      </w:r>
      <w:hyperlink w:history="0" r:id="rId1850"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закона</w:t>
        </w:r>
      </w:hyperlink>
      <w:r>
        <w:rPr>
          <w:sz w:val="24"/>
        </w:rPr>
        <w:t xml:space="preserve"> от 22.07.2008 N 141-ФЗ)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порядке применения п. 6 ст. 79 см. </w:t>
            </w:r>
            <w:hyperlink w:history="0" r:id="rId1851"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п. 31 ст. 3</w:t>
              </w:r>
            </w:hyperlink>
            <w:r>
              <w:rPr>
                <w:sz w:val="24"/>
                <w:color w:val="392c69"/>
              </w:rPr>
              <w:t xml:space="preserve"> Федерального закона от 25.10.2001 N 137-ФЗ.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Сельскохозяйственные угодья не могут включаться в границы территории ведения гражданами садоводства для собственных нужд, а также использоваться для строительства садовых домов, жилых домов, хозяйственных построек и гаражей на садовом земельном участке.</w:t>
      </w:r>
    </w:p>
    <w:p>
      <w:pPr>
        <w:pStyle w:val="0"/>
        <w:jc w:val="both"/>
      </w:pPr>
      <w:r>
        <w:rPr>
          <w:sz w:val="24"/>
        </w:rPr>
        <w:t xml:space="preserve">(п. 6 введен Федеральным </w:t>
      </w:r>
      <w:hyperlink w:history="0" r:id="rId1852"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29.07.2017 N 217-ФЗ)</w:t>
      </w:r>
    </w:p>
    <w:p>
      <w:pPr>
        <w:pStyle w:val="0"/>
        <w:spacing w:before="240" w:lineRule="auto"/>
        <w:ind w:firstLine="540"/>
        <w:jc w:val="both"/>
      </w:pPr>
      <w:r>
        <w:rPr>
          <w:sz w:val="24"/>
        </w:rPr>
        <w:t xml:space="preserve">6.1. В случаях, установленных Федеральным </w:t>
      </w:r>
      <w:hyperlink w:history="0" r:id="rId1853"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 на сельскохозяйственных угодьях допускается строительство объектов капитального строительства, некапитальных строений, сооружений, предназначенных для производства и хранения продукции виноградарства и (или) продукции виноделия, а также оказания услуг в сфере сельского туризма.</w:t>
      </w:r>
    </w:p>
    <w:p>
      <w:pPr>
        <w:pStyle w:val="0"/>
        <w:jc w:val="both"/>
      </w:pPr>
      <w:r>
        <w:rPr>
          <w:sz w:val="24"/>
        </w:rPr>
        <w:t xml:space="preserve">(п. 6.1 введен Федеральным </w:t>
      </w:r>
      <w:hyperlink w:history="0" r:id="rId1854"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579-ФЗ)</w:t>
      </w:r>
    </w:p>
    <w:p>
      <w:pPr>
        <w:pStyle w:val="0"/>
        <w:spacing w:before="240" w:lineRule="auto"/>
        <w:ind w:firstLine="540"/>
        <w:jc w:val="both"/>
      </w:pPr>
      <w:r>
        <w:rPr>
          <w:sz w:val="24"/>
        </w:rPr>
        <w:t xml:space="preserve">7. Границы сельскохозяйственных угодий в составе земель сельскохозяйственного назначения устанавливаются и изменяются решениями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использования и охраны земель сельскохозяйственного назначения.</w:t>
      </w:r>
    </w:p>
    <w:p>
      <w:pPr>
        <w:pStyle w:val="0"/>
        <w:spacing w:before="240" w:lineRule="auto"/>
        <w:ind w:firstLine="540"/>
        <w:jc w:val="both"/>
      </w:pPr>
      <w:r>
        <w:rPr>
          <w:sz w:val="24"/>
        </w:rPr>
        <w:t xml:space="preserve">Обязательными приложениями к решениям об установлении и изменении границ сельскохозяйственных угодий в составе земель сельскохозяйственного назначения являются сведения о границах таких земель, которые должны содержать графическое описание местоположения границ таких земель,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w:history="0" r:id="rId1855" w:tooltip="Приказ Росреестра от 19.09.2025 N П/0339/25 &quot;Об установлении формы графического описания местоположения границ сельскохозяйственных угодий в составе земель сельскохозяйственного назначения, требований к формату электронного документа, содержащего сведения о границах сельскохозяйственных угодий в составе земель сельскохозяйственного назначения&quot; (Зарегистрировано в Минюсте России 23.12.2025 N 84740) {КонсультантПлюс}">
        <w:r>
          <w:rPr>
            <w:sz w:val="24"/>
            <w:color w:val="0000ff"/>
          </w:rPr>
          <w:t xml:space="preserve">Форма</w:t>
        </w:r>
      </w:hyperlink>
      <w:r>
        <w:rPr>
          <w:sz w:val="24"/>
        </w:rPr>
        <w:t xml:space="preserve"> графического описания местоположения границ сельскохозяйственных угодий в составе земель сельскохозяйственного назначения, </w:t>
      </w:r>
      <w:hyperlink w:history="0" r:id="rId1856" w:tooltip="Приказ Росреестра от 19.09.2025 N П/0339/25 &quot;Об установлении формы графического описания местоположения границ сельскохозяйственных угодий в составе земель сельскохозяйственного назначения, требований к формату электронного документа, содержащего сведения о границах сельскохозяйственных угодий в составе земель сельскохозяйственного назначения&quot; (Зарегистрировано в Минюсте России 23.12.2025 N 84740) {КонсультантПлюс}">
        <w:r>
          <w:rPr>
            <w:sz w:val="24"/>
            <w:color w:val="0000ff"/>
          </w:rPr>
          <w:t xml:space="preserve">требования</w:t>
        </w:r>
      </w:hyperlink>
      <w:r>
        <w:rPr>
          <w:sz w:val="24"/>
        </w:rPr>
        <w:t xml:space="preserve"> к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pPr>
        <w:pStyle w:val="0"/>
        <w:jc w:val="both"/>
      </w:pPr>
      <w:r>
        <w:rPr>
          <w:sz w:val="24"/>
        </w:rPr>
        <w:t xml:space="preserve">(п. 7 введен Федеральным </w:t>
      </w:r>
      <w:hyperlink w:history="0" r:id="rId1857"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52-ФЗ)</w:t>
      </w:r>
    </w:p>
    <w:p>
      <w:pPr>
        <w:pStyle w:val="0"/>
        <w:spacing w:before="240" w:lineRule="auto"/>
        <w:ind w:firstLine="540"/>
        <w:jc w:val="both"/>
      </w:pPr>
      <w:r>
        <w:rPr>
          <w:sz w:val="24"/>
        </w:rPr>
        <w:t xml:space="preserve">8. </w:t>
      </w:r>
      <w:hyperlink w:history="0" r:id="rId1858" w:tooltip="Постановление Правительства РФ от 28.11.2025 N 1943 &quot;Об утверждении Положения о порядке установления и изменения границ сельскохозяйственных угодий в составе земель сельскохозяйственного назначения&quot; {КонсультантПлюс}">
        <w:r>
          <w:rPr>
            <w:sz w:val="24"/>
            <w:color w:val="0000ff"/>
          </w:rPr>
          <w:t xml:space="preserve">Порядок</w:t>
        </w:r>
      </w:hyperlink>
      <w:r>
        <w:rPr>
          <w:sz w:val="24"/>
        </w:rPr>
        <w:t xml:space="preserve"> установления и изменения границ сельскохозяйственных угодий в составе земель сельскохозяйственного назначения устанавливается Правительством Российской Федерации.</w:t>
      </w:r>
    </w:p>
    <w:p>
      <w:pPr>
        <w:pStyle w:val="0"/>
        <w:jc w:val="both"/>
      </w:pPr>
      <w:r>
        <w:rPr>
          <w:sz w:val="24"/>
        </w:rPr>
        <w:t xml:space="preserve">(п. 8 введен Федеральным </w:t>
      </w:r>
      <w:hyperlink w:history="0" r:id="rId1859" w:tooltip="Федеральный закон от 01.04.2025 N 52-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01.04.2025 N 52-ФЗ)</w:t>
      </w:r>
    </w:p>
    <w:p>
      <w:pPr>
        <w:pStyle w:val="0"/>
      </w:pPr>
      <w:r>
        <w:rPr>
          <w:sz w:val="24"/>
        </w:rPr>
      </w:r>
    </w:p>
    <w:bookmarkStart w:id="3705" w:name="P3705"/>
    <w:bookmarkEnd w:id="3705"/>
    <w:p>
      <w:pPr>
        <w:pStyle w:val="2"/>
        <w:outlineLvl w:val="1"/>
        <w:ind w:firstLine="540"/>
        <w:jc w:val="both"/>
      </w:pPr>
      <w:r>
        <w:rPr>
          <w:sz w:val="24"/>
        </w:rPr>
        <w:t xml:space="preserve">Статья 80. Фонд перераспределения земель</w:t>
      </w:r>
    </w:p>
    <w:p>
      <w:pPr>
        <w:pStyle w:val="0"/>
      </w:pPr>
      <w:r>
        <w:rPr>
          <w:sz w:val="24"/>
        </w:rPr>
      </w:r>
    </w:p>
    <w:p>
      <w:pPr>
        <w:pStyle w:val="0"/>
        <w:ind w:firstLine="540"/>
        <w:jc w:val="both"/>
      </w:pPr>
      <w:r>
        <w:rPr>
          <w:sz w:val="24"/>
        </w:rPr>
        <w:t xml:space="preserve">1. В целях перераспределения земель для сельскохозяйственного производства, ведения личного подсобного хозяйства, ведения гражданами садоводства или огородничества для собственных нужд, сенокошения, выпаса сельскохозяйственных животных в составе земель сельскохозяйственного назначения создается фонд перераспределения земель.</w:t>
      </w:r>
    </w:p>
    <w:p>
      <w:pPr>
        <w:pStyle w:val="0"/>
        <w:jc w:val="both"/>
      </w:pPr>
      <w:r>
        <w:rPr>
          <w:sz w:val="24"/>
        </w:rPr>
        <w:t xml:space="preserve">(в ред. Федеральных законов от 28.12.2013 </w:t>
      </w:r>
      <w:hyperlink w:history="0" r:id="rId1860" w:tooltip="Федеральный закон от 28.12.2013 N 446-ФЗ (ред. от 23.06.2014) &quot;О внесении изменений в Федеральный закон &quot;О крестьянском (фермерском) хозяйстве&quot; и отдельные законодательные акты Российской Федерации&quot; {КонсультантПлюс}">
        <w:r>
          <w:rPr>
            <w:sz w:val="24"/>
            <w:color w:val="0000ff"/>
          </w:rPr>
          <w:t xml:space="preserve">N 446-ФЗ</w:t>
        </w:r>
      </w:hyperlink>
      <w:r>
        <w:rPr>
          <w:sz w:val="24"/>
        </w:rPr>
        <w:t xml:space="preserve">, от 14.07.2022 </w:t>
      </w:r>
      <w:hyperlink w:history="0" r:id="rId1861"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 от 31.07.2025 </w:t>
      </w:r>
      <w:hyperlink w:history="0" r:id="rId1862"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353-ФЗ</w:t>
        </w:r>
      </w:hyperlink>
      <w:r>
        <w:rPr>
          <w:sz w:val="24"/>
        </w:rPr>
        <w:t xml:space="preserve">)</w:t>
      </w:r>
    </w:p>
    <w:p>
      <w:pPr>
        <w:pStyle w:val="0"/>
        <w:spacing w:before="240" w:lineRule="auto"/>
        <w:ind w:firstLine="540"/>
        <w:jc w:val="both"/>
      </w:pPr>
      <w:r>
        <w:rPr>
          <w:sz w:val="24"/>
        </w:rPr>
        <w:t xml:space="preserve">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pPr>
        <w:pStyle w:val="0"/>
        <w:jc w:val="both"/>
      </w:pPr>
      <w:r>
        <w:rPr>
          <w:sz w:val="24"/>
        </w:rPr>
        <w:t xml:space="preserve">(п. 2 в ред. Федерального </w:t>
      </w:r>
      <w:hyperlink w:history="0" r:id="rId186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закона</w:t>
        </w:r>
      </w:hyperlink>
      <w:r>
        <w:rPr>
          <w:sz w:val="24"/>
        </w:rPr>
        <w:t xml:space="preserve"> от 29.12.2010 N 435-ФЗ)</w:t>
      </w:r>
    </w:p>
    <w:p>
      <w:pPr>
        <w:pStyle w:val="0"/>
        <w:spacing w:before="240" w:lineRule="auto"/>
        <w:ind w:firstLine="540"/>
        <w:jc w:val="both"/>
      </w:pPr>
      <w:r>
        <w:rPr>
          <w:sz w:val="24"/>
        </w:rPr>
        <w:t xml:space="preserve">3. Использование земель фонда перераспределения земель осуществляется в соответствии со </w:t>
      </w:r>
      <w:hyperlink w:history="0" w:anchor="P3655" w:tooltip="Статья 77. Понятие и состав земель сельскохозяйственного назначения">
        <w:r>
          <w:rPr>
            <w:sz w:val="24"/>
            <w:color w:val="0000ff"/>
          </w:rPr>
          <w:t xml:space="preserve">статьями 77</w:t>
        </w:r>
      </w:hyperlink>
      <w:r>
        <w:rPr>
          <w:sz w:val="24"/>
        </w:rPr>
        <w:t xml:space="preserve"> - </w:t>
      </w:r>
      <w:hyperlink w:history="0" w:anchor="P3685" w:tooltip="Статья 79. Особенности использования сельскохозяйственных угодий">
        <w:r>
          <w:rPr>
            <w:sz w:val="24"/>
            <w:color w:val="0000ff"/>
          </w:rPr>
          <w:t xml:space="preserve">79</w:t>
        </w:r>
      </w:hyperlink>
      <w:r>
        <w:rPr>
          <w:sz w:val="24"/>
        </w:rPr>
        <w:t xml:space="preserve"> настоящего Кодекса в порядке, установленном </w:t>
      </w:r>
      <w:r>
        <w:rPr>
          <w:sz w:val="24"/>
        </w:rPr>
        <w:t xml:space="preserve">законами</w:t>
      </w:r>
      <w:r>
        <w:rPr>
          <w:sz w:val="24"/>
        </w:rPr>
        <w:t xml:space="preserve"> и иными нормативными правовыми актами Российской Федерации.</w:t>
      </w:r>
    </w:p>
    <w:p>
      <w:pPr>
        <w:pStyle w:val="0"/>
        <w:jc w:val="both"/>
      </w:pPr>
      <w:r>
        <w:rPr>
          <w:sz w:val="24"/>
        </w:rPr>
        <w:t xml:space="preserve">(в ред. Федерального </w:t>
      </w:r>
      <w:hyperlink w:history="0" r:id="rId1864" w:tooltip="Федеральный закон от 31.07.2025 N 353-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353-ФЗ)</w:t>
      </w:r>
    </w:p>
    <w:p>
      <w:pPr>
        <w:pStyle w:val="0"/>
        <w:spacing w:before="240" w:lineRule="auto"/>
        <w:ind w:firstLine="540"/>
        <w:jc w:val="both"/>
      </w:pPr>
      <w:r>
        <w:rPr>
          <w:sz w:val="24"/>
        </w:rPr>
        <w:t xml:space="preserve">4. Сведения о наличии земель в фонде перераспределения земель являются общедоступными.</w:t>
      </w:r>
    </w:p>
    <w:p>
      <w:pPr>
        <w:pStyle w:val="0"/>
      </w:pPr>
      <w:r>
        <w:rPr>
          <w:sz w:val="24"/>
        </w:rPr>
      </w:r>
    </w:p>
    <w:p>
      <w:pPr>
        <w:pStyle w:val="2"/>
        <w:outlineLvl w:val="1"/>
        <w:ind w:firstLine="540"/>
        <w:jc w:val="both"/>
      </w:pPr>
      <w:r>
        <w:rPr>
          <w:sz w:val="24"/>
        </w:rPr>
        <w:t xml:space="preserve">Статьи 81 - 82. Утратили силу с 1 марта 2015 года. - Федеральный </w:t>
      </w:r>
      <w:hyperlink w:history="0" r:id="rId1865"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bookmarkStart w:id="3717" w:name="P3717"/>
    <w:bookmarkEnd w:id="3717"/>
    <w:p>
      <w:pPr>
        <w:pStyle w:val="2"/>
        <w:outlineLvl w:val="0"/>
        <w:jc w:val="center"/>
      </w:pPr>
      <w:r>
        <w:rPr>
          <w:sz w:val="24"/>
        </w:rPr>
        <w:t xml:space="preserve">Глава XV. ЗЕМЛИ НАСЕЛЕННЫХ ПУНКТОВ</w:t>
      </w:r>
    </w:p>
    <w:p>
      <w:pPr>
        <w:pStyle w:val="0"/>
        <w:jc w:val="center"/>
      </w:pPr>
      <w:r>
        <w:rPr>
          <w:sz w:val="24"/>
        </w:rPr>
        <w:t xml:space="preserve">(в ред. Федерального </w:t>
      </w:r>
      <w:hyperlink w:history="0" r:id="rId186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pPr>
      <w:r>
        <w:rPr>
          <w:sz w:val="24"/>
        </w:rPr>
      </w:r>
    </w:p>
    <w:p>
      <w:pPr>
        <w:pStyle w:val="2"/>
        <w:outlineLvl w:val="1"/>
        <w:ind w:firstLine="540"/>
        <w:jc w:val="both"/>
      </w:pPr>
      <w:r>
        <w:rPr>
          <w:sz w:val="24"/>
        </w:rPr>
        <w:t xml:space="preserve">Статья 83. Понятие земель населенных пунктов и понятие границ населенных пунктов</w:t>
      </w:r>
    </w:p>
    <w:p>
      <w:pPr>
        <w:pStyle w:val="0"/>
        <w:ind w:firstLine="540"/>
        <w:jc w:val="both"/>
      </w:pPr>
      <w:r>
        <w:rPr>
          <w:sz w:val="24"/>
        </w:rPr>
      </w:r>
    </w:p>
    <w:p>
      <w:pPr>
        <w:pStyle w:val="0"/>
        <w:ind w:firstLine="540"/>
        <w:jc w:val="both"/>
      </w:pPr>
      <w:r>
        <w:rPr>
          <w:sz w:val="24"/>
        </w:rPr>
        <w:t xml:space="preserve">(в ред. Федерального </w:t>
      </w:r>
      <w:hyperlink w:history="0" r:id="rId1867"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p>
      <w:pPr>
        <w:pStyle w:val="0"/>
        <w:ind w:firstLine="540"/>
        <w:jc w:val="both"/>
      </w:pPr>
      <w:r>
        <w:rPr>
          <w:sz w:val="24"/>
        </w:rPr>
        <w:t xml:space="preserve">1. Землями населенных пунктов признаются земли, используемые и предназначенные для застройки и развития населенных пунктов.</w:t>
      </w:r>
    </w:p>
    <w:p>
      <w:pPr>
        <w:pStyle w:val="0"/>
        <w:spacing w:before="240" w:lineRule="auto"/>
        <w:ind w:firstLine="540"/>
        <w:jc w:val="both"/>
      </w:pPr>
      <w:r>
        <w:rPr>
          <w:sz w:val="24"/>
        </w:rPr>
        <w:t xml:space="preserve">2. Границы городских и сельских населенных пунктов отделяют земли населенных пунктов от земель иных категорий. Границы городских и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 При выявлении пересечения границ городских либо сельских населенных пунктов с границами земельных участков устранение такого пересечения осуществляется в соответствии с настоящим Кодексом и другими федеральными законами.</w:t>
      </w:r>
    </w:p>
    <w:p>
      <w:pPr>
        <w:pStyle w:val="0"/>
        <w:jc w:val="both"/>
      </w:pPr>
      <w:r>
        <w:rPr>
          <w:sz w:val="24"/>
        </w:rPr>
        <w:t xml:space="preserve">(п. 2 в ред. Федерального </w:t>
      </w:r>
      <w:hyperlink w:history="0" r:id="rId1868"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данного документа в ред. Федерального </w:t>
            </w:r>
            <w:hyperlink w:history="0" r:id="rId1869"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color w:val="392c69"/>
              </w:rPr>
              <w:t xml:space="preserve"> от 04.08.2023 N 438-ФЗ, предусматривающие порядок изменения границ населенного пункта, </w:t>
            </w:r>
            <w:hyperlink w:history="0" r:id="rId187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применяются</w:t>
              </w:r>
            </w:hyperlink>
            <w:r>
              <w:rPr>
                <w:sz w:val="24"/>
                <w:color w:val="392c69"/>
              </w:rPr>
              <w:t xml:space="preserve"> в случае, если границы населенного пункта одновременно являются границами муниципального образования и (или) границами между субъектами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730" w:name="P3730"/>
    <w:bookmarkEnd w:id="3730"/>
    <w:p>
      <w:pPr>
        <w:pStyle w:val="2"/>
        <w:spacing w:before="300" w:lineRule="auto"/>
        <w:outlineLvl w:val="1"/>
        <w:ind w:firstLine="540"/>
        <w:jc w:val="both"/>
      </w:pPr>
      <w:r>
        <w:rPr>
          <w:sz w:val="24"/>
        </w:rPr>
        <w:t xml:space="preserve">Статья 84. Установление, изменение границ населенных пунктов</w:t>
      </w:r>
    </w:p>
    <w:p>
      <w:pPr>
        <w:pStyle w:val="0"/>
        <w:ind w:firstLine="540"/>
        <w:jc w:val="both"/>
      </w:pPr>
      <w:r>
        <w:rPr>
          <w:sz w:val="24"/>
        </w:rPr>
      </w:r>
    </w:p>
    <w:p>
      <w:pPr>
        <w:pStyle w:val="0"/>
        <w:ind w:firstLine="540"/>
        <w:jc w:val="both"/>
      </w:pPr>
      <w:r>
        <w:rPr>
          <w:sz w:val="24"/>
        </w:rPr>
        <w:t xml:space="preserve">(в ред. Федерального </w:t>
      </w:r>
      <w:hyperlink w:history="0" r:id="rId1871"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ind w:firstLine="540"/>
        <w:jc w:val="both"/>
      </w:pPr>
      <w:r>
        <w:rPr>
          <w:sz w:val="24"/>
        </w:rPr>
      </w:r>
    </w:p>
    <w:p>
      <w:pPr>
        <w:pStyle w:val="0"/>
        <w:ind w:firstLine="540"/>
        <w:jc w:val="both"/>
      </w:pPr>
      <w:r>
        <w:rPr>
          <w:sz w:val="24"/>
        </w:rPr>
        <w:t xml:space="preserve">Установление, изменение границ городских и сельских населенных пунктов осуществляются в соответствии с </w:t>
      </w:r>
      <w:hyperlink w:history="0" r:id="rId187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градостроительной деятельности.</w:t>
      </w:r>
    </w:p>
    <w:p>
      <w:pPr>
        <w:pStyle w:val="0"/>
      </w:pPr>
      <w:r>
        <w:rPr>
          <w:sz w:val="24"/>
        </w:rPr>
      </w:r>
    </w:p>
    <w:p>
      <w:pPr>
        <w:pStyle w:val="2"/>
        <w:outlineLvl w:val="1"/>
        <w:ind w:firstLine="540"/>
        <w:jc w:val="both"/>
      </w:pPr>
      <w:r>
        <w:rPr>
          <w:sz w:val="24"/>
        </w:rPr>
        <w:t xml:space="preserve">Статья 85. Состав земель населенных пунктов и зонирование территорий</w:t>
      </w:r>
    </w:p>
    <w:p>
      <w:pPr>
        <w:pStyle w:val="0"/>
        <w:jc w:val="both"/>
      </w:pPr>
      <w:r>
        <w:rPr>
          <w:sz w:val="24"/>
        </w:rPr>
        <w:t xml:space="preserve">(в ред. Федерального </w:t>
      </w:r>
      <w:hyperlink w:history="0" r:id="rId18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pPr>
      <w:r>
        <w:rPr>
          <w:sz w:val="24"/>
        </w:rPr>
      </w:r>
    </w:p>
    <w:p>
      <w:pPr>
        <w:pStyle w:val="0"/>
        <w:ind w:firstLine="540"/>
        <w:jc w:val="both"/>
      </w:pPr>
      <w:r>
        <w:rPr>
          <w:sz w:val="24"/>
        </w:rPr>
        <w:t xml:space="preserve">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pPr>
        <w:pStyle w:val="0"/>
        <w:jc w:val="both"/>
      </w:pPr>
      <w:r>
        <w:rPr>
          <w:sz w:val="24"/>
        </w:rPr>
        <w:t xml:space="preserve">(в ред. Федерального </w:t>
      </w:r>
      <w:hyperlink w:history="0" r:id="rId187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1) жилым;</w:t>
      </w:r>
    </w:p>
    <w:p>
      <w:pPr>
        <w:pStyle w:val="0"/>
        <w:spacing w:before="240" w:lineRule="auto"/>
        <w:ind w:firstLine="540"/>
        <w:jc w:val="both"/>
      </w:pPr>
      <w:r>
        <w:rPr>
          <w:sz w:val="24"/>
        </w:rPr>
        <w:t xml:space="preserve">2) общественно-деловым;</w:t>
      </w:r>
    </w:p>
    <w:p>
      <w:pPr>
        <w:pStyle w:val="0"/>
        <w:spacing w:before="240" w:lineRule="auto"/>
        <w:ind w:firstLine="540"/>
        <w:jc w:val="both"/>
      </w:pPr>
      <w:r>
        <w:rPr>
          <w:sz w:val="24"/>
        </w:rPr>
        <w:t xml:space="preserve">3) производственным;</w:t>
      </w:r>
    </w:p>
    <w:p>
      <w:pPr>
        <w:pStyle w:val="0"/>
        <w:spacing w:before="240" w:lineRule="auto"/>
        <w:ind w:firstLine="540"/>
        <w:jc w:val="both"/>
      </w:pPr>
      <w:r>
        <w:rPr>
          <w:sz w:val="24"/>
        </w:rPr>
        <w:t xml:space="preserve">4) инженерных и транспортных инфраструктур;</w:t>
      </w:r>
    </w:p>
    <w:p>
      <w:pPr>
        <w:pStyle w:val="0"/>
        <w:spacing w:before="240" w:lineRule="auto"/>
        <w:ind w:firstLine="540"/>
        <w:jc w:val="both"/>
      </w:pPr>
      <w:r>
        <w:rPr>
          <w:sz w:val="24"/>
        </w:rPr>
        <w:t xml:space="preserve">5) рекреационным;</w:t>
      </w:r>
    </w:p>
    <w:p>
      <w:pPr>
        <w:pStyle w:val="0"/>
        <w:spacing w:before="240" w:lineRule="auto"/>
        <w:ind w:firstLine="540"/>
        <w:jc w:val="both"/>
      </w:pPr>
      <w:r>
        <w:rPr>
          <w:sz w:val="24"/>
        </w:rPr>
        <w:t xml:space="preserve">6) сельскохозяйственного использования;</w:t>
      </w:r>
    </w:p>
    <w:p>
      <w:pPr>
        <w:pStyle w:val="0"/>
        <w:spacing w:before="240" w:lineRule="auto"/>
        <w:ind w:firstLine="540"/>
        <w:jc w:val="both"/>
      </w:pPr>
      <w:r>
        <w:rPr>
          <w:sz w:val="24"/>
        </w:rPr>
        <w:t xml:space="preserve">7) специального назначения;</w:t>
      </w:r>
    </w:p>
    <w:p>
      <w:pPr>
        <w:pStyle w:val="0"/>
        <w:spacing w:before="240" w:lineRule="auto"/>
        <w:ind w:firstLine="540"/>
        <w:jc w:val="both"/>
      </w:pPr>
      <w:r>
        <w:rPr>
          <w:sz w:val="24"/>
        </w:rPr>
        <w:t xml:space="preserve">8) военных объектов;</w:t>
      </w:r>
    </w:p>
    <w:p>
      <w:pPr>
        <w:pStyle w:val="0"/>
        <w:spacing w:before="240" w:lineRule="auto"/>
        <w:ind w:firstLine="540"/>
        <w:jc w:val="both"/>
      </w:pPr>
      <w:r>
        <w:rPr>
          <w:sz w:val="24"/>
        </w:rPr>
        <w:t xml:space="preserve">9) иным территориальным зонам.</w:t>
      </w:r>
    </w:p>
    <w:p>
      <w:pPr>
        <w:pStyle w:val="0"/>
        <w:spacing w:before="240" w:lineRule="auto"/>
        <w:ind w:firstLine="540"/>
        <w:jc w:val="both"/>
      </w:pPr>
      <w:r>
        <w:rPr>
          <w:sz w:val="24"/>
        </w:rPr>
        <w:t xml:space="preserve">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pPr>
        <w:pStyle w:val="0"/>
        <w:jc w:val="both"/>
      </w:pPr>
      <w:r>
        <w:rPr>
          <w:sz w:val="24"/>
        </w:rPr>
        <w:t xml:space="preserve">(п. 2 в ред. Федерального </w:t>
      </w:r>
      <w:hyperlink w:history="0" r:id="rId1875"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438-ФЗ)</w:t>
      </w:r>
    </w:p>
    <w:p>
      <w:pPr>
        <w:pStyle w:val="0"/>
        <w:spacing w:before="240" w:lineRule="auto"/>
        <w:ind w:firstLine="540"/>
        <w:jc w:val="both"/>
      </w:pPr>
      <w:r>
        <w:rPr>
          <w:sz w:val="24"/>
        </w:rPr>
        <w:t xml:space="preserve">3. </w:t>
      </w:r>
      <w:hyperlink w:history="0" r:id="rId187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Виды</w:t>
        </w:r>
      </w:hyperlink>
      <w:r>
        <w:rPr>
          <w:sz w:val="24"/>
        </w:rPr>
        <w:t xml:space="preserve"> разрешенного использования земельных участков для земельных участков, расположенных в границах населенных пунктов, устанавливаются градостроительным регламентом, за исключением случаев, предусмотренных настоящим Кодексом.</w:t>
      </w:r>
    </w:p>
    <w:p>
      <w:pPr>
        <w:pStyle w:val="0"/>
        <w:jc w:val="both"/>
      </w:pPr>
      <w:r>
        <w:rPr>
          <w:sz w:val="24"/>
        </w:rPr>
        <w:t xml:space="preserve">(п. 3 в ред. Федерального </w:t>
      </w:r>
      <w:hyperlink w:history="0" r:id="rId1877"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pPr>
        <w:pStyle w:val="0"/>
        <w:spacing w:before="240" w:lineRule="auto"/>
        <w:ind w:firstLine="540"/>
        <w:jc w:val="both"/>
      </w:pPr>
      <w:r>
        <w:rPr>
          <w:sz w:val="24"/>
        </w:rPr>
        <w:t xml:space="preserve">виды их использования не входят в перечень видов разрешенного использования;</w:t>
      </w:r>
    </w:p>
    <w:p>
      <w:pPr>
        <w:pStyle w:val="0"/>
        <w:spacing w:before="240" w:lineRule="auto"/>
        <w:ind w:firstLine="540"/>
        <w:jc w:val="both"/>
      </w:pPr>
      <w:r>
        <w:rPr>
          <w:sz w:val="24"/>
        </w:rPr>
        <w:t xml:space="preserve">их размеры не соответствуют предельным значениям, установленным градостроительным регламентом.</w:t>
      </w:r>
    </w:p>
    <w:p>
      <w:pPr>
        <w:pStyle w:val="0"/>
        <w:spacing w:before="240" w:lineRule="auto"/>
        <w:ind w:firstLine="540"/>
        <w:jc w:val="both"/>
      </w:pPr>
      <w:r>
        <w:rPr>
          <w:sz w:val="24"/>
        </w:rPr>
        <w:t xml:space="preserve">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pPr>
        <w:pStyle w:val="0"/>
        <w:spacing w:before="240" w:lineRule="auto"/>
        <w:ind w:firstLine="540"/>
        <w:jc w:val="both"/>
      </w:pPr>
      <w:r>
        <w:rPr>
          <w:sz w:val="24"/>
        </w:rPr>
        <w:t xml:space="preserve">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pPr>
        <w:pStyle w:val="0"/>
        <w:jc w:val="both"/>
      </w:pPr>
      <w:r>
        <w:rPr>
          <w:sz w:val="24"/>
        </w:rPr>
        <w:t xml:space="preserve">(в ред. Федерального </w:t>
      </w:r>
      <w:hyperlink w:history="0" r:id="rId1878" w:tooltip="Федеральный закон от 29.12.2004 N 191-ФЗ (ред. от 04.08.2026) &quot;О введении в действие Градостроительного кодекса Российской Федерации&quot; {КонсультантПлюс}">
        <w:r>
          <w:rPr>
            <w:sz w:val="24"/>
            <w:color w:val="0000ff"/>
          </w:rPr>
          <w:t xml:space="preserve">закона</w:t>
        </w:r>
      </w:hyperlink>
      <w:r>
        <w:rPr>
          <w:sz w:val="24"/>
        </w:rPr>
        <w:t xml:space="preserve"> от 29.12.2004 N 191-ФЗ)</w:t>
      </w:r>
    </w:p>
    <w:p>
      <w:pPr>
        <w:pStyle w:val="0"/>
        <w:spacing w:before="240" w:lineRule="auto"/>
        <w:ind w:firstLine="540"/>
        <w:jc w:val="both"/>
      </w:pPr>
      <w:r>
        <w:rPr>
          <w:sz w:val="24"/>
        </w:rPr>
        <w:t xml:space="preserve">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pPr>
        <w:pStyle w:val="0"/>
        <w:jc w:val="both"/>
      </w:pPr>
      <w:r>
        <w:rPr>
          <w:sz w:val="24"/>
        </w:rPr>
        <w:t xml:space="preserve">(в ред. Федерального </w:t>
      </w:r>
      <w:hyperlink w:history="0" r:id="rId187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215-ФЗ)</w:t>
      </w:r>
    </w:p>
    <w:p>
      <w:pPr>
        <w:pStyle w:val="0"/>
        <w:spacing w:before="240" w:lineRule="auto"/>
        <w:ind w:firstLine="540"/>
        <w:jc w:val="both"/>
      </w:pPr>
      <w:r>
        <w:rPr>
          <w:sz w:val="24"/>
        </w:rPr>
        <w:t xml:space="preserve">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pPr>
        <w:pStyle w:val="0"/>
        <w:spacing w:before="240" w:lineRule="auto"/>
        <w:ind w:firstLine="540"/>
        <w:jc w:val="both"/>
      </w:pPr>
      <w:r>
        <w:rPr>
          <w:sz w:val="24"/>
        </w:rPr>
        <w:t xml:space="preserve">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pPr>
        <w:pStyle w:val="0"/>
        <w:spacing w:before="240" w:lineRule="auto"/>
        <w:ind w:firstLine="540"/>
        <w:jc w:val="both"/>
      </w:pPr>
      <w:r>
        <w:rPr>
          <w:sz w:val="24"/>
        </w:rPr>
        <w:t xml:space="preserve">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pPr>
        <w:pStyle w:val="0"/>
        <w:spacing w:before="240" w:lineRule="auto"/>
        <w:ind w:firstLine="540"/>
        <w:jc w:val="both"/>
      </w:pPr>
      <w:r>
        <w:rPr>
          <w:sz w:val="24"/>
        </w:rPr>
        <w:t xml:space="preserve">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pPr>
        <w:pStyle w:val="0"/>
        <w:spacing w:before="240" w:lineRule="auto"/>
        <w:ind w:firstLine="540"/>
        <w:jc w:val="both"/>
      </w:pPr>
      <w:r>
        <w:rPr>
          <w:sz w:val="24"/>
        </w:rPr>
        <w:t xml:space="preserve">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pPr>
        <w:pStyle w:val="0"/>
        <w:spacing w:before="240" w:lineRule="auto"/>
        <w:ind w:firstLine="540"/>
        <w:jc w:val="both"/>
      </w:pPr>
      <w:r>
        <w:rPr>
          <w:sz w:val="24"/>
        </w:rPr>
        <w:t xml:space="preserve">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pPr>
        <w:pStyle w:val="0"/>
        <w:jc w:val="both"/>
      </w:pPr>
      <w:r>
        <w:rPr>
          <w:sz w:val="24"/>
        </w:rPr>
        <w:t xml:space="preserve">(в ред. Федерального </w:t>
      </w:r>
      <w:hyperlink w:history="0" r:id="rId188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history="0" w:anchor="P3904" w:tooltip="Статья 94. Понятие и состав земель особо охраняемых территорий">
        <w:r>
          <w:rPr>
            <w:sz w:val="24"/>
            <w:color w:val="0000ff"/>
          </w:rPr>
          <w:t xml:space="preserve">статьями 94</w:t>
        </w:r>
      </w:hyperlink>
      <w:r>
        <w:rPr>
          <w:sz w:val="24"/>
        </w:rPr>
        <w:t xml:space="preserve"> - </w:t>
      </w:r>
      <w:hyperlink w:history="0" w:anchor="P4005" w:tooltip="Статья 100. Особо ценные земли">
        <w:r>
          <w:rPr>
            <w:sz w:val="24"/>
            <w:color w:val="0000ff"/>
          </w:rPr>
          <w:t xml:space="preserve">100</w:t>
        </w:r>
      </w:hyperlink>
      <w:r>
        <w:rPr>
          <w:sz w:val="24"/>
        </w:rPr>
        <w:t xml:space="preserve"> настоящего Кодекса.</w:t>
      </w:r>
    </w:p>
    <w:p>
      <w:pPr>
        <w:pStyle w:val="0"/>
        <w:spacing w:before="240" w:lineRule="auto"/>
        <w:ind w:firstLine="540"/>
        <w:jc w:val="both"/>
      </w:pPr>
      <w:r>
        <w:rPr>
          <w:sz w:val="24"/>
        </w:rPr>
        <w:t xml:space="preserve">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pPr>
        <w:pStyle w:val="0"/>
        <w:spacing w:before="240" w:lineRule="auto"/>
        <w:ind w:firstLine="540"/>
        <w:jc w:val="both"/>
      </w:pPr>
      <w:r>
        <w:rPr>
          <w:sz w:val="24"/>
        </w:rPr>
        <w:t xml:space="preserve">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pPr>
        <w:pStyle w:val="0"/>
        <w:jc w:val="both"/>
      </w:pPr>
      <w:r>
        <w:rPr>
          <w:sz w:val="24"/>
        </w:rPr>
        <w:t xml:space="preserve">(в ред. Федеральных законов от 18.12.2006 </w:t>
      </w:r>
      <w:hyperlink w:history="0" r:id="rId188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23.06.2014 </w:t>
      </w:r>
      <w:hyperlink w:history="0" r:id="rId188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31.07.2025 </w:t>
      </w:r>
      <w:hyperlink w:history="0" r:id="rId188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11.1. В случаях, установленных Федеральным </w:t>
      </w:r>
      <w:hyperlink w:history="0" r:id="rId1884" w:tooltip="Федеральный закон от 27.12.2019 N 468-ФЗ (ред. от 29.12.2025) &quot;О виноградарстве и виноделии в Российской Федерации&quot; {КонсультантПлюс}">
        <w:r>
          <w:rPr>
            <w:sz w:val="24"/>
            <w:color w:val="0000ff"/>
          </w:rPr>
          <w:t xml:space="preserve">законом</w:t>
        </w:r>
      </w:hyperlink>
      <w:r>
        <w:rPr>
          <w:sz w:val="24"/>
        </w:rPr>
        <w:t xml:space="preserve"> от 27 декабря 2019 года N 468-ФЗ "О виноградарстве и виноделии в Российской Федерации", земельные участки в составе зон сельскохозяйственного использования в населенных пунктах могут использоваться для оказания услуг в сфере сельского туризма.</w:t>
      </w:r>
    </w:p>
    <w:p>
      <w:pPr>
        <w:pStyle w:val="0"/>
        <w:jc w:val="both"/>
      </w:pPr>
      <w:r>
        <w:rPr>
          <w:sz w:val="24"/>
        </w:rPr>
        <w:t xml:space="preserve">(п. 11.1 введен Федеральным </w:t>
      </w:r>
      <w:hyperlink w:history="0" r:id="rId1885" w:tooltip="Федеральный закон от 29.12.2025 N 579-ФЗ &quot;О внесении изменений в статьи 9 и 10 Федерального закона &quot;О виноградарстве и винодели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579-ФЗ)</w:t>
      </w:r>
    </w:p>
    <w:p>
      <w:pPr>
        <w:pStyle w:val="0"/>
        <w:spacing w:before="240" w:lineRule="auto"/>
        <w:ind w:firstLine="540"/>
        <w:jc w:val="both"/>
      </w:pPr>
      <w:r>
        <w:rPr>
          <w:sz w:val="24"/>
        </w:rPr>
        <w:t xml:space="preserve">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pPr>
        <w:pStyle w:val="0"/>
        <w:jc w:val="both"/>
      </w:pPr>
      <w:r>
        <w:rPr>
          <w:sz w:val="24"/>
        </w:rPr>
        <w:t xml:space="preserve">(в ред. Федерального </w:t>
      </w:r>
      <w:hyperlink w:history="0" r:id="rId1886"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pPr>
      <w:r>
        <w:rPr>
          <w:sz w:val="24"/>
        </w:rPr>
      </w:r>
    </w:p>
    <w:p>
      <w:pPr>
        <w:pStyle w:val="2"/>
        <w:outlineLvl w:val="1"/>
        <w:ind w:firstLine="540"/>
        <w:jc w:val="both"/>
      </w:pPr>
      <w:r>
        <w:rPr>
          <w:sz w:val="24"/>
        </w:rPr>
        <w:t xml:space="preserve">Статья 85.1. Освоение земельных участков из состава земель населенных пунктов и их использование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1887" w:tooltip="Федеральный закон от 08.08.2024 N 307-ФЗ &quot;О внесении изменений в Земельный кодекс Российской Федерации и статью 23 Федерального закона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307-ФЗ)</w:t>
      </w:r>
    </w:p>
    <w:p>
      <w:pPr>
        <w:pStyle w:val="0"/>
        <w:ind w:firstLine="540"/>
        <w:jc w:val="both"/>
      </w:pPr>
      <w:r>
        <w:rPr>
          <w:sz w:val="24"/>
        </w:rPr>
      </w:r>
    </w:p>
    <w:p>
      <w:pPr>
        <w:pStyle w:val="0"/>
        <w:ind w:firstLine="540"/>
        <w:jc w:val="both"/>
      </w:pPr>
      <w:r>
        <w:rPr>
          <w:sz w:val="24"/>
        </w:rPr>
        <w:t xml:space="preserve">1. Под освоением земельного участка из состава земель населенных пунктов понимается выполнение правообладателем земельного участка одного или нескольких мероприятий по приведению земельного участка в состояние, пригодное для его использования в соответствии с целевым назначением и разрешенным использованием. </w:t>
      </w:r>
      <w:hyperlink w:history="0" r:id="rId1888" w:tooltip="Распоряжение Правительства РФ от 24.04.2025 N 1021-р &lt;Об утверждении перечня мероприятий по приведению земельных участков из состава земель населенных пунктов, садовых и огородных земельных участков в состояние, пригодное для их использования в соответствии с целевым назначением и разрешенным использованием&gt; {КонсультантПлюс}">
        <w:r>
          <w:rPr>
            <w:sz w:val="24"/>
            <w:color w:val="0000ff"/>
          </w:rPr>
          <w:t xml:space="preserve">Перечень</w:t>
        </w:r>
      </w:hyperlink>
      <w:r>
        <w:rPr>
          <w:sz w:val="24"/>
        </w:rPr>
        <w:t xml:space="preserve"> таких мероприятий устанавливается Правительством Российской Федерации.</w:t>
      </w:r>
    </w:p>
    <w:p>
      <w:pPr>
        <w:pStyle w:val="0"/>
        <w:spacing w:before="240" w:lineRule="auto"/>
        <w:ind w:firstLine="540"/>
        <w:jc w:val="both"/>
      </w:pPr>
      <w:r>
        <w:rPr>
          <w:sz w:val="24"/>
        </w:rPr>
        <w:t xml:space="preserve">2. Срок освоения земельного участка из состава земель населенных пунктов составляет три года, за исключением случаев, предусмотренных настоящей статьей.</w:t>
      </w:r>
    </w:p>
    <w:bookmarkStart w:id="3784" w:name="P3784"/>
    <w:bookmarkEnd w:id="3784"/>
    <w:p>
      <w:pPr>
        <w:pStyle w:val="0"/>
        <w:spacing w:before="240" w:lineRule="auto"/>
        <w:ind w:firstLine="540"/>
        <w:jc w:val="both"/>
      </w:pPr>
      <w:r>
        <w:rPr>
          <w:sz w:val="24"/>
        </w:rPr>
        <w:t xml:space="preserve">3. Если перечень мероприятий по освоению земельного участка из состава земель населенных пунктов предусматривается </w:t>
      </w:r>
      <w:hyperlink w:history="0" r:id="rId1889"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проектом</w:t>
        </w:r>
      </w:hyperlink>
      <w:r>
        <w:rPr>
          <w:sz w:val="24"/>
        </w:rPr>
        <w:t xml:space="preserve">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таких мероприятий в соответствии с перечнем, предусмотренным проектом рекультивации земель.</w:t>
      </w:r>
    </w:p>
    <w:p>
      <w:pPr>
        <w:pStyle w:val="0"/>
        <w:spacing w:before="240" w:lineRule="auto"/>
        <w:ind w:firstLine="540"/>
        <w:jc w:val="both"/>
      </w:pPr>
      <w:r>
        <w:rPr>
          <w:sz w:val="24"/>
        </w:rPr>
        <w:t xml:space="preserve">4. Правообладатель земельного участка из состава земель населенных пунктов приступает к использованию этого земельного участка в соответствии с его целевым назначением и разрешенным использованием со дня приобретения прав на него, а в случае, если требуется освоение этого земельного участка, не позднее трех лет с указанной даты, за исключением случая, предусмотренного </w:t>
      </w:r>
      <w:hyperlink w:history="0" w:anchor="P3784" w:tooltip="3. Если перечень мероприятий по освоению земельного участка из состава земель населенных пунктов предусматривается проектом рекультивации земель, срок освоения этого земельного участка устанавливается в соответствии с таким проектом. Правообладатель земельного участка из состава земель населенных пунктов в течение срока рекультивации не считается лицом, которое не использует этот земельный участок в соответствии с целевым назначением и разрешенным использованием, при условии своевременного выполнения так...">
        <w:r>
          <w:rPr>
            <w:sz w:val="24"/>
            <w:color w:val="0000ff"/>
          </w:rPr>
          <w:t xml:space="preserve">пунктом 3</w:t>
        </w:r>
      </w:hyperlink>
      <w:r>
        <w:rPr>
          <w:sz w:val="24"/>
        </w:rPr>
        <w:t xml:space="preserve"> настоящей статьи.</w:t>
      </w:r>
    </w:p>
    <w:p>
      <w:pPr>
        <w:pStyle w:val="0"/>
        <w:spacing w:before="240" w:lineRule="auto"/>
        <w:ind w:firstLine="540"/>
        <w:jc w:val="both"/>
      </w:pPr>
      <w:r>
        <w:rPr>
          <w:sz w:val="24"/>
        </w:rPr>
        <w:t xml:space="preserve">5. </w:t>
      </w:r>
      <w:hyperlink w:history="0" r:id="rId1890" w:tooltip="Постановление Правительства РФ от 31.05.2025 N 826 &quot;Об установлении признаков неиспользования земельных участков из состава земель населенных пунктов, садовых земельных участков и огородных земельных участков&quot; {КонсультантПлюс}">
        <w:r>
          <w:rPr>
            <w:sz w:val="24"/>
            <w:color w:val="0000ff"/>
          </w:rPr>
          <w:t xml:space="preserve">Признаки</w:t>
        </w:r>
      </w:hyperlink>
      <w:r>
        <w:rPr>
          <w:sz w:val="24"/>
        </w:rPr>
        <w:t xml:space="preserve"> неиспользования земельных участков из состава земель населенных пунктов устанавливаются Правительством Российской Федерации.</w:t>
      </w:r>
    </w:p>
    <w:p>
      <w:pPr>
        <w:pStyle w:val="0"/>
      </w:pPr>
      <w:r>
        <w:rPr>
          <w:sz w:val="24"/>
        </w:rPr>
      </w:r>
    </w:p>
    <w:p>
      <w:pPr>
        <w:pStyle w:val="2"/>
        <w:outlineLvl w:val="1"/>
        <w:ind w:firstLine="540"/>
        <w:jc w:val="both"/>
      </w:pPr>
      <w:r>
        <w:rPr>
          <w:sz w:val="24"/>
        </w:rPr>
        <w:t xml:space="preserve">Статья 86. Утратила силу с 1 марта 2015 года. - Федеральный </w:t>
      </w:r>
      <w:hyperlink w:history="0" r:id="rId189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bookmarkStart w:id="3790" w:name="P3790"/>
    <w:bookmarkEnd w:id="3790"/>
    <w:p>
      <w:pPr>
        <w:pStyle w:val="2"/>
        <w:outlineLvl w:val="0"/>
        <w:jc w:val="center"/>
      </w:pPr>
      <w:r>
        <w:rPr>
          <w:sz w:val="24"/>
        </w:rPr>
        <w:t xml:space="preserve">Глава XVI. ЗЕМЛИ ПРОМЫШЛЕННОСТИ, ЭНЕРГЕТИКИ,</w:t>
      </w:r>
    </w:p>
    <w:p>
      <w:pPr>
        <w:pStyle w:val="2"/>
        <w:jc w:val="center"/>
      </w:pPr>
      <w:r>
        <w:rPr>
          <w:sz w:val="24"/>
        </w:rPr>
        <w:t xml:space="preserve">ТРАНСПОРТА, СВЯЗИ, РАДИОВЕЩАНИЯ, ТЕЛЕВИДЕНИЯ,</w:t>
      </w:r>
    </w:p>
    <w:p>
      <w:pPr>
        <w:pStyle w:val="2"/>
        <w:jc w:val="center"/>
      </w:pPr>
      <w:r>
        <w:rPr>
          <w:sz w:val="24"/>
        </w:rPr>
        <w:t xml:space="preserve">ИНФОРМАТИКИ, ЗЕМЛИ ДЛЯ ОБЕСПЕЧЕНИЯ КОСМИЧЕСКОЙ</w:t>
      </w:r>
    </w:p>
    <w:p>
      <w:pPr>
        <w:pStyle w:val="2"/>
        <w:jc w:val="center"/>
      </w:pPr>
      <w:r>
        <w:rPr>
          <w:sz w:val="24"/>
        </w:rPr>
        <w:t xml:space="preserve">ДЕЯТЕЛЬНОСТИ, ЗЕМЛИ ОБОРОНЫ, БЕЗОПАСНОСТИ</w:t>
      </w:r>
    </w:p>
    <w:p>
      <w:pPr>
        <w:pStyle w:val="2"/>
        <w:jc w:val="center"/>
      </w:pPr>
      <w:r>
        <w:rPr>
          <w:sz w:val="24"/>
        </w:rPr>
        <w:t xml:space="preserve">И ЗЕМЛИ ИНОГО СПЕЦИАЛЬНОГО НАЗНАЧЕНИЯ</w:t>
      </w:r>
    </w:p>
    <w:p>
      <w:pPr>
        <w:pStyle w:val="0"/>
      </w:pPr>
      <w:r>
        <w:rPr>
          <w:sz w:val="24"/>
        </w:rPr>
      </w:r>
    </w:p>
    <w:p>
      <w:pPr>
        <w:pStyle w:val="2"/>
        <w:outlineLvl w:val="1"/>
        <w:ind w:firstLine="540"/>
        <w:jc w:val="both"/>
      </w:pPr>
      <w:r>
        <w:rPr>
          <w:sz w:val="24"/>
        </w:rPr>
        <w:t xml:space="preserve">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pPr>
        <w:pStyle w:val="0"/>
      </w:pPr>
      <w:r>
        <w:rPr>
          <w:sz w:val="24"/>
        </w:rPr>
      </w:r>
    </w:p>
    <w:p>
      <w:pPr>
        <w:pStyle w:val="0"/>
        <w:ind w:firstLine="540"/>
        <w:jc w:val="both"/>
      </w:pPr>
      <w:r>
        <w:rPr>
          <w:sz w:val="24"/>
        </w:rPr>
        <w:t xml:space="preserve">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pPr>
        <w:pStyle w:val="0"/>
        <w:jc w:val="both"/>
      </w:pPr>
      <w:r>
        <w:rPr>
          <w:sz w:val="24"/>
        </w:rPr>
        <w:t xml:space="preserve">(в ред. Федерального </w:t>
      </w:r>
      <w:hyperlink w:history="0" r:id="rId189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Земли промышленности и иного специального назначения в соответствии со </w:t>
      </w:r>
      <w:hyperlink w:history="0" w:anchor="P169" w:tooltip="Статья 7. Состав земель в Российской Федерации">
        <w:r>
          <w:rPr>
            <w:sz w:val="24"/>
            <w:color w:val="0000ff"/>
          </w:rPr>
          <w:t xml:space="preserve">статьей 7</w:t>
        </w:r>
      </w:hyperlink>
      <w:r>
        <w:rPr>
          <w:sz w:val="24"/>
        </w:rPr>
        <w:t xml:space="preserve"> настоящего Кодекса составляют самостоятельную категорию земель Российской Федерации.</w:t>
      </w:r>
    </w:p>
    <w:p>
      <w:pPr>
        <w:pStyle w:val="0"/>
        <w:spacing w:before="240" w:lineRule="auto"/>
        <w:ind w:firstLine="540"/>
        <w:jc w:val="both"/>
      </w:pPr>
      <w:r>
        <w:rPr>
          <w:sz w:val="24"/>
        </w:rPr>
        <w:t xml:space="preserve">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pPr>
        <w:pStyle w:val="0"/>
        <w:spacing w:before="240" w:lineRule="auto"/>
        <w:ind w:firstLine="540"/>
        <w:jc w:val="both"/>
      </w:pPr>
      <w:r>
        <w:rPr>
          <w:sz w:val="24"/>
        </w:rPr>
        <w:t xml:space="preserve">1) земли промышленности;</w:t>
      </w:r>
    </w:p>
    <w:p>
      <w:pPr>
        <w:pStyle w:val="0"/>
        <w:spacing w:before="240" w:lineRule="auto"/>
        <w:ind w:firstLine="540"/>
        <w:jc w:val="both"/>
      </w:pPr>
      <w:r>
        <w:rPr>
          <w:sz w:val="24"/>
        </w:rPr>
        <w:t xml:space="preserve">2) земли энергетики;</w:t>
      </w:r>
    </w:p>
    <w:p>
      <w:pPr>
        <w:pStyle w:val="0"/>
        <w:spacing w:before="240" w:lineRule="auto"/>
        <w:ind w:firstLine="540"/>
        <w:jc w:val="both"/>
      </w:pPr>
      <w:r>
        <w:rPr>
          <w:sz w:val="24"/>
        </w:rPr>
        <w:t xml:space="preserve">3) земли транспорта;</w:t>
      </w:r>
    </w:p>
    <w:p>
      <w:pPr>
        <w:pStyle w:val="0"/>
        <w:spacing w:before="240" w:lineRule="auto"/>
        <w:ind w:firstLine="540"/>
        <w:jc w:val="both"/>
      </w:pPr>
      <w:r>
        <w:rPr>
          <w:sz w:val="24"/>
        </w:rPr>
        <w:t xml:space="preserve">4) земли связи, радиовещания, телевидения, информатики;</w:t>
      </w:r>
    </w:p>
    <w:p>
      <w:pPr>
        <w:pStyle w:val="0"/>
        <w:spacing w:before="240" w:lineRule="auto"/>
        <w:ind w:firstLine="540"/>
        <w:jc w:val="both"/>
      </w:pPr>
      <w:r>
        <w:rPr>
          <w:sz w:val="24"/>
        </w:rPr>
        <w:t xml:space="preserve">5) земли для обеспечения космической деятельности;</w:t>
      </w:r>
    </w:p>
    <w:p>
      <w:pPr>
        <w:pStyle w:val="0"/>
        <w:spacing w:before="240" w:lineRule="auto"/>
        <w:ind w:firstLine="540"/>
        <w:jc w:val="both"/>
      </w:pPr>
      <w:r>
        <w:rPr>
          <w:sz w:val="24"/>
        </w:rPr>
        <w:t xml:space="preserve">6) земли обороны и безопасности;</w:t>
      </w:r>
    </w:p>
    <w:p>
      <w:pPr>
        <w:pStyle w:val="0"/>
        <w:spacing w:before="240" w:lineRule="auto"/>
        <w:ind w:firstLine="540"/>
        <w:jc w:val="both"/>
      </w:pPr>
      <w:r>
        <w:rPr>
          <w:sz w:val="24"/>
        </w:rPr>
        <w:t xml:space="preserve">7) земли иного специального назначения.</w:t>
      </w:r>
    </w:p>
    <w:p>
      <w:pPr>
        <w:pStyle w:val="0"/>
        <w:spacing w:before="240" w:lineRule="auto"/>
        <w:ind w:firstLine="540"/>
        <w:jc w:val="both"/>
      </w:pPr>
      <w:r>
        <w:rPr>
          <w:sz w:val="24"/>
        </w:rPr>
        <w:t xml:space="preserve">Особенности правового режима этих земель устанавливаются </w:t>
      </w:r>
      <w:hyperlink w:history="0" w:anchor="P3818" w:tooltip="Статья 88. Земли промышленности">
        <w:r>
          <w:rPr>
            <w:sz w:val="24"/>
            <w:color w:val="0000ff"/>
          </w:rPr>
          <w:t xml:space="preserve">статьями 88</w:t>
        </w:r>
      </w:hyperlink>
      <w:r>
        <w:rPr>
          <w:sz w:val="24"/>
        </w:rPr>
        <w:t xml:space="preserve"> - </w:t>
      </w:r>
      <w:hyperlink w:history="0" w:anchor="P3890" w:tooltip="Статья 93. Земли обороны и безопасности">
        <w:r>
          <w:rPr>
            <w:sz w:val="24"/>
            <w:color w:val="0000ff"/>
          </w:rPr>
          <w:t xml:space="preserve">93</w:t>
        </w:r>
      </w:hyperlink>
      <w:r>
        <w:rPr>
          <w:sz w:val="24"/>
        </w:rPr>
        <w:t xml:space="preserve"> настоящего Кодекса и учитываются при проведении зонирования территорий.</w:t>
      </w:r>
    </w:p>
    <w:p>
      <w:pPr>
        <w:pStyle w:val="0"/>
        <w:spacing w:before="240" w:lineRule="auto"/>
        <w:ind w:firstLine="540"/>
        <w:jc w:val="both"/>
      </w:pPr>
      <w:r>
        <w:rPr>
          <w:sz w:val="24"/>
        </w:rP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зоны с особыми условиями использования земель.</w:t>
      </w:r>
    </w:p>
    <w:p>
      <w:pPr>
        <w:pStyle w:val="0"/>
        <w:jc w:val="both"/>
      </w:pPr>
      <w:r>
        <w:rPr>
          <w:sz w:val="24"/>
        </w:rPr>
        <w:t xml:space="preserve">(в ред. Федерального </w:t>
      </w:r>
      <w:hyperlink w:history="0" r:id="rId1893"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Абзац утратил силу. - Федеральный </w:t>
      </w:r>
      <w:hyperlink w:history="0" r:id="rId189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w:history="0" r:id="rId189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статьей 71</w:t>
        </w:r>
      </w:hyperlink>
      <w:r>
        <w:rPr>
          <w:sz w:val="24"/>
        </w:rPr>
        <w:t xml:space="preserve"> Конституции Российской Федерации, являются федеральной собственностью.</w:t>
      </w:r>
    </w:p>
    <w:p>
      <w:pPr>
        <w:pStyle w:val="0"/>
        <w:spacing w:before="240" w:lineRule="auto"/>
        <w:ind w:firstLine="540"/>
        <w:jc w:val="both"/>
      </w:pPr>
      <w:r>
        <w:rPr>
          <w:sz w:val="24"/>
        </w:rPr>
        <w:t xml:space="preserve">5 - 5.3. Утратили силу. - Федеральный </w:t>
      </w:r>
      <w:hyperlink w:history="0" r:id="rId1896"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6. Земли промышленности и иного специального назначения в соответствии со </w:t>
      </w:r>
      <w:hyperlink w:history="0" w:anchor="P765" w:tooltip="Статья 24. Безвозмездное пользование земельными участками">
        <w:r>
          <w:rPr>
            <w:sz w:val="24"/>
            <w:color w:val="0000ff"/>
          </w:rPr>
          <w:t xml:space="preserve">статьей 24</w:t>
        </w:r>
      </w:hyperlink>
      <w:r>
        <w:rPr>
          <w:sz w:val="24"/>
        </w:rP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pPr>
        <w:pStyle w:val="0"/>
        <w:jc w:val="both"/>
      </w:pPr>
      <w:r>
        <w:rPr>
          <w:sz w:val="24"/>
        </w:rPr>
        <w:t xml:space="preserve">(в ред. Федерального </w:t>
      </w:r>
      <w:hyperlink w:history="0" r:id="rId1897" w:tooltip="Федеральный закон от 08.03.2015 N 48-ФЗ (ред. от 31.12.2017) &quot;О внесении изменений в Федеральный закон &quot;О содействии развитию жилищного строительства&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48-ФЗ)</w:t>
      </w:r>
    </w:p>
    <w:p>
      <w:pPr>
        <w:pStyle w:val="0"/>
      </w:pPr>
      <w:r>
        <w:rPr>
          <w:sz w:val="24"/>
        </w:rPr>
      </w:r>
    </w:p>
    <w:bookmarkStart w:id="3818" w:name="P3818"/>
    <w:bookmarkEnd w:id="3818"/>
    <w:p>
      <w:pPr>
        <w:pStyle w:val="2"/>
        <w:outlineLvl w:val="1"/>
        <w:ind w:firstLine="540"/>
        <w:jc w:val="both"/>
      </w:pPr>
      <w:r>
        <w:rPr>
          <w:sz w:val="24"/>
        </w:rPr>
        <w:t xml:space="preserve">Статья 88. Земли промышленности</w:t>
      </w:r>
    </w:p>
    <w:p>
      <w:pPr>
        <w:pStyle w:val="0"/>
      </w:pPr>
      <w:r>
        <w:rPr>
          <w:sz w:val="24"/>
        </w:rPr>
      </w:r>
    </w:p>
    <w:p>
      <w:pPr>
        <w:pStyle w:val="0"/>
        <w:ind w:firstLine="540"/>
        <w:jc w:val="both"/>
      </w:pPr>
      <w:r>
        <w:rPr>
          <w:sz w:val="24"/>
        </w:rPr>
        <w:t xml:space="preserve">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в том числе для временного пребывания работников организаций.</w:t>
      </w:r>
    </w:p>
    <w:p>
      <w:pPr>
        <w:pStyle w:val="0"/>
        <w:jc w:val="both"/>
      </w:pPr>
      <w:r>
        <w:rPr>
          <w:sz w:val="24"/>
        </w:rPr>
        <w:t xml:space="preserve">(в ред. Федеральных законов от 23.06.2014 </w:t>
      </w:r>
      <w:hyperlink w:history="0" r:id="rId189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03.08.2018 </w:t>
      </w:r>
      <w:hyperlink w:history="0" r:id="rId189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31.07.2025 </w:t>
      </w:r>
      <w:hyperlink w:history="0" r:id="rId1900"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190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4. Утратил силу с 1 марта 2015 года. - Федеральный </w:t>
      </w:r>
      <w:hyperlink w:history="0" r:id="rId190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89. Земли энергетики</w:t>
      </w:r>
    </w:p>
    <w:p>
      <w:pPr>
        <w:pStyle w:val="0"/>
      </w:pPr>
      <w:r>
        <w:rPr>
          <w:sz w:val="24"/>
        </w:rPr>
      </w:r>
    </w:p>
    <w:p>
      <w:pPr>
        <w:pStyle w:val="0"/>
        <w:ind w:firstLine="540"/>
        <w:jc w:val="both"/>
      </w:pPr>
      <w:r>
        <w:rPr>
          <w:sz w:val="24"/>
        </w:rPr>
        <w:t xml:space="preserve">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деятельности организаций и объектов энергетики могут предоставляться земельные участки для:</w:t>
      </w:r>
    </w:p>
    <w:p>
      <w:pPr>
        <w:pStyle w:val="0"/>
        <w:spacing w:before="240" w:lineRule="auto"/>
        <w:ind w:firstLine="540"/>
        <w:jc w:val="both"/>
      </w:pPr>
      <w:r>
        <w:rPr>
          <w:sz w:val="24"/>
        </w:rPr>
        <w:t xml:space="preserve">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pPr>
        <w:pStyle w:val="0"/>
        <w:spacing w:before="240" w:lineRule="auto"/>
        <w:ind w:firstLine="540"/>
        <w:jc w:val="both"/>
      </w:pPr>
      <w:r>
        <w:rPr>
          <w:sz w:val="24"/>
        </w:rPr>
        <w:t xml:space="preserve">2) размещения объектов электросетевого хозяйства и иных определенных </w:t>
      </w:r>
      <w:hyperlink w:history="0" r:id="rId1903" w:tooltip="Федеральный закон от 26.03.2003 N 35-ФЗ (ред. от 26.06.2026) &quot;Об электроэнергетике&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электроэнергетике объектов электроэнергетики.</w:t>
      </w:r>
    </w:p>
    <w:p>
      <w:pPr>
        <w:pStyle w:val="0"/>
        <w:jc w:val="both"/>
      </w:pPr>
      <w:r>
        <w:rPr>
          <w:sz w:val="24"/>
        </w:rPr>
        <w:t xml:space="preserve">(пп. 2 в ред. Федерального </w:t>
      </w:r>
      <w:hyperlink w:history="0" r:id="rId1904" w:tooltip="Федеральный закон от 04.12.2006 N 204-ФЗ &quot;О внесении изменений в статьи 87 и 89 Земельного кодекса Российской Федерации&quot; {КонсультантПлюс}">
        <w:r>
          <w:rPr>
            <w:sz w:val="24"/>
            <w:color w:val="0000ff"/>
          </w:rPr>
          <w:t xml:space="preserve">закона</w:t>
        </w:r>
      </w:hyperlink>
      <w:r>
        <w:rPr>
          <w:sz w:val="24"/>
        </w:rPr>
        <w:t xml:space="preserve"> от 04.12.2006 N 204-ФЗ)</w:t>
      </w:r>
    </w:p>
    <w:p>
      <w:pPr>
        <w:pStyle w:val="0"/>
        <w:spacing w:before="240" w:lineRule="auto"/>
        <w:ind w:firstLine="540"/>
        <w:jc w:val="both"/>
      </w:pPr>
      <w:r>
        <w:rPr>
          <w:sz w:val="24"/>
        </w:rPr>
        <w:t xml:space="preserve">Абзац утратил силу. - Федеральный </w:t>
      </w:r>
      <w:hyperlink w:history="0" r:id="rId190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3. </w:t>
      </w:r>
      <w:hyperlink w:history="0" r:id="rId1906" w:tooltip="Постановление Правительства РФ от 11.08.2003 N 486 &quot;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quot; {КонсультантПлюс}">
        <w:r>
          <w:rPr>
            <w:sz w:val="24"/>
            <w:color w:val="0000ff"/>
          </w:rPr>
          <w:t xml:space="preserve">Правила</w:t>
        </w:r>
      </w:hyperlink>
      <w:r>
        <w:rPr>
          <w:sz w:val="24"/>
        </w:rP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Правительством Российской Федерации.</w:t>
      </w:r>
    </w:p>
    <w:p>
      <w:pPr>
        <w:pStyle w:val="0"/>
      </w:pPr>
      <w:r>
        <w:rPr>
          <w:sz w:val="24"/>
        </w:rPr>
      </w:r>
    </w:p>
    <w:p>
      <w:pPr>
        <w:pStyle w:val="2"/>
        <w:outlineLvl w:val="1"/>
        <w:ind w:firstLine="540"/>
        <w:jc w:val="both"/>
      </w:pPr>
      <w:r>
        <w:rPr>
          <w:sz w:val="24"/>
        </w:rPr>
        <w:t xml:space="preserve">Статья 90. Земли транспорта</w:t>
      </w:r>
    </w:p>
    <w:p>
      <w:pPr>
        <w:pStyle w:val="0"/>
      </w:pPr>
      <w:r>
        <w:rPr>
          <w:sz w:val="24"/>
        </w:rPr>
      </w:r>
    </w:p>
    <w:p>
      <w:pPr>
        <w:pStyle w:val="0"/>
        <w:ind w:firstLine="540"/>
        <w:jc w:val="both"/>
      </w:pPr>
      <w:r>
        <w:rPr>
          <w:sz w:val="24"/>
        </w:rPr>
        <w:t xml:space="preserve">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трубопроводного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w:t>
      </w:r>
      <w:hyperlink w:history="0" r:id="rId1907" w:tooltip="&quot;Кодекс внутреннего водного транспорта Российской Федерации&quot; от 07.03.2001 N 24-ФЗ (ред. от 31.07.2025) (с изм. и доп., вступ. в силу с 01.03.2026) {КонсультантПлюс}">
        <w:r>
          <w:rPr>
            <w:sz w:val="24"/>
            <w:color w:val="0000ff"/>
          </w:rPr>
          <w:t xml:space="preserve">законами</w:t>
        </w:r>
      </w:hyperlink>
      <w:r>
        <w:rPr>
          <w:sz w:val="24"/>
        </w:rPr>
        <w:t xml:space="preserve"> и законами субъектов Российской Федерации.</w:t>
      </w:r>
    </w:p>
    <w:p>
      <w:pPr>
        <w:pStyle w:val="0"/>
        <w:jc w:val="both"/>
      </w:pPr>
      <w:r>
        <w:rPr>
          <w:sz w:val="24"/>
        </w:rPr>
        <w:t xml:space="preserve">(в ред. Федерального </w:t>
      </w:r>
      <w:hyperlink w:history="0" r:id="rId190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pPr>
        <w:pStyle w:val="0"/>
        <w:spacing w:before="240" w:lineRule="auto"/>
        <w:ind w:firstLine="540"/>
        <w:jc w:val="both"/>
      </w:pPr>
      <w:r>
        <w:rPr>
          <w:sz w:val="24"/>
        </w:rPr>
        <w:t xml:space="preserve">1) размещения железнодорожных путей;</w:t>
      </w:r>
    </w:p>
    <w:p>
      <w:pPr>
        <w:pStyle w:val="0"/>
        <w:spacing w:before="240" w:lineRule="auto"/>
        <w:ind w:firstLine="540"/>
        <w:jc w:val="both"/>
      </w:pPr>
      <w:r>
        <w:rPr>
          <w:sz w:val="24"/>
        </w:rPr>
        <w:t xml:space="preserve">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pPr>
        <w:pStyle w:val="0"/>
        <w:jc w:val="both"/>
      </w:pPr>
      <w:r>
        <w:rPr>
          <w:sz w:val="24"/>
        </w:rPr>
        <w:t xml:space="preserve">(в ред. Федеральных законов от 18.07.2011 </w:t>
      </w:r>
      <w:hyperlink w:history="0" r:id="rId1909"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91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3) установления полос отвода.</w:t>
      </w:r>
    </w:p>
    <w:p>
      <w:pPr>
        <w:pStyle w:val="0"/>
        <w:jc w:val="both"/>
      </w:pPr>
      <w:r>
        <w:rPr>
          <w:sz w:val="24"/>
        </w:rPr>
        <w:t xml:space="preserve">(в ред. Федерального </w:t>
      </w:r>
      <w:hyperlink w:history="0" r:id="rId191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Указанные земельные участки, не занятые объектами железнодорожного транспорта, могут использоваться для оказания сопутствующих услуг пассажирам и иным пользователям услугами железнодорожного транспорта, складирования грузов, устройства погрузочно-разгрузочных площадок, сельскохозяйственного производства, размещения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стоянок (парковок) транспортных средств, транспортно-пересадочных узлов и иных целей при условии соблюдения требований безопасности движения, установленных федеральными </w:t>
      </w:r>
      <w:hyperlink w:history="0" r:id="rId1912" w:tooltip="Федеральный закон от 10.01.2003 N 17-ФЗ (ред. от 31.07.2025) &quot;О железнодорожном транспорте в Российской Федерации&quot; ------------ Недействующая редакция {КонсультантПлюс}">
        <w:r>
          <w:rPr>
            <w:sz w:val="24"/>
            <w:color w:val="0000ff"/>
          </w:rPr>
          <w:t xml:space="preserve">законами</w:t>
        </w:r>
      </w:hyperlink>
      <w:r>
        <w:rPr>
          <w:sz w:val="24"/>
        </w:rPr>
        <w:t xml:space="preserve">.</w:t>
      </w:r>
    </w:p>
    <w:p>
      <w:pPr>
        <w:pStyle w:val="0"/>
        <w:jc w:val="both"/>
      </w:pPr>
      <w:r>
        <w:rPr>
          <w:sz w:val="24"/>
        </w:rPr>
        <w:t xml:space="preserve">(в ред. Федерального </w:t>
      </w:r>
      <w:hyperlink w:history="0" r:id="rId1913"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hyperlink w:history="0" r:id="rId1914" w:tooltip="Постановление Правительства РФ от 12.10.2006 N 611 (ред. от 30.09.2025) &quot;О порядке установления и использования полос отвода железных дорог&quot; {КонсультантПлюс}">
        <w:r>
          <w:rPr>
            <w:sz w:val="24"/>
            <w:color w:val="0000ff"/>
          </w:rPr>
          <w:t xml:space="preserve">Порядок</w:t>
        </w:r>
      </w:hyperlink>
      <w:r>
        <w:rPr>
          <w:sz w:val="24"/>
        </w:rPr>
        <w:t xml:space="preserve"> установления и использования полос отвода железных дорог определяется Правительством Российской Федерации.</w:t>
      </w:r>
    </w:p>
    <w:p>
      <w:pPr>
        <w:pStyle w:val="0"/>
        <w:jc w:val="both"/>
      </w:pPr>
      <w:r>
        <w:rPr>
          <w:sz w:val="24"/>
        </w:rPr>
        <w:t xml:space="preserve">(в ред. Федерального </w:t>
      </w:r>
      <w:hyperlink w:history="0" r:id="rId191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3. В целях обеспечения дорожной деятельности могут предоставляться земельные участки для:</w:t>
      </w:r>
    </w:p>
    <w:p>
      <w:pPr>
        <w:pStyle w:val="0"/>
        <w:spacing w:before="240" w:lineRule="auto"/>
        <w:ind w:firstLine="540"/>
        <w:jc w:val="both"/>
      </w:pPr>
      <w:r>
        <w:rPr>
          <w:sz w:val="24"/>
        </w:rPr>
        <w:t xml:space="preserve">1) </w:t>
      </w:r>
      <w:hyperlink w:history="0" r:id="rId1916"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размещения</w:t>
        </w:r>
      </w:hyperlink>
      <w:r>
        <w:rPr>
          <w:sz w:val="24"/>
        </w:rPr>
        <w:t xml:space="preserve"> автомобильных дорог;</w:t>
      </w:r>
    </w:p>
    <w:p>
      <w:pPr>
        <w:pStyle w:val="0"/>
        <w:spacing w:before="240" w:lineRule="auto"/>
        <w:ind w:firstLine="540"/>
        <w:jc w:val="both"/>
      </w:pPr>
      <w:r>
        <w:rPr>
          <w:sz w:val="24"/>
        </w:rPr>
        <w:t xml:space="preserve">2) </w:t>
      </w:r>
      <w:r>
        <w:rPr>
          <w:sz w:val="24"/>
        </w:rPr>
        <w:t xml:space="preserve">размещения</w:t>
      </w:r>
      <w:r>
        <w:rPr>
          <w:sz w:val="24"/>
        </w:rPr>
        <w:t xml:space="preserve"> объектов дорожного сервиса, объектов, предназначенных для осуществления дорожной деятельности, стационарных постов органов внутренних дел;</w:t>
      </w:r>
    </w:p>
    <w:p>
      <w:pPr>
        <w:pStyle w:val="0"/>
        <w:spacing w:before="240" w:lineRule="auto"/>
        <w:ind w:firstLine="540"/>
        <w:jc w:val="both"/>
      </w:pPr>
      <w:r>
        <w:rPr>
          <w:sz w:val="24"/>
        </w:rPr>
        <w:t xml:space="preserve">3) </w:t>
      </w:r>
      <w:hyperlink w:history="0" r:id="rId1917" w:tooltip="Приказ Минтранса России от 14.04.2026 N 155 &quot;Об установлении Порядка установления и использования полос отвода автомобильных дорог федерального значения&quot; (Зарегистрировано в Минюсте России 02.06.2026 N 86826) {КонсультантПлюс}">
        <w:r>
          <w:rPr>
            <w:sz w:val="24"/>
            <w:color w:val="0000ff"/>
          </w:rPr>
          <w:t xml:space="preserve">установления</w:t>
        </w:r>
      </w:hyperlink>
      <w:r>
        <w:rPr>
          <w:sz w:val="24"/>
        </w:rPr>
        <w:t xml:space="preserve"> полос отвода автомобильных дорог.</w:t>
      </w:r>
    </w:p>
    <w:p>
      <w:pPr>
        <w:pStyle w:val="0"/>
        <w:jc w:val="both"/>
      </w:pPr>
      <w:r>
        <w:rPr>
          <w:sz w:val="24"/>
        </w:rPr>
        <w:t xml:space="preserve">(п. 3 в ред. Федерального </w:t>
      </w:r>
      <w:hyperlink w:history="0" r:id="rId191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08.11.2007 N 257-ФЗ)</w:t>
      </w:r>
    </w:p>
    <w:p>
      <w:pPr>
        <w:pStyle w:val="0"/>
        <w:spacing w:before="240" w:lineRule="auto"/>
        <w:ind w:firstLine="540"/>
        <w:jc w:val="both"/>
      </w:pPr>
      <w:r>
        <w:rPr>
          <w:sz w:val="24"/>
        </w:rPr>
        <w:t xml:space="preserve">3.1. Земельные участки в границах полос отвода автомобильных дорог могут </w:t>
      </w:r>
      <w:hyperlink w:history="0" r:id="rId1919" w:tooltip="Приказ Росавтодора от 20.10.2022 N 144 &quot;Об утверждении Административного регламента Федерального дорожного агентства предоставления государственной услуги по предоставлению гражданам или юридическим лицам земельных участков в границах полосы отвода автомобильной дороги федерального значения для размещения объектов дорожного сервиса&quot; (Зарегистрировано в Минюсте России 07.04.2023 N 72934) {КонсультантПлюс}">
        <w:r>
          <w:rPr>
            <w:sz w:val="24"/>
            <w:color w:val="0000ff"/>
          </w:rPr>
          <w:t xml:space="preserve">предоставляться</w:t>
        </w:r>
      </w:hyperlink>
      <w:r>
        <w:rPr>
          <w:sz w:val="24"/>
        </w:rPr>
        <w:t xml:space="preserve">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настоящим Кодексом, </w:t>
      </w:r>
      <w:r>
        <w:rPr>
          <w:sz w:val="24"/>
        </w:rPr>
        <w:t xml:space="preserve">законодательством</w:t>
      </w:r>
      <w:r>
        <w:rPr>
          <w:sz w:val="24"/>
        </w:rPr>
        <w:t xml:space="preserve"> Российской Федерации об автомобильных дорогах и о дорожной деятельности.</w:t>
      </w:r>
    </w:p>
    <w:p>
      <w:pPr>
        <w:pStyle w:val="0"/>
        <w:jc w:val="both"/>
      </w:pPr>
      <w:r>
        <w:rPr>
          <w:sz w:val="24"/>
        </w:rPr>
        <w:t xml:space="preserve">(п. 3.1 введен Федеральным </w:t>
      </w:r>
      <w:hyperlink w:history="0" r:id="rId1920"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08.11.2007 N 257-ФЗ; в ред. Федерального </w:t>
      </w:r>
      <w:hyperlink w:history="0" r:id="rId192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pPr>
        <w:pStyle w:val="0"/>
        <w:spacing w:before="240" w:lineRule="auto"/>
        <w:ind w:firstLine="540"/>
        <w:jc w:val="both"/>
      </w:pPr>
      <w:r>
        <w:rPr>
          <w:sz w:val="24"/>
        </w:rPr>
        <w:t xml:space="preserve">1) размещения искусственно созданных внутренних водных путей;</w:t>
      </w:r>
    </w:p>
    <w:p>
      <w:pPr>
        <w:pStyle w:val="0"/>
        <w:spacing w:before="240" w:lineRule="auto"/>
        <w:ind w:firstLine="540"/>
        <w:jc w:val="both"/>
      </w:pPr>
      <w:r>
        <w:rPr>
          <w:sz w:val="24"/>
        </w:rPr>
        <w:t xml:space="preserve">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pPr>
        <w:pStyle w:val="0"/>
        <w:jc w:val="both"/>
      </w:pPr>
      <w:r>
        <w:rPr>
          <w:sz w:val="24"/>
        </w:rPr>
        <w:t xml:space="preserve">(в ред. Федеральных законов от 18.07.2011 </w:t>
      </w:r>
      <w:hyperlink w:history="0" r:id="rId1922"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923"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18.07.2017 </w:t>
      </w:r>
      <w:hyperlink w:history="0" r:id="rId1924" w:tooltip="Федеральный закон от 18.07.2017 N 177-ФЗ &quot;О внесении изменений в Федеральный закон &quot;О морских портах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177-ФЗ</w:t>
        </w:r>
      </w:hyperlink>
      <w:r>
        <w:rPr>
          <w:sz w:val="24"/>
        </w:rPr>
        <w:t xml:space="preserve">)</w:t>
      </w:r>
    </w:p>
    <w:p>
      <w:pPr>
        <w:pStyle w:val="0"/>
        <w:spacing w:before="240" w:lineRule="auto"/>
        <w:ind w:firstLine="540"/>
        <w:jc w:val="both"/>
      </w:pPr>
      <w:r>
        <w:rPr>
          <w:sz w:val="24"/>
        </w:rPr>
        <w:t xml:space="preserve">3) выделения береговой полосы.</w:t>
      </w:r>
    </w:p>
    <w:p>
      <w:pPr>
        <w:pStyle w:val="0"/>
        <w:spacing w:before="240" w:lineRule="auto"/>
        <w:ind w:firstLine="540"/>
        <w:jc w:val="both"/>
      </w:pPr>
      <w:r>
        <w:rPr>
          <w:sz w:val="24"/>
        </w:rP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w:history="0" r:id="rId1925" w:tooltip="&quot;Кодекс внутреннего водного транспорта Российской Федерации&quot; от 07.03.2001 N 24-ФЗ (ред. от 31.07.2025) (с изм. и доп., вступ. в силу с 01.03.2026) {КонсультантПлюс}">
        <w:r>
          <w:rPr>
            <w:sz w:val="24"/>
            <w:color w:val="0000ff"/>
          </w:rPr>
          <w:t xml:space="preserve">Кодексом</w:t>
        </w:r>
      </w:hyperlink>
      <w:r>
        <w:rPr>
          <w:sz w:val="24"/>
        </w:rPr>
        <w:t xml:space="preserve"> внутреннего водного транспорта Российской Федерации.</w:t>
      </w:r>
    </w:p>
    <w:p>
      <w:pPr>
        <w:pStyle w:val="0"/>
        <w:jc w:val="both"/>
      </w:pPr>
      <w:r>
        <w:rPr>
          <w:sz w:val="24"/>
        </w:rPr>
        <w:t xml:space="preserve">(в ред. Федерального </w:t>
      </w:r>
      <w:hyperlink w:history="0" r:id="rId1926"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spacing w:before="240" w:lineRule="auto"/>
        <w:ind w:firstLine="540"/>
        <w:jc w:val="both"/>
      </w:pPr>
      <w:r>
        <w:rPr>
          <w:sz w:val="24"/>
        </w:rPr>
        <w:t xml:space="preserve">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pPr>
        <w:pStyle w:val="0"/>
        <w:jc w:val="both"/>
      </w:pPr>
      <w:r>
        <w:rPr>
          <w:sz w:val="24"/>
        </w:rPr>
        <w:t xml:space="preserve">(в ред. Федеральных законов от 18.07.2011 </w:t>
      </w:r>
      <w:hyperlink w:history="0" r:id="rId1927"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92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pStyle w:val="0"/>
        <w:spacing w:before="240" w:lineRule="auto"/>
        <w:ind w:firstLine="540"/>
        <w:jc w:val="both"/>
      </w:pPr>
      <w:r>
        <w:rPr>
          <w:sz w:val="24"/>
        </w:rPr>
        <w:t xml:space="preserve">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pPr>
        <w:pStyle w:val="0"/>
        <w:jc w:val="both"/>
      </w:pPr>
      <w:r>
        <w:rPr>
          <w:sz w:val="24"/>
        </w:rPr>
        <w:t xml:space="preserve">(п. 6 в ред. Федерального </w:t>
      </w:r>
      <w:hyperlink w:history="0" r:id="rId1929" w:tooltip="Федеральный закон от 14.07.2022 N 2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14.07.2022 N 284-ФЗ)</w:t>
      </w:r>
    </w:p>
    <w:p>
      <w:pPr>
        <w:pStyle w:val="0"/>
        <w:spacing w:before="240" w:lineRule="auto"/>
        <w:ind w:firstLine="540"/>
        <w:jc w:val="both"/>
      </w:pPr>
      <w:r>
        <w:rPr>
          <w:sz w:val="24"/>
        </w:rPr>
        <w:t xml:space="preserve">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w:t>
      </w:r>
      <w:r>
        <w:rPr>
          <w:sz w:val="24"/>
        </w:rPr>
        <w:t xml:space="preserve">законами</w:t>
      </w:r>
      <w:r>
        <w:rPr>
          <w:sz w:val="24"/>
        </w:rPr>
        <w:t xml:space="preserve">.</w:t>
      </w:r>
    </w:p>
    <w:p>
      <w:pPr>
        <w:pStyle w:val="0"/>
        <w:spacing w:before="240" w:lineRule="auto"/>
        <w:ind w:firstLine="540"/>
        <w:jc w:val="both"/>
      </w:pPr>
      <w:r>
        <w:rPr>
          <w:sz w:val="24"/>
        </w:rPr>
        <w:t xml:space="preserve">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pPr>
        <w:pStyle w:val="0"/>
        <w:jc w:val="both"/>
      </w:pPr>
      <w:r>
        <w:rPr>
          <w:sz w:val="24"/>
        </w:rPr>
        <w:t xml:space="preserve">(п. 8 введен Федеральным </w:t>
      </w:r>
      <w:hyperlink w:history="0" r:id="rId1930"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законом</w:t>
        </w:r>
      </w:hyperlink>
      <w:r>
        <w:rPr>
          <w:sz w:val="24"/>
        </w:rPr>
        <w:t xml:space="preserve"> от 21.07.2011 N 257-ФЗ, в ред. Федерального </w:t>
      </w:r>
      <w:hyperlink w:history="0" r:id="rId193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pPr>
      <w:r>
        <w:rPr>
          <w:sz w:val="24"/>
        </w:rPr>
      </w:r>
    </w:p>
    <w:p>
      <w:pPr>
        <w:pStyle w:val="2"/>
        <w:outlineLvl w:val="1"/>
        <w:ind w:firstLine="540"/>
        <w:jc w:val="both"/>
      </w:pPr>
      <w:r>
        <w:rPr>
          <w:sz w:val="24"/>
        </w:rPr>
        <w:t xml:space="preserve">Статья 91. Земли связи, радиовещания, телевидения, информатики</w:t>
      </w:r>
    </w:p>
    <w:p>
      <w:pPr>
        <w:pStyle w:val="0"/>
      </w:pPr>
      <w:r>
        <w:rPr>
          <w:sz w:val="24"/>
        </w:rPr>
      </w:r>
    </w:p>
    <w:p>
      <w:pPr>
        <w:pStyle w:val="0"/>
        <w:ind w:firstLine="540"/>
        <w:jc w:val="both"/>
      </w:pPr>
      <w:r>
        <w:rPr>
          <w:sz w:val="24"/>
        </w:rP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pPr>
        <w:pStyle w:val="0"/>
        <w:spacing w:before="240" w:lineRule="auto"/>
        <w:ind w:firstLine="540"/>
        <w:jc w:val="both"/>
      </w:pPr>
      <w:r>
        <w:rPr>
          <w:sz w:val="24"/>
        </w:rPr>
        <w:t xml:space="preserve">1) эксплуатационные предприятия связи, на балансе которых находятся радиорелейные, воздушные, кабельные линии связи;</w:t>
      </w:r>
    </w:p>
    <w:p>
      <w:pPr>
        <w:pStyle w:val="0"/>
        <w:jc w:val="both"/>
      </w:pPr>
      <w:r>
        <w:rPr>
          <w:sz w:val="24"/>
        </w:rPr>
        <w:t xml:space="preserve">(в ред. Федерального </w:t>
      </w:r>
      <w:hyperlink w:history="0" r:id="rId193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pPr>
        <w:pStyle w:val="0"/>
        <w:spacing w:before="240" w:lineRule="auto"/>
        <w:ind w:firstLine="540"/>
        <w:jc w:val="both"/>
      </w:pPr>
      <w:r>
        <w:rPr>
          <w:sz w:val="24"/>
        </w:rPr>
        <w:t xml:space="preserve">3) подземные кабельные и воздушные линии связи и радиофикации и соответствующие охранные зоны линий связи;</w:t>
      </w:r>
    </w:p>
    <w:p>
      <w:pPr>
        <w:pStyle w:val="0"/>
        <w:spacing w:before="240" w:lineRule="auto"/>
        <w:ind w:firstLine="540"/>
        <w:jc w:val="both"/>
      </w:pPr>
      <w:r>
        <w:rPr>
          <w:sz w:val="24"/>
        </w:rPr>
        <w:t xml:space="preserve">4) наземные и подземные необслуживаемые усилительные пункты на кабельных линиях связи и соответствующие охранные зоны;</w:t>
      </w:r>
    </w:p>
    <w:p>
      <w:pPr>
        <w:pStyle w:val="0"/>
        <w:spacing w:before="240" w:lineRule="auto"/>
        <w:ind w:firstLine="540"/>
        <w:jc w:val="both"/>
      </w:pPr>
      <w:r>
        <w:rPr>
          <w:sz w:val="24"/>
        </w:rPr>
        <w:t xml:space="preserve">5) наземные сооружения и инфраструктуру спутниковой связи.</w:t>
      </w:r>
    </w:p>
    <w:p>
      <w:pPr>
        <w:pStyle w:val="0"/>
      </w:pPr>
      <w:r>
        <w:rPr>
          <w:sz w:val="24"/>
        </w:rPr>
      </w:r>
    </w:p>
    <w:p>
      <w:pPr>
        <w:pStyle w:val="2"/>
        <w:outlineLvl w:val="1"/>
        <w:ind w:firstLine="540"/>
        <w:jc w:val="both"/>
      </w:pPr>
      <w:r>
        <w:rPr>
          <w:sz w:val="24"/>
        </w:rPr>
        <w:t xml:space="preserve">Статья 92. Земли для обеспечения космической деятельности</w:t>
      </w:r>
    </w:p>
    <w:p>
      <w:pPr>
        <w:pStyle w:val="0"/>
      </w:pPr>
      <w:r>
        <w:rPr>
          <w:sz w:val="24"/>
        </w:rPr>
      </w:r>
    </w:p>
    <w:p>
      <w:pPr>
        <w:pStyle w:val="0"/>
        <w:ind w:firstLine="540"/>
        <w:jc w:val="both"/>
      </w:pPr>
      <w:r>
        <w:rPr>
          <w:sz w:val="24"/>
        </w:rPr>
        <w:t xml:space="preserve">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pPr>
        <w:pStyle w:val="0"/>
        <w:spacing w:before="240" w:lineRule="auto"/>
        <w:ind w:firstLine="540"/>
        <w:jc w:val="both"/>
      </w:pPr>
      <w:r>
        <w:rPr>
          <w:sz w:val="24"/>
        </w:rPr>
        <w:t xml:space="preserve">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pPr>
        <w:pStyle w:val="0"/>
        <w:spacing w:before="240" w:lineRule="auto"/>
        <w:ind w:firstLine="540"/>
        <w:jc w:val="both"/>
      </w:pPr>
      <w:r>
        <w:rPr>
          <w:sz w:val="24"/>
        </w:rPr>
        <w:t xml:space="preserve">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pPr>
        <w:pStyle w:val="0"/>
        <w:spacing w:before="240" w:lineRule="auto"/>
        <w:ind w:firstLine="540"/>
        <w:jc w:val="both"/>
      </w:pPr>
      <w:hyperlink w:history="0" r:id="rId1933" w:tooltip="Постановление Правительства РФ от 31.05.1995 N 536 (ред. от 02.07.2003) &quot;О порядке и условиях эпизодического использования районов падения отделяющихся частей ракет&quot; {КонсультантПлюс}">
        <w:r>
          <w:rPr>
            <w:sz w:val="24"/>
            <w:color w:val="0000ff"/>
          </w:rPr>
          <w:t xml:space="preserve">Порядок</w:t>
        </w:r>
      </w:hyperlink>
      <w:r>
        <w:rPr>
          <w:sz w:val="24"/>
        </w:rPr>
        <w:t xml:space="preserve"> возмещения ущерба этим лицам определяется Правительством Российской Федерации.</w:t>
      </w:r>
    </w:p>
    <w:p>
      <w:pPr>
        <w:pStyle w:val="0"/>
      </w:pPr>
      <w:r>
        <w:rPr>
          <w:sz w:val="24"/>
        </w:rPr>
      </w:r>
    </w:p>
    <w:bookmarkStart w:id="3890" w:name="P3890"/>
    <w:bookmarkEnd w:id="3890"/>
    <w:p>
      <w:pPr>
        <w:pStyle w:val="2"/>
        <w:outlineLvl w:val="1"/>
        <w:ind w:firstLine="540"/>
        <w:jc w:val="both"/>
      </w:pPr>
      <w:r>
        <w:rPr>
          <w:sz w:val="24"/>
        </w:rPr>
        <w:t xml:space="preserve">Статья 93. Земли обороны и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1934"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pPr>
      <w:r>
        <w:rPr>
          <w:sz w:val="24"/>
        </w:rPr>
      </w:r>
    </w:p>
    <w:bookmarkStart w:id="3894" w:name="P3894"/>
    <w:bookmarkEnd w:id="3894"/>
    <w:p>
      <w:pPr>
        <w:pStyle w:val="0"/>
        <w:ind w:firstLine="540"/>
        <w:jc w:val="both"/>
      </w:pPr>
      <w:r>
        <w:rPr>
          <w:sz w:val="24"/>
        </w:rPr>
        <w:t xml:space="preserve">1. Землями обороны и безопасности признаются земли, которые используются или предназначены для обеспечения обороны страны и безопасности государства, в том числе информационной и иной безопасности, защиты, охраны и обустройства Государственной границы Российской Федерации, изготовления, хранения и утилизации оружия массового поражения, переработки радиоактивных и других представляющих повышенную опасность техногенного характера материалов, военных и иных объектов.</w:t>
      </w:r>
    </w:p>
    <w:p>
      <w:pPr>
        <w:pStyle w:val="0"/>
        <w:spacing w:before="240" w:lineRule="auto"/>
        <w:ind w:firstLine="540"/>
        <w:jc w:val="both"/>
      </w:pPr>
      <w:r>
        <w:rPr>
          <w:sz w:val="24"/>
        </w:rPr>
        <w:t xml:space="preserve">2. Земельные участки из земель обороны и безопасности предоставляются и используются в соответствии с настоящим Кодексом для целей, указанных в </w:t>
      </w:r>
      <w:hyperlink w:history="0" w:anchor="P3894" w:tooltip="1. Землями обороны и безопасности признаются земли, которые используются или предназначены для обеспечения обороны страны и безопасности государства, в том числе информационной и иной безопасности, защиты, охраны и обустройства Государственной границы Российской Федерации, изготовления, хранения и утилизации оружия массового поражения, переработки радиоактивных и других представляющих повышенную опасность техногенного характера материалов, военных и иных объектов.">
        <w:r>
          <w:rPr>
            <w:sz w:val="24"/>
            <w:color w:val="0000ff"/>
          </w:rPr>
          <w:t xml:space="preserve">пункте 1</w:t>
        </w:r>
      </w:hyperlink>
      <w:r>
        <w:rPr>
          <w:sz w:val="24"/>
        </w:rPr>
        <w:t xml:space="preserve"> настоящей статьи, в соответствии с законодательством Российской Федерации в области обороны, в области обеспечения безопасности государства, законодательством Российской Федерации о Государственной границе Российской Федерации, о закрытых административно-территориальных образованиях.</w:t>
      </w:r>
    </w:p>
    <w:p>
      <w:pPr>
        <w:pStyle w:val="0"/>
        <w:spacing w:before="240" w:lineRule="auto"/>
        <w:ind w:firstLine="540"/>
        <w:jc w:val="both"/>
      </w:pPr>
      <w:r>
        <w:rPr>
          <w:sz w:val="24"/>
        </w:rPr>
        <w:t xml:space="preserve">3. 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Правительством Российской Федерации.</w:t>
      </w:r>
    </w:p>
    <w:p>
      <w:pPr>
        <w:pStyle w:val="0"/>
        <w:spacing w:before="240" w:lineRule="auto"/>
        <w:ind w:firstLine="540"/>
        <w:jc w:val="both"/>
      </w:pPr>
      <w:r>
        <w:rPr>
          <w:sz w:val="24"/>
        </w:rPr>
        <w:t xml:space="preserve">4. При необходимости временного использования земель (территорий) для проведения учений и других мероприятий, связанных с нуждами обороны и безопасности государства, земельные участки у их правообладателей не изымаются.</w:t>
      </w:r>
    </w:p>
    <w:p>
      <w:pPr>
        <w:pStyle w:val="0"/>
        <w:spacing w:before="240" w:lineRule="auto"/>
        <w:ind w:firstLine="540"/>
        <w:jc w:val="both"/>
      </w:pPr>
      <w:r>
        <w:rPr>
          <w:sz w:val="24"/>
        </w:rPr>
        <w:t xml:space="preserve">5. Исполнительные органы государственной власти и органы местного самоуправления, предусмотренные </w:t>
      </w:r>
      <w:hyperlink w:history="0" w:anchor="P929" w:tooltip="Статья 39.2. Исполнительные органы государственной власти и органы местного самоуправления, уполномоченные на предоставление земельных участков">
        <w:r>
          <w:rPr>
            <w:sz w:val="24"/>
            <w:color w:val="0000ff"/>
          </w:rPr>
          <w:t xml:space="preserve">статьей 39.2</w:t>
        </w:r>
      </w:hyperlink>
      <w:r>
        <w:rPr>
          <w:sz w:val="24"/>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сельскохозяйственном производстве, ведении гражданами садоводства и огородничества для собственных нужд, жилищного строительства за пределами закрытого административно-территориального образования.</w:t>
      </w:r>
    </w:p>
    <w:p>
      <w:pPr>
        <w:pStyle w:val="0"/>
        <w:spacing w:before="240" w:lineRule="auto"/>
        <w:ind w:firstLine="540"/>
        <w:jc w:val="both"/>
      </w:pPr>
      <w:r>
        <w:rPr>
          <w:sz w:val="24"/>
        </w:rPr>
        <w:t xml:space="preserve">6.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p>
    <w:p>
      <w:pPr>
        <w:pStyle w:val="0"/>
      </w:pPr>
      <w:r>
        <w:rPr>
          <w:sz w:val="24"/>
        </w:rPr>
      </w:r>
    </w:p>
    <w:bookmarkStart w:id="3901" w:name="P3901"/>
    <w:bookmarkEnd w:id="3901"/>
    <w:p>
      <w:pPr>
        <w:pStyle w:val="2"/>
        <w:outlineLvl w:val="0"/>
        <w:jc w:val="center"/>
      </w:pPr>
      <w:r>
        <w:rPr>
          <w:sz w:val="24"/>
        </w:rPr>
        <w:t xml:space="preserve">Глава XVII. ЗЕМЛИ ОСОБО ОХРАНЯЕМЫХ ТЕРРИТОРИЙ</w:t>
      </w:r>
    </w:p>
    <w:p>
      <w:pPr>
        <w:pStyle w:val="2"/>
        <w:jc w:val="center"/>
      </w:pPr>
      <w:r>
        <w:rPr>
          <w:sz w:val="24"/>
        </w:rPr>
        <w:t xml:space="preserve">И ОБЪЕКТОВ</w:t>
      </w:r>
    </w:p>
    <w:p>
      <w:pPr>
        <w:pStyle w:val="0"/>
      </w:pPr>
      <w:r>
        <w:rPr>
          <w:sz w:val="24"/>
        </w:rPr>
      </w:r>
    </w:p>
    <w:bookmarkStart w:id="3904" w:name="P3904"/>
    <w:bookmarkEnd w:id="3904"/>
    <w:p>
      <w:pPr>
        <w:pStyle w:val="2"/>
        <w:outlineLvl w:val="1"/>
        <w:ind w:firstLine="540"/>
        <w:jc w:val="both"/>
      </w:pPr>
      <w:r>
        <w:rPr>
          <w:sz w:val="24"/>
        </w:rPr>
        <w:t xml:space="preserve">Статья 94. Понятие и состав земель особо охраняемых территорий</w:t>
      </w:r>
    </w:p>
    <w:p>
      <w:pPr>
        <w:pStyle w:val="0"/>
      </w:pPr>
      <w:r>
        <w:rPr>
          <w:sz w:val="24"/>
        </w:rPr>
      </w:r>
    </w:p>
    <w:p>
      <w:pPr>
        <w:pStyle w:val="0"/>
        <w:ind w:firstLine="540"/>
        <w:jc w:val="both"/>
      </w:pPr>
      <w:r>
        <w:rPr>
          <w:sz w:val="24"/>
        </w:rPr>
        <w:t xml:space="preserve">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pPr>
        <w:pStyle w:val="0"/>
        <w:spacing w:before="240" w:lineRule="auto"/>
        <w:ind w:firstLine="540"/>
        <w:jc w:val="both"/>
      </w:pPr>
      <w:r>
        <w:rPr>
          <w:sz w:val="24"/>
        </w:rPr>
        <w:t xml:space="preserve">2. К землям особо охраняемых территорий относятся земли:</w:t>
      </w:r>
    </w:p>
    <w:p>
      <w:pPr>
        <w:pStyle w:val="0"/>
        <w:spacing w:before="240" w:lineRule="auto"/>
        <w:ind w:firstLine="540"/>
        <w:jc w:val="both"/>
      </w:pPr>
      <w:r>
        <w:rPr>
          <w:sz w:val="24"/>
        </w:rPr>
        <w:t xml:space="preserve">1) особо охраняемых природных </w:t>
      </w:r>
      <w:hyperlink w:history="0" w:anchor="P3923" w:tooltip="Статья 95. Земли особо охраняемых природных территорий">
        <w:r>
          <w:rPr>
            <w:sz w:val="24"/>
            <w:color w:val="0000ff"/>
          </w:rPr>
          <w:t xml:space="preserve">территорий</w:t>
        </w:r>
      </w:hyperlink>
      <w:r>
        <w:rPr>
          <w:sz w:val="24"/>
        </w:rPr>
        <w:t xml:space="preserve">;</w:t>
      </w:r>
    </w:p>
    <w:p>
      <w:pPr>
        <w:pStyle w:val="0"/>
        <w:jc w:val="both"/>
      </w:pPr>
      <w:r>
        <w:rPr>
          <w:sz w:val="24"/>
        </w:rPr>
        <w:t xml:space="preserve">(в ред. Федерального </w:t>
      </w:r>
      <w:hyperlink w:history="0" r:id="rId1935"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1.1) лечебно-оздоровительных </w:t>
      </w:r>
      <w:hyperlink w:history="0" w:anchor="P3957" w:tooltip="Статья 96. Земли лечебно-оздоровительных местностей и курортов">
        <w:r>
          <w:rPr>
            <w:sz w:val="24"/>
            <w:color w:val="0000ff"/>
          </w:rPr>
          <w:t xml:space="preserve">местностей</w:t>
        </w:r>
      </w:hyperlink>
      <w:r>
        <w:rPr>
          <w:sz w:val="24"/>
        </w:rPr>
        <w:t xml:space="preserve"> и курортов;</w:t>
      </w:r>
    </w:p>
    <w:p>
      <w:pPr>
        <w:pStyle w:val="0"/>
        <w:jc w:val="both"/>
      </w:pPr>
      <w:r>
        <w:rPr>
          <w:sz w:val="24"/>
        </w:rPr>
        <w:t xml:space="preserve">(пп. 1.1 введен Федеральным </w:t>
      </w:r>
      <w:hyperlink w:history="0" r:id="rId1936"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04.08.2023 N 469-ФЗ)</w:t>
      </w:r>
    </w:p>
    <w:p>
      <w:pPr>
        <w:pStyle w:val="0"/>
        <w:spacing w:before="240" w:lineRule="auto"/>
        <w:ind w:firstLine="540"/>
        <w:jc w:val="both"/>
      </w:pPr>
      <w:r>
        <w:rPr>
          <w:sz w:val="24"/>
        </w:rPr>
        <w:t xml:space="preserve">2) природоохранного </w:t>
      </w:r>
      <w:hyperlink w:history="0" w:anchor="P3965" w:tooltip="Статья 97. Земли природоохранного назначения">
        <w:r>
          <w:rPr>
            <w:sz w:val="24"/>
            <w:color w:val="0000ff"/>
          </w:rPr>
          <w:t xml:space="preserve">назначения</w:t>
        </w:r>
      </w:hyperlink>
      <w:r>
        <w:rPr>
          <w:sz w:val="24"/>
        </w:rPr>
        <w:t xml:space="preserve">;</w:t>
      </w:r>
    </w:p>
    <w:p>
      <w:pPr>
        <w:pStyle w:val="0"/>
        <w:spacing w:before="240" w:lineRule="auto"/>
        <w:ind w:firstLine="540"/>
        <w:jc w:val="both"/>
      </w:pPr>
      <w:r>
        <w:rPr>
          <w:sz w:val="24"/>
        </w:rPr>
        <w:t xml:space="preserve">3) рекреационного </w:t>
      </w:r>
      <w:hyperlink w:history="0" w:anchor="P3980" w:tooltip="Статья 98. Земли рекреационного назначения">
        <w:r>
          <w:rPr>
            <w:sz w:val="24"/>
            <w:color w:val="0000ff"/>
          </w:rPr>
          <w:t xml:space="preserve">назначения</w:t>
        </w:r>
      </w:hyperlink>
      <w:r>
        <w:rPr>
          <w:sz w:val="24"/>
        </w:rPr>
        <w:t xml:space="preserve">;</w:t>
      </w:r>
    </w:p>
    <w:p>
      <w:pPr>
        <w:pStyle w:val="0"/>
        <w:spacing w:before="240" w:lineRule="auto"/>
        <w:ind w:firstLine="540"/>
        <w:jc w:val="both"/>
      </w:pPr>
      <w:r>
        <w:rPr>
          <w:sz w:val="24"/>
        </w:rPr>
        <w:t xml:space="preserve">4) историко-культурного </w:t>
      </w:r>
      <w:hyperlink w:history="0" w:anchor="P3991" w:tooltip="Статья 99. Земли историко-культурного назначения">
        <w:r>
          <w:rPr>
            <w:sz w:val="24"/>
            <w:color w:val="0000ff"/>
          </w:rPr>
          <w:t xml:space="preserve">назначения</w:t>
        </w:r>
      </w:hyperlink>
      <w:r>
        <w:rPr>
          <w:sz w:val="24"/>
        </w:rPr>
        <w:t xml:space="preserve">;</w:t>
      </w:r>
    </w:p>
    <w:p>
      <w:pPr>
        <w:pStyle w:val="0"/>
        <w:spacing w:before="240" w:lineRule="auto"/>
        <w:ind w:firstLine="540"/>
        <w:jc w:val="both"/>
      </w:pPr>
      <w:r>
        <w:rPr>
          <w:sz w:val="24"/>
        </w:rPr>
        <w:t xml:space="preserve">5) </w:t>
      </w:r>
      <w:hyperlink w:history="0" w:anchor="P4005" w:tooltip="Статья 100. Особо ценные земли">
        <w:r>
          <w:rPr>
            <w:sz w:val="24"/>
            <w:color w:val="0000ff"/>
          </w:rPr>
          <w:t xml:space="preserve">особо ценные земли</w:t>
        </w:r>
      </w:hyperlink>
      <w:r>
        <w:rPr>
          <w:sz w:val="24"/>
        </w:rPr>
        <w:t xml:space="preserve">.</w:t>
      </w:r>
    </w:p>
    <w:p>
      <w:pPr>
        <w:pStyle w:val="0"/>
        <w:jc w:val="both"/>
      </w:pPr>
      <w:r>
        <w:rPr>
          <w:sz w:val="24"/>
        </w:rPr>
        <w:t xml:space="preserve">(пп. 5 в ред. Федерального </w:t>
      </w:r>
      <w:hyperlink w:history="0" r:id="rId1937"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3 - 4. Утратили силу с 1 сентября 2024 года. - Федеральный </w:t>
      </w:r>
      <w:hyperlink w:history="0" r:id="rId1938"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04.08.2023 N 469-ФЗ.</w:t>
      </w:r>
    </w:p>
    <w:p>
      <w:pPr>
        <w:pStyle w:val="0"/>
        <w:spacing w:before="240" w:lineRule="auto"/>
        <w:ind w:firstLine="540"/>
        <w:jc w:val="both"/>
      </w:pPr>
      <w:r>
        <w:rPr>
          <w:sz w:val="24"/>
        </w:rPr>
        <w:t xml:space="preserve">5. Утратил силу. - Федеральный </w:t>
      </w:r>
      <w:hyperlink w:history="0" r:id="rId193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6 ст. 94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94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w:t>
      </w:r>
      <w:r>
        <w:rPr>
          <w:sz w:val="24"/>
        </w:rPr>
        <w:t xml:space="preserve">Кодексом</w:t>
      </w:r>
      <w:r>
        <w:rPr>
          <w:sz w:val="24"/>
        </w:rPr>
        <w:t xml:space="preserve">, федеральными законами.</w:t>
      </w:r>
    </w:p>
    <w:p>
      <w:pPr>
        <w:pStyle w:val="0"/>
      </w:pPr>
      <w:r>
        <w:rPr>
          <w:sz w:val="24"/>
        </w:rPr>
      </w:r>
    </w:p>
    <w:bookmarkStart w:id="3923" w:name="P3923"/>
    <w:bookmarkEnd w:id="3923"/>
    <w:p>
      <w:pPr>
        <w:pStyle w:val="2"/>
        <w:outlineLvl w:val="1"/>
        <w:ind w:firstLine="540"/>
        <w:jc w:val="both"/>
      </w:pPr>
      <w:r>
        <w:rPr>
          <w:sz w:val="24"/>
        </w:rPr>
        <w:t xml:space="preserve">Статья 95. Земли особо охраняемых природных территорий</w:t>
      </w:r>
    </w:p>
    <w:p>
      <w:pPr>
        <w:pStyle w:val="0"/>
      </w:pPr>
      <w:r>
        <w:rPr>
          <w:sz w:val="24"/>
        </w:rPr>
      </w:r>
    </w:p>
    <w:p>
      <w:pPr>
        <w:pStyle w:val="0"/>
        <w:ind w:firstLine="540"/>
        <w:jc w:val="both"/>
      </w:pPr>
      <w:r>
        <w:rPr>
          <w:sz w:val="24"/>
        </w:rPr>
        <w:t xml:space="preserve">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pPr>
        <w:pStyle w:val="0"/>
        <w:jc w:val="both"/>
      </w:pPr>
      <w:r>
        <w:rPr>
          <w:sz w:val="24"/>
        </w:rPr>
        <w:t xml:space="preserve">(в ред. Федерального </w:t>
      </w:r>
      <w:hyperlink w:history="0" r:id="rId194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95 (в ред. ФЗ от 30.12.2020 N 505-ФЗ) </w:t>
            </w:r>
            <w:hyperlink w:history="0" r:id="rId1942"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 Земли и земельные участки в границах населенных пунктов, включенных в состав особо охраняемых природных территорий, относятся к землям населенных пунктов. Использование включенных в состав особо охраняемых природных территорий земель и земельных участков иных категорий ограничивается с учетом необходимости защиты природных комплексов особо охраняемых природных территорий от неблагоприятных антропогенных воздействий.</w:t>
      </w:r>
    </w:p>
    <w:p>
      <w:pPr>
        <w:pStyle w:val="0"/>
        <w:jc w:val="both"/>
      </w:pPr>
      <w:r>
        <w:rPr>
          <w:sz w:val="24"/>
        </w:rPr>
        <w:t xml:space="preserve">(в ред. Федерального </w:t>
      </w:r>
      <w:hyperlink w:history="0" r:id="rId1943"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30.12.2020 N 505-ФЗ)</w:t>
      </w:r>
    </w:p>
    <w:p>
      <w:pPr>
        <w:pStyle w:val="0"/>
        <w:spacing w:before="240" w:lineRule="auto"/>
        <w:ind w:firstLine="540"/>
        <w:jc w:val="both"/>
      </w:pPr>
      <w:r>
        <w:rPr>
          <w:sz w:val="24"/>
        </w:rPr>
        <w:t xml:space="preserve">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естественные экологические системы, природные комплексы и объекты и являющихся средой обитания объектов растительного и животного мира, ради сохранения которых создавалась особо охраняемая природная территория, </w:t>
      </w:r>
      <w:hyperlink w:history="0" r:id="rId1944"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4"/>
            <w:color w:val="0000ff"/>
          </w:rPr>
          <w:t xml:space="preserve">запрещается</w:t>
        </w:r>
      </w:hyperlink>
      <w:r>
        <w:rPr>
          <w:sz w:val="24"/>
        </w:rPr>
        <w:t xml:space="preserve">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pPr>
        <w:pStyle w:val="0"/>
        <w:jc w:val="both"/>
      </w:pPr>
      <w:r>
        <w:rPr>
          <w:sz w:val="24"/>
        </w:rPr>
        <w:t xml:space="preserve">(в ред. Федеральных законов от 21.12.2004 </w:t>
      </w:r>
      <w:hyperlink w:history="0" r:id="rId1945"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N 172-ФЗ</w:t>
        </w:r>
      </w:hyperlink>
      <w:r>
        <w:rPr>
          <w:sz w:val="24"/>
        </w:rPr>
        <w:t xml:space="preserve">, от 18.03.2023 </w:t>
      </w:r>
      <w:hyperlink w:history="0" r:id="rId1946"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947"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30.12.2020 N 505-ФЗ.</w:t>
      </w:r>
    </w:p>
    <w:p>
      <w:pPr>
        <w:pStyle w:val="0"/>
        <w:spacing w:before="240" w:lineRule="auto"/>
        <w:ind w:firstLine="540"/>
        <w:jc w:val="both"/>
      </w:pPr>
      <w:r>
        <w:rPr>
          <w:sz w:val="24"/>
        </w:rP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w:t>
      </w:r>
      <w:hyperlink w:history="0" r:id="rId1948" w:tooltip="Постановление Правительства РФ от 19.02.2015 N 138 (ред. от 04.10.2021) &quot;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quot; {КонсультантПлюс}">
        <w:r>
          <w:rPr>
            <w:sz w:val="24"/>
            <w:color w:val="0000ff"/>
          </w:rPr>
          <w:t xml:space="preserve">создаются</w:t>
        </w:r>
      </w:hyperlink>
      <w:r>
        <w:rPr>
          <w:sz w:val="24"/>
        </w:rPr>
        <w:t xml:space="preserve"> охранные зоны. В границах этих зон </w:t>
      </w:r>
      <w:hyperlink w:history="0" r:id="rId1949"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запрещается</w:t>
        </w:r>
      </w:hyperlink>
      <w:r>
        <w:rPr>
          <w:sz w:val="24"/>
        </w:rPr>
        <w:t xml:space="preserve"> деятельность, оказывающая негативное воздействие на естественные экологические системы, природные комплексы и объекты, являющиеся средой обитания объектов растительного и животного мира, особо охраняемых природных территорий.</w:t>
      </w:r>
    </w:p>
    <w:p>
      <w:pPr>
        <w:pStyle w:val="0"/>
        <w:jc w:val="both"/>
      </w:pPr>
      <w:r>
        <w:rPr>
          <w:sz w:val="24"/>
        </w:rPr>
        <w:t xml:space="preserve">(в ред. Федеральных законов от 28.12.2013 </w:t>
      </w:r>
      <w:hyperlink w:history="0" r:id="rId1950"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21.07.2014 </w:t>
      </w:r>
      <w:hyperlink w:history="0" r:id="rId1951"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03.08.2018 </w:t>
      </w:r>
      <w:hyperlink w:history="0" r:id="rId195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18.03.2023 </w:t>
      </w:r>
      <w:hyperlink w:history="0" r:id="rId1953"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pPr>
        <w:pStyle w:val="0"/>
        <w:jc w:val="both"/>
      </w:pPr>
      <w:r>
        <w:rPr>
          <w:sz w:val="24"/>
        </w:rPr>
        <w:t xml:space="preserve">(в ред. Федерального </w:t>
      </w:r>
      <w:hyperlink w:history="0" r:id="rId1954"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Положения ст. 95 (в ред. ФЗ от 30.12.2020 N 505-ФЗ) </w:t>
            </w:r>
            <w:hyperlink w:history="0" r:id="rId1955"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применяются</w:t>
              </w:r>
            </w:hyperlink>
            <w:r>
              <w:rPr>
                <w:sz w:val="24"/>
                <w:color w:val="392c69"/>
              </w:rPr>
              <w:t xml:space="preserve"> к населенным пунктам, сведения о границах которых внесены в ЕГРН.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Федеральным </w:t>
      </w:r>
      <w:hyperlink w:history="0" r:id="rId1956"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pPr>
        <w:pStyle w:val="0"/>
        <w:jc w:val="both"/>
      </w:pPr>
      <w:r>
        <w:rPr>
          <w:sz w:val="24"/>
        </w:rPr>
        <w:t xml:space="preserve">(в ред. Федеральных законов от 04.12.2006 </w:t>
      </w:r>
      <w:hyperlink w:history="0" r:id="rId195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28.12.2013 </w:t>
      </w:r>
      <w:hyperlink w:history="0" r:id="rId195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21.07.2014 </w:t>
      </w:r>
      <w:hyperlink w:history="0" r:id="rId1959" w:tooltip="Федеральный закон от 21.07.2014 N 234-ФЗ (ред. от 11.06.2021) &quot;О внесении изменений в отдельные законодательные акты Российской Федерации&quot; {КонсультантПлюс}">
        <w:r>
          <w:rPr>
            <w:sz w:val="24"/>
            <w:color w:val="0000ff"/>
          </w:rPr>
          <w:t xml:space="preserve">N 234-ФЗ</w:t>
        </w:r>
      </w:hyperlink>
      <w:r>
        <w:rPr>
          <w:sz w:val="24"/>
        </w:rPr>
        <w:t xml:space="preserve">, от 30.12.2020 </w:t>
      </w:r>
      <w:hyperlink w:history="0" r:id="rId1960"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6.1. В случаях, предусмотренных Федеральным </w:t>
      </w:r>
      <w:hyperlink w:history="0" r:id="rId1961"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об особо охраняемых природных территориях.</w:t>
      </w:r>
    </w:p>
    <w:p>
      <w:pPr>
        <w:pStyle w:val="0"/>
        <w:jc w:val="both"/>
      </w:pPr>
      <w:r>
        <w:rPr>
          <w:sz w:val="24"/>
        </w:rPr>
        <w:t xml:space="preserve">(п. 6.1 введен Федеральным </w:t>
      </w:r>
      <w:hyperlink w:history="0" r:id="rId1962" w:tooltip="Федеральный закон от 18.03.2023 N 77-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18.03.2023 N 77-ФЗ)</w:t>
      </w:r>
    </w:p>
    <w:bookmarkStart w:id="3944" w:name="P3944"/>
    <w:bookmarkEnd w:id="3944"/>
    <w:p>
      <w:pPr>
        <w:pStyle w:val="0"/>
        <w:spacing w:before="240" w:lineRule="auto"/>
        <w:ind w:firstLine="540"/>
        <w:jc w:val="both"/>
      </w:pPr>
      <w:r>
        <w:rPr>
          <w:sz w:val="24"/>
        </w:rPr>
        <w:t xml:space="preserve">7. На землях особо охраняемых природных территорий федерального значения запрещаются:</w:t>
      </w:r>
    </w:p>
    <w:p>
      <w:pPr>
        <w:pStyle w:val="0"/>
        <w:spacing w:before="240" w:lineRule="auto"/>
        <w:ind w:firstLine="540"/>
        <w:jc w:val="both"/>
      </w:pPr>
      <w:r>
        <w:rPr>
          <w:sz w:val="24"/>
        </w:rPr>
        <w:t xml:space="preserve">1) 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pPr>
        <w:pStyle w:val="0"/>
        <w:jc w:val="both"/>
      </w:pPr>
      <w:r>
        <w:rPr>
          <w:sz w:val="24"/>
        </w:rPr>
        <w:t xml:space="preserve">(в ред. Федеральных законов от 29.07.2017 </w:t>
      </w:r>
      <w:hyperlink w:history="0" r:id="rId1963" w:tooltip="Федеральный закон от 29.07.2017 N 217-ФЗ (ред. от 31.07.2025)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N 217-ФЗ</w:t>
        </w:r>
      </w:hyperlink>
      <w:r>
        <w:rPr>
          <w:sz w:val="24"/>
        </w:rPr>
        <w:t xml:space="preserve">, от 30.12.2020 </w:t>
      </w:r>
      <w:hyperlink w:history="0" r:id="rId1964" w:tooltip="Федеральный закон от 30.12.2020 N 505-ФЗ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505-ФЗ</w:t>
        </w:r>
      </w:hyperlink>
      <w:r>
        <w:rPr>
          <w:sz w:val="24"/>
        </w:rPr>
        <w:t xml:space="preserve">, от 14.07.2022 </w:t>
      </w:r>
      <w:hyperlink w:history="0" r:id="rId1965" w:tooltip="Федеральный закон от 14.07.2022 N 312-ФЗ &quot;О внесении изменений в Федеральный закон &quot;О ведении гражданами садоводства и огородничества для собственных нужд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312-ФЗ</w:t>
        </w:r>
      </w:hyperlink>
      <w:r>
        <w:rPr>
          <w:sz w:val="24"/>
        </w:rPr>
        <w:t xml:space="preserve">)</w:t>
      </w:r>
    </w:p>
    <w:p>
      <w:pPr>
        <w:pStyle w:val="0"/>
        <w:spacing w:before="240" w:lineRule="auto"/>
        <w:ind w:firstLine="540"/>
        <w:jc w:val="both"/>
      </w:pPr>
      <w:r>
        <w:rPr>
          <w:sz w:val="24"/>
        </w:rPr>
        <w:t xml:space="preserve">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pPr>
        <w:pStyle w:val="0"/>
        <w:jc w:val="both"/>
      </w:pPr>
      <w:r>
        <w:rPr>
          <w:sz w:val="24"/>
        </w:rPr>
        <w:t xml:space="preserve">(в ред. Федеральных законов от 04.12.2006 </w:t>
      </w:r>
      <w:hyperlink w:history="0" r:id="rId196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03.08.2018 </w:t>
      </w:r>
      <w:hyperlink w:history="0" r:id="rId196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pPr>
        <w:pStyle w:val="0"/>
        <w:spacing w:before="240" w:lineRule="auto"/>
        <w:ind w:firstLine="540"/>
        <w:jc w:val="both"/>
      </w:pPr>
      <w:r>
        <w:rPr>
          <w:sz w:val="24"/>
        </w:rPr>
        <w:t xml:space="preserve">4) иные виды деятельности, запрещенные федеральными законами.</w:t>
      </w:r>
    </w:p>
    <w:p>
      <w:pPr>
        <w:pStyle w:val="0"/>
        <w:spacing w:before="240" w:lineRule="auto"/>
        <w:ind w:firstLine="540"/>
        <w:jc w:val="both"/>
      </w:pPr>
      <w:r>
        <w:rPr>
          <w:sz w:val="24"/>
        </w:rPr>
        <w:t xml:space="preserve">8. Территории природных парков располагаются на землях, которые предоставлены 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pPr>
        <w:pStyle w:val="0"/>
        <w:jc w:val="both"/>
      </w:pPr>
      <w:r>
        <w:rPr>
          <w:sz w:val="24"/>
        </w:rPr>
        <w:t xml:space="preserve">(в ред. Федерального </w:t>
      </w:r>
      <w:hyperlink w:history="0" r:id="rId1968"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pPr>
        <w:pStyle w:val="0"/>
        <w:jc w:val="both"/>
      </w:pPr>
      <w:r>
        <w:rPr>
          <w:sz w:val="24"/>
        </w:rPr>
        <w:t xml:space="preserve">(в ред. Федерального </w:t>
      </w:r>
      <w:hyperlink w:history="0" r:id="rId1969" w:tooltip="Федеральный закон от 31.12.2014 N 499-ФЗ (ред. от 05.04.2021)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31.12.2014 N 499-ФЗ)</w:t>
      </w:r>
    </w:p>
    <w:p>
      <w:pPr>
        <w:pStyle w:val="0"/>
        <w:spacing w:before="240" w:lineRule="auto"/>
        <w:ind w:firstLine="540"/>
        <w:jc w:val="both"/>
      </w:pPr>
      <w:r>
        <w:rPr>
          <w:sz w:val="24"/>
        </w:rPr>
        <w:t xml:space="preserve">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pPr>
        <w:pStyle w:val="0"/>
      </w:pPr>
      <w:r>
        <w:rPr>
          <w:sz w:val="24"/>
        </w:rPr>
      </w:r>
    </w:p>
    <w:bookmarkStart w:id="3957" w:name="P3957"/>
    <w:bookmarkEnd w:id="3957"/>
    <w:p>
      <w:pPr>
        <w:pStyle w:val="2"/>
        <w:outlineLvl w:val="1"/>
        <w:ind w:firstLine="540"/>
        <w:jc w:val="both"/>
      </w:pPr>
      <w:r>
        <w:rPr>
          <w:sz w:val="24"/>
        </w:rPr>
        <w:t xml:space="preserve">Статья 96. Земли лечебно-оздоровительных местностей и курортов</w:t>
      </w:r>
    </w:p>
    <w:p>
      <w:pPr>
        <w:pStyle w:val="0"/>
        <w:ind w:firstLine="540"/>
        <w:jc w:val="both"/>
      </w:pPr>
      <w:r>
        <w:rPr>
          <w:sz w:val="24"/>
        </w:rPr>
      </w:r>
    </w:p>
    <w:p>
      <w:pPr>
        <w:pStyle w:val="0"/>
        <w:ind w:firstLine="540"/>
        <w:jc w:val="both"/>
      </w:pPr>
      <w:r>
        <w:rPr>
          <w:sz w:val="24"/>
        </w:rPr>
        <w:t xml:space="preserve">(в ред. Федерального </w:t>
      </w:r>
      <w:hyperlink w:history="0" r:id="rId1970"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469-ФЗ)</w:t>
      </w:r>
    </w:p>
    <w:p>
      <w:pPr>
        <w:pStyle w:val="0"/>
        <w:ind w:firstLine="540"/>
        <w:jc w:val="both"/>
      </w:pPr>
      <w:r>
        <w:rPr>
          <w:sz w:val="24"/>
        </w:rPr>
      </w:r>
    </w:p>
    <w:p>
      <w:pPr>
        <w:pStyle w:val="0"/>
        <w:ind w:firstLine="540"/>
        <w:jc w:val="both"/>
      </w:pPr>
      <w:r>
        <w:rPr>
          <w:sz w:val="24"/>
        </w:rPr>
        <w:t xml:space="preserve">1. Земли лечебно-оздоровительных местностей и курортов предназначены для организации санаторно-курортного лечения и медицинской реабилитации на основе использования природных лечебных ресурсов.</w:t>
      </w:r>
    </w:p>
    <w:p>
      <w:pPr>
        <w:pStyle w:val="0"/>
        <w:spacing w:before="240" w:lineRule="auto"/>
        <w:ind w:firstLine="540"/>
        <w:jc w:val="both"/>
      </w:pPr>
      <w:r>
        <w:rPr>
          <w:sz w:val="24"/>
        </w:rPr>
        <w:t xml:space="preserve">2. В целях охраны природных лечебных ресурсов устанавливаются округа санитарной (горно-санитарной) охраны, режим которых обеспечивает сохранение природных лечебных ресурсов.</w:t>
      </w:r>
    </w:p>
    <w:p>
      <w:pPr>
        <w:pStyle w:val="0"/>
        <w:spacing w:before="240" w:lineRule="auto"/>
        <w:ind w:firstLine="540"/>
        <w:jc w:val="both"/>
      </w:pPr>
      <w:r>
        <w:rPr>
          <w:sz w:val="24"/>
        </w:rPr>
        <w:t xml:space="preserve">3. Земельные участки в связи с их нахождением в границах округов санитарной (горно-санитарной) охраны природных лечебных ресурсов у правообладателей земельных участков не изымаются, за исключением случаев, предусмотренных настоящим Кодексом.</w:t>
      </w:r>
    </w:p>
    <w:p>
      <w:pPr>
        <w:pStyle w:val="0"/>
      </w:pPr>
      <w:r>
        <w:rPr>
          <w:sz w:val="24"/>
        </w:rPr>
      </w:r>
    </w:p>
    <w:bookmarkStart w:id="3965" w:name="P3965"/>
    <w:bookmarkEnd w:id="3965"/>
    <w:p>
      <w:pPr>
        <w:pStyle w:val="2"/>
        <w:outlineLvl w:val="1"/>
        <w:ind w:firstLine="540"/>
        <w:jc w:val="both"/>
      </w:pPr>
      <w:r>
        <w:rPr>
          <w:sz w:val="24"/>
        </w:rPr>
        <w:t xml:space="preserve">Статья 97. Земли природоохранного назначения</w:t>
      </w:r>
    </w:p>
    <w:p>
      <w:pPr>
        <w:pStyle w:val="0"/>
      </w:pPr>
      <w:r>
        <w:rPr>
          <w:sz w:val="24"/>
        </w:rPr>
      </w:r>
    </w:p>
    <w:p>
      <w:pPr>
        <w:pStyle w:val="0"/>
        <w:ind w:firstLine="540"/>
        <w:jc w:val="both"/>
      </w:pPr>
      <w:r>
        <w:rPr>
          <w:sz w:val="24"/>
        </w:rPr>
        <w:t xml:space="preserve">1. К землям природоохранного назначения относятся земли:</w:t>
      </w:r>
    </w:p>
    <w:p>
      <w:pPr>
        <w:pStyle w:val="0"/>
        <w:spacing w:before="240" w:lineRule="auto"/>
        <w:ind w:firstLine="540"/>
        <w:jc w:val="both"/>
      </w:pPr>
      <w:r>
        <w:rPr>
          <w:sz w:val="24"/>
        </w:rPr>
        <w:t xml:space="preserve">1) утратил силу. - Федеральный </w:t>
      </w:r>
      <w:hyperlink w:history="0" r:id="rId1971"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w:t>
        </w:r>
      </w:hyperlink>
      <w:r>
        <w:rPr>
          <w:sz w:val="24"/>
        </w:rPr>
        <w:t xml:space="preserve"> от 03.06.2006 N 73-ФЗ;</w:t>
      </w:r>
    </w:p>
    <w:p>
      <w:pPr>
        <w:pStyle w:val="0"/>
        <w:spacing w:before="240" w:lineRule="auto"/>
        <w:ind w:firstLine="540"/>
        <w:jc w:val="both"/>
      </w:pPr>
      <w:r>
        <w:rPr>
          <w:sz w:val="24"/>
        </w:rPr>
        <w:t xml:space="preserve">2) утратил силу. - Федеральный </w:t>
      </w:r>
      <w:hyperlink w:history="0" r:id="rId1972"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406-ФЗ;</w:t>
      </w:r>
    </w:p>
    <w:p>
      <w:pPr>
        <w:pStyle w:val="0"/>
        <w:spacing w:before="240" w:lineRule="auto"/>
        <w:ind w:firstLine="540"/>
        <w:jc w:val="both"/>
      </w:pPr>
      <w:r>
        <w:rPr>
          <w:sz w:val="24"/>
        </w:rPr>
        <w:t xml:space="preserve">3) занятые защитными лесами, предусмотренными лесным </w:t>
      </w:r>
      <w:hyperlink w:history="0" r:id="rId1973" w:tooltip="&quot;Лесной кодекс Российской Федерации&quot; от 04.12.2006 N 200-ФЗ (ред. от 04.08.2026) ------------ Недействующая редакция {КонсультантПлюс}">
        <w:r>
          <w:rPr>
            <w:sz w:val="24"/>
            <w:color w:val="0000ff"/>
          </w:rPr>
          <w:t xml:space="preserve">законодательством</w:t>
        </w:r>
      </w:hyperlink>
      <w:r>
        <w:rPr>
          <w:sz w:val="24"/>
        </w:rPr>
        <w:t xml:space="preserve"> (за исключением защитных лесов, расположенных на землях лесного фонда, землях особо охраняемых природных территорий);</w:t>
      </w:r>
    </w:p>
    <w:p>
      <w:pPr>
        <w:pStyle w:val="0"/>
        <w:jc w:val="both"/>
      </w:pPr>
      <w:r>
        <w:rPr>
          <w:sz w:val="24"/>
        </w:rPr>
        <w:t xml:space="preserve">(в ред. Федеральных законов от 04.12.2006 </w:t>
      </w:r>
      <w:hyperlink w:history="0" r:id="rId197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28.12.2013 </w:t>
      </w:r>
      <w:hyperlink w:history="0" r:id="rId1975"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197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04.12.2006 N 201-ФЗ;</w:t>
      </w:r>
    </w:p>
    <w:p>
      <w:pPr>
        <w:pStyle w:val="0"/>
        <w:spacing w:before="240" w:lineRule="auto"/>
        <w:ind w:firstLine="540"/>
        <w:jc w:val="both"/>
      </w:pPr>
      <w:r>
        <w:rPr>
          <w:sz w:val="24"/>
        </w:rPr>
        <w:t xml:space="preserve">5) иные земли, выполняющие природоохранные функции.</w:t>
      </w:r>
    </w:p>
    <w:p>
      <w:pPr>
        <w:pStyle w:val="0"/>
        <w:spacing w:before="240" w:lineRule="auto"/>
        <w:ind w:firstLine="540"/>
        <w:jc w:val="both"/>
      </w:pPr>
      <w:r>
        <w:rPr>
          <w:sz w:val="24"/>
        </w:rPr>
        <w:t xml:space="preserve">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pPr>
        <w:pStyle w:val="0"/>
        <w:spacing w:before="240" w:lineRule="auto"/>
        <w:ind w:firstLine="540"/>
        <w:jc w:val="both"/>
      </w:pPr>
      <w:r>
        <w:rPr>
          <w:sz w:val="24"/>
        </w:rPr>
        <w:t xml:space="preserve">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pPr>
        <w:pStyle w:val="0"/>
        <w:spacing w:before="240" w:lineRule="auto"/>
        <w:ind w:firstLine="540"/>
        <w:jc w:val="both"/>
      </w:pPr>
      <w:r>
        <w:rPr>
          <w:sz w:val="24"/>
        </w:rPr>
        <w:t xml:space="preserve">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pPr>
        <w:pStyle w:val="0"/>
        <w:spacing w:before="240" w:lineRule="auto"/>
        <w:ind w:firstLine="540"/>
        <w:jc w:val="both"/>
      </w:pPr>
      <w:r>
        <w:rPr>
          <w:sz w:val="24"/>
        </w:rPr>
        <w:t xml:space="preserve">5. В местах традиционного проживания и традиционной хозяйственной деятельности коренных малочисленных народов Российской Федерации и представителей других этнических общностей в случаях, предусмотренных федеральными </w:t>
      </w:r>
      <w:hyperlink w:history="0" r:id="rId1977" w:tooltip="Федеральный закон от 07.05.2001 N 49-ФЗ (ред. от 08.12.2020) &quot;О территориях традиционного природопользования коренных малочисленных народов Севера, Сибири и Дальнего Востока Российской Федерации&quot; {КонсультантПлюс}">
        <w:r>
          <w:rPr>
            <w:sz w:val="24"/>
            <w:color w:val="0000ff"/>
          </w:rPr>
          <w:t xml:space="preserve">законами</w:t>
        </w:r>
      </w:hyperlink>
      <w:r>
        <w:rPr>
          <w:sz w:val="24"/>
        </w:rPr>
        <w:t xml:space="preserve"> о коренных малочисленных народах, могут образовываться территории традиционного природопользования коренных малочисленных народов. </w:t>
      </w:r>
      <w:r>
        <w:rPr>
          <w:sz w:val="24"/>
        </w:rPr>
        <w:t xml:space="preserve">Порядок</w:t>
      </w:r>
      <w:r>
        <w:rPr>
          <w:sz w:val="24"/>
        </w:rPr>
        <w:t xml:space="preserve">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pPr>
        <w:pStyle w:val="0"/>
        <w:jc w:val="both"/>
      </w:pPr>
      <w:r>
        <w:rPr>
          <w:sz w:val="24"/>
        </w:rPr>
        <w:t xml:space="preserve">(в ред. Федерального </w:t>
      </w:r>
      <w:hyperlink w:history="0" r:id="rId1978" w:tooltip="Федеральный закон от 27.06.2018 N 164-ФЗ &quot;О внесении изменений в отдельные законодательные акты Российской Федерации в части приведения к единообразию терминологии, касающейся коренных малочисленных народов Российской Федерации&quot; {КонсультантПлюс}">
        <w:r>
          <w:rPr>
            <w:sz w:val="24"/>
            <w:color w:val="0000ff"/>
          </w:rPr>
          <w:t xml:space="preserve">закона</w:t>
        </w:r>
      </w:hyperlink>
      <w:r>
        <w:rPr>
          <w:sz w:val="24"/>
        </w:rPr>
        <w:t xml:space="preserve"> от 27.06.2018 N 164-ФЗ)</w:t>
      </w:r>
    </w:p>
    <w:p>
      <w:pPr>
        <w:pStyle w:val="0"/>
      </w:pPr>
      <w:r>
        <w:rPr>
          <w:sz w:val="24"/>
        </w:rPr>
      </w:r>
    </w:p>
    <w:bookmarkStart w:id="3980" w:name="P3980"/>
    <w:bookmarkEnd w:id="3980"/>
    <w:p>
      <w:pPr>
        <w:pStyle w:val="2"/>
        <w:outlineLvl w:val="1"/>
        <w:ind w:firstLine="540"/>
        <w:jc w:val="both"/>
      </w:pPr>
      <w:r>
        <w:rPr>
          <w:sz w:val="24"/>
        </w:rPr>
        <w:t xml:space="preserve">Статья 98. Земли рекреационного назначения</w:t>
      </w:r>
    </w:p>
    <w:p>
      <w:pPr>
        <w:pStyle w:val="0"/>
        <w:ind w:firstLine="540"/>
        <w:jc w:val="both"/>
      </w:pPr>
      <w:r>
        <w:rPr>
          <w:sz w:val="24"/>
        </w:rPr>
      </w:r>
    </w:p>
    <w:p>
      <w:pPr>
        <w:pStyle w:val="0"/>
        <w:ind w:firstLine="540"/>
        <w:jc w:val="both"/>
      </w:pPr>
      <w:r>
        <w:rPr>
          <w:sz w:val="24"/>
        </w:rPr>
        <w:t xml:space="preserve">(в ред. Федерального </w:t>
      </w:r>
      <w:hyperlink w:history="0" r:id="rId197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п. 1 ст. 98 вносятся изменения (</w:t>
            </w:r>
            <w:hyperlink w:history="0" r:id="rId1980" w:tooltip="Федеральный закон от 04.08.2026 N 320-ФЗ &quot;О внесении изменений в Федеральный закон &quot;О развитии сельского хозяйства&quot; и отдельные законодательные акты Российской Федерации&quot; ------------ Не вступил в силу {КонсультантПлюс}">
              <w:r>
                <w:rPr>
                  <w:sz w:val="24"/>
                  <w:color w:val="0000ff"/>
                </w:rPr>
                <w:t xml:space="preserve">ФЗ</w:t>
              </w:r>
            </w:hyperlink>
            <w:r>
              <w:rPr>
                <w:sz w:val="24"/>
                <w:color w:val="392c69"/>
              </w:rPr>
              <w:t xml:space="preserve"> от 04.08.2026 N 320-ФЗ).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pPr>
        <w:pStyle w:val="0"/>
        <w:spacing w:before="240" w:lineRule="auto"/>
        <w:ind w:firstLine="540"/>
        <w:jc w:val="both"/>
      </w:pPr>
      <w:r>
        <w:rPr>
          <w:sz w:val="24"/>
        </w:rPr>
        <w:t xml:space="preserve">2. На землях рекреационного назначения допускается создание объектов, предназначенных для осуществления рекреационной деятельности. </w:t>
      </w:r>
      <w:hyperlink w:history="0" r:id="rId1981" w:tooltip="Распоряжение Правительства РФ от 01.06.2024 N 1372-р &lt;Об утверждении перечня объектов, предназначенных для осуществления рекреационной деятельности на землях рекреационного значения&gt; {КонсультантПлюс}">
        <w:r>
          <w:rPr>
            <w:sz w:val="24"/>
            <w:color w:val="0000ff"/>
          </w:rPr>
          <w:t xml:space="preserve">Перечень</w:t>
        </w:r>
      </w:hyperlink>
      <w:r>
        <w:rPr>
          <w:sz w:val="24"/>
        </w:rPr>
        <w:t xml:space="preserve"> таких объектов устанавливается Правительством Российской Федерации.</w:t>
      </w:r>
    </w:p>
    <w:p>
      <w:pPr>
        <w:pStyle w:val="0"/>
        <w:spacing w:before="240" w:lineRule="auto"/>
        <w:ind w:firstLine="540"/>
        <w:jc w:val="both"/>
      </w:pPr>
      <w:r>
        <w:rPr>
          <w:sz w:val="24"/>
        </w:rPr>
        <w:t xml:space="preserve">3. 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pPr>
        <w:pStyle w:val="0"/>
        <w:spacing w:before="240" w:lineRule="auto"/>
        <w:ind w:firstLine="540"/>
        <w:jc w:val="both"/>
      </w:pPr>
      <w:r>
        <w:rPr>
          <w:sz w:val="24"/>
        </w:rPr>
        <w:t xml:space="preserve">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p>
      <w:pPr>
        <w:pStyle w:val="0"/>
      </w:pPr>
      <w:r>
        <w:rPr>
          <w:sz w:val="24"/>
        </w:rPr>
      </w:r>
    </w:p>
    <w:bookmarkStart w:id="3991" w:name="P3991"/>
    <w:bookmarkEnd w:id="3991"/>
    <w:p>
      <w:pPr>
        <w:pStyle w:val="2"/>
        <w:outlineLvl w:val="1"/>
        <w:ind w:firstLine="540"/>
        <w:jc w:val="both"/>
      </w:pPr>
      <w:r>
        <w:rPr>
          <w:sz w:val="24"/>
        </w:rPr>
        <w:t xml:space="preserve">Статья 99. Земли историко-культурного назначения</w:t>
      </w:r>
    </w:p>
    <w:p>
      <w:pPr>
        <w:pStyle w:val="0"/>
      </w:pPr>
      <w:r>
        <w:rPr>
          <w:sz w:val="24"/>
        </w:rPr>
      </w:r>
    </w:p>
    <w:p>
      <w:pPr>
        <w:pStyle w:val="0"/>
        <w:ind w:firstLine="540"/>
        <w:jc w:val="both"/>
      </w:pPr>
      <w:r>
        <w:rPr>
          <w:sz w:val="24"/>
        </w:rPr>
        <w:t xml:space="preserve">1. К землям историко-культурного назначения относятся земли:</w:t>
      </w:r>
    </w:p>
    <w:p>
      <w:pPr>
        <w:pStyle w:val="0"/>
        <w:spacing w:before="240" w:lineRule="auto"/>
        <w:ind w:firstLine="540"/>
        <w:jc w:val="both"/>
      </w:pPr>
      <w:r>
        <w:rPr>
          <w:sz w:val="24"/>
        </w:rPr>
        <w:t xml:space="preserve">1) </w:t>
      </w:r>
      <w:hyperlink w:history="0" r:id="rId1982"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объектов</w:t>
        </w:r>
      </w:hyperlink>
      <w:r>
        <w:rPr>
          <w:sz w:val="24"/>
        </w:rPr>
        <w:t xml:space="preserve"> культурного наследия народов Российской Федерации (памятников истории и культуры), в том числе объектов археологического наследия;</w:t>
      </w:r>
    </w:p>
    <w:p>
      <w:pPr>
        <w:pStyle w:val="0"/>
        <w:spacing w:before="240" w:lineRule="auto"/>
        <w:ind w:firstLine="540"/>
        <w:jc w:val="both"/>
      </w:pPr>
      <w:r>
        <w:rPr>
          <w:sz w:val="24"/>
        </w:rPr>
        <w:t xml:space="preserve">2) достопримечательных </w:t>
      </w:r>
      <w:hyperlink w:history="0" r:id="rId1983"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мест</w:t>
        </w:r>
      </w:hyperlink>
      <w:r>
        <w:rPr>
          <w:sz w:val="24"/>
        </w:rPr>
        <w:t xml:space="preserve">, в том числе мест бытования исторических промыслов, производств и ремесел;</w:t>
      </w:r>
    </w:p>
    <w:p>
      <w:pPr>
        <w:pStyle w:val="0"/>
        <w:spacing w:before="240" w:lineRule="auto"/>
        <w:ind w:firstLine="540"/>
        <w:jc w:val="both"/>
      </w:pPr>
      <w:r>
        <w:rPr>
          <w:sz w:val="24"/>
        </w:rPr>
        <w:t xml:space="preserve">3) военных и гражданских захоронений.</w:t>
      </w:r>
    </w:p>
    <w:p>
      <w:pPr>
        <w:pStyle w:val="0"/>
        <w:spacing w:before="240" w:lineRule="auto"/>
        <w:ind w:firstLine="540"/>
        <w:jc w:val="both"/>
      </w:pPr>
      <w:r>
        <w:rPr>
          <w:sz w:val="24"/>
        </w:rPr>
        <w:t xml:space="preserve">2. Земли историко-культурного назначения используются строго в соответствии с их целевым назначением.</w:t>
      </w:r>
    </w:p>
    <w:p>
      <w:pPr>
        <w:pStyle w:val="0"/>
        <w:spacing w:before="240" w:lineRule="auto"/>
        <w:ind w:firstLine="540"/>
        <w:jc w:val="both"/>
      </w:pPr>
      <w:r>
        <w:rPr>
          <w:sz w:val="24"/>
        </w:rPr>
        <w:t xml:space="preserve">Изменение целевого назначения земель историко-культурного назначения и не соответствующая их целевому назначению деятельность </w:t>
      </w:r>
      <w:hyperlink w:history="0" r:id="rId198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не допускаются</w:t>
        </w:r>
      </w:hyperlink>
      <w:r>
        <w:rPr>
          <w:sz w:val="24"/>
        </w:rPr>
        <w:t xml:space="preserve">.</w:t>
      </w:r>
    </w:p>
    <w:p>
      <w:pPr>
        <w:pStyle w:val="0"/>
        <w:jc w:val="both"/>
      </w:pPr>
      <w:r>
        <w:rPr>
          <w:sz w:val="24"/>
        </w:rPr>
        <w:t xml:space="preserve">(в ред. Федерального </w:t>
      </w:r>
      <w:hyperlink w:history="0" r:id="rId1985"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закона</w:t>
        </w:r>
      </w:hyperlink>
      <w:r>
        <w:rPr>
          <w:sz w:val="24"/>
        </w:rPr>
        <w:t xml:space="preserve"> от 21.12.2004 N 172-ФЗ)</w:t>
      </w:r>
    </w:p>
    <w:p>
      <w:pPr>
        <w:pStyle w:val="0"/>
        <w:spacing w:before="240" w:lineRule="auto"/>
        <w:ind w:firstLine="540"/>
        <w:jc w:val="both"/>
      </w:pPr>
      <w:r>
        <w:rPr>
          <w:sz w:val="24"/>
        </w:rP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w:history="0" r:id="rId1986"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законодательством</w:t>
        </w:r>
      </w:hyperlink>
      <w:r>
        <w:rPr>
          <w:sz w:val="24"/>
        </w:rPr>
        <w:t xml:space="preserve">.</w:t>
      </w:r>
    </w:p>
    <w:p>
      <w:pPr>
        <w:pStyle w:val="0"/>
        <w:spacing w:before="240" w:lineRule="auto"/>
        <w:ind w:firstLine="540"/>
        <w:jc w:val="both"/>
      </w:pPr>
      <w:r>
        <w:rPr>
          <w:sz w:val="24"/>
        </w:rPr>
        <w:t xml:space="preserve">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pPr>
        <w:pStyle w:val="0"/>
        <w:spacing w:before="240" w:lineRule="auto"/>
        <w:ind w:firstLine="540"/>
        <w:jc w:val="both"/>
      </w:pPr>
      <w:r>
        <w:rPr>
          <w:sz w:val="24"/>
        </w:rPr>
        <w:t xml:space="preserve">4. В целях сохранения исторической, ландшафтной и градостроительной среды в соответствии с федеральными </w:t>
      </w:r>
      <w:hyperlink w:history="0" r:id="rId1987"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законами</w:t>
        </w:r>
      </w:hyperlink>
      <w:r>
        <w:rPr>
          <w:sz w:val="24"/>
        </w:rPr>
        <w:t xml:space="preserve">,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pPr>
        <w:pStyle w:val="0"/>
        <w:jc w:val="both"/>
      </w:pPr>
      <w:r>
        <w:rPr>
          <w:sz w:val="24"/>
        </w:rPr>
        <w:t xml:space="preserve">(в ред. Федерального </w:t>
      </w:r>
      <w:hyperlink w:history="0" r:id="rId198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pPr>
      <w:r>
        <w:rPr>
          <w:sz w:val="24"/>
        </w:rPr>
      </w:r>
    </w:p>
    <w:bookmarkStart w:id="4005" w:name="P4005"/>
    <w:bookmarkEnd w:id="4005"/>
    <w:p>
      <w:pPr>
        <w:pStyle w:val="2"/>
        <w:outlineLvl w:val="1"/>
        <w:ind w:firstLine="540"/>
        <w:jc w:val="both"/>
      </w:pPr>
      <w:r>
        <w:rPr>
          <w:sz w:val="24"/>
        </w:rPr>
        <w:t xml:space="preserve">Статья 100. Особо ценные земли</w:t>
      </w:r>
    </w:p>
    <w:p>
      <w:pPr>
        <w:pStyle w:val="0"/>
      </w:pPr>
      <w:r>
        <w:rPr>
          <w:sz w:val="24"/>
        </w:rPr>
      </w:r>
    </w:p>
    <w:p>
      <w:pPr>
        <w:pStyle w:val="0"/>
        <w:ind w:firstLine="540"/>
        <w:jc w:val="both"/>
      </w:pPr>
      <w:r>
        <w:rPr>
          <w:sz w:val="24"/>
        </w:rPr>
        <w:t xml:space="preserve">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pPr>
        <w:pStyle w:val="0"/>
        <w:spacing w:before="240" w:lineRule="auto"/>
        <w:ind w:firstLine="540"/>
        <w:jc w:val="both"/>
      </w:pPr>
      <w:r>
        <w:rPr>
          <w:sz w:val="24"/>
        </w:rPr>
        <w:t xml:space="preserve">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pPr>
        <w:pStyle w:val="0"/>
        <w:jc w:val="both"/>
      </w:pPr>
      <w:r>
        <w:rPr>
          <w:sz w:val="24"/>
        </w:rPr>
        <w:t xml:space="preserve">(в ред. Федерального </w:t>
      </w:r>
      <w:hyperlink w:history="0" r:id="rId1989"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закона</w:t>
        </w:r>
      </w:hyperlink>
      <w:r>
        <w:rPr>
          <w:sz w:val="24"/>
        </w:rPr>
        <w:t xml:space="preserve"> от 13.05.2008 N 66-ФЗ)</w:t>
      </w:r>
    </w:p>
    <w:p>
      <w:pPr>
        <w:pStyle w:val="0"/>
      </w:pPr>
      <w:r>
        <w:rPr>
          <w:sz w:val="24"/>
        </w:rPr>
      </w:r>
    </w:p>
    <w:p>
      <w:pPr>
        <w:pStyle w:val="2"/>
        <w:outlineLvl w:val="0"/>
        <w:jc w:val="center"/>
      </w:pPr>
      <w:r>
        <w:rPr>
          <w:sz w:val="24"/>
        </w:rPr>
        <w:t xml:space="preserve">Глава XVIII. ЗЕМЛИ ЛЕСНОГО ФОНДА, ЗЕМЛИ</w:t>
      </w:r>
    </w:p>
    <w:p>
      <w:pPr>
        <w:pStyle w:val="2"/>
        <w:jc w:val="center"/>
      </w:pPr>
      <w:r>
        <w:rPr>
          <w:sz w:val="24"/>
        </w:rPr>
        <w:t xml:space="preserve">ВОДНОГО ФОНДА И ЗЕМЛИ ЗАПАСА</w:t>
      </w:r>
    </w:p>
    <w:p>
      <w:pPr>
        <w:pStyle w:val="0"/>
      </w:pPr>
      <w:r>
        <w:rPr>
          <w:sz w:val="24"/>
        </w:rPr>
      </w:r>
    </w:p>
    <w:bookmarkStart w:id="4014" w:name="P4014"/>
    <w:bookmarkEnd w:id="4014"/>
    <w:p>
      <w:pPr>
        <w:pStyle w:val="2"/>
        <w:outlineLvl w:val="1"/>
        <w:ind w:firstLine="540"/>
        <w:jc w:val="both"/>
      </w:pPr>
      <w:r>
        <w:rPr>
          <w:sz w:val="24"/>
        </w:rPr>
        <w:t xml:space="preserve">Статья 101. Земли лесного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199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jc w:val="both"/>
      </w:pPr>
      <w:r>
        <w:rPr>
          <w:sz w:val="24"/>
        </w:rPr>
      </w:r>
    </w:p>
    <w:p>
      <w:pPr>
        <w:pStyle w:val="0"/>
        <w:ind w:firstLine="540"/>
        <w:jc w:val="both"/>
      </w:pPr>
      <w:r>
        <w:rPr>
          <w:sz w:val="24"/>
        </w:rPr>
        <w:t xml:space="preserve">1. К землям лесного фонда относятся лесные земли и нелесные земли, состав которых устанавливается лесным законодательством.</w:t>
      </w:r>
    </w:p>
    <w:p>
      <w:pPr>
        <w:pStyle w:val="0"/>
        <w:spacing w:before="240" w:lineRule="auto"/>
        <w:ind w:firstLine="540"/>
        <w:jc w:val="both"/>
      </w:pPr>
      <w:r>
        <w:rPr>
          <w:sz w:val="24"/>
        </w:rPr>
        <w:t xml:space="preserve">2. Порядок использования и охраны земель лесного фонда устанавливается настоящим Кодексом и лесным </w:t>
      </w:r>
      <w:hyperlink w:history="0" r:id="rId1991" w:tooltip="&quot;Лесной кодекс Российской Федерации&quot; от 04.12.2006 N 200-ФЗ (ред. от 04.08.2026) ------------ Недействующая редакция {КонсультантПлюс}">
        <w:r>
          <w:rPr>
            <w:sz w:val="24"/>
            <w:color w:val="0000ff"/>
          </w:rPr>
          <w:t xml:space="preserve">законодательством</w:t>
        </w:r>
      </w:hyperlink>
      <w:r>
        <w:rPr>
          <w:sz w:val="24"/>
        </w:rPr>
        <w:t xml:space="preserve">.</w:t>
      </w:r>
    </w:p>
    <w:p>
      <w:pPr>
        <w:pStyle w:val="0"/>
      </w:pPr>
      <w:r>
        <w:rPr>
          <w:sz w:val="24"/>
        </w:rPr>
      </w:r>
    </w:p>
    <w:bookmarkStart w:id="4021" w:name="P4021"/>
    <w:bookmarkEnd w:id="4021"/>
    <w:p>
      <w:pPr>
        <w:pStyle w:val="2"/>
        <w:outlineLvl w:val="1"/>
        <w:ind w:firstLine="540"/>
        <w:jc w:val="both"/>
      </w:pPr>
      <w:r>
        <w:rPr>
          <w:sz w:val="24"/>
        </w:rPr>
        <w:t xml:space="preserve">Статья 102. Земли водного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199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ind w:firstLine="540"/>
        <w:jc w:val="both"/>
      </w:pPr>
      <w:r>
        <w:rPr>
          <w:sz w:val="24"/>
        </w:rPr>
      </w:r>
    </w:p>
    <w:p>
      <w:pPr>
        <w:pStyle w:val="0"/>
        <w:ind w:firstLine="540"/>
        <w:jc w:val="both"/>
      </w:pPr>
      <w:r>
        <w:rPr>
          <w:sz w:val="24"/>
        </w:rPr>
        <w:t xml:space="preserve">1. Землями водного фонда являются земли, на которых находятся поверхностные водные объекты.</w:t>
      </w:r>
    </w:p>
    <w:p>
      <w:pPr>
        <w:pStyle w:val="0"/>
        <w:jc w:val="both"/>
      </w:pPr>
      <w:r>
        <w:rPr>
          <w:sz w:val="24"/>
        </w:rPr>
        <w:t xml:space="preserve">(п. 1 в ред. Федерального </w:t>
      </w:r>
      <w:hyperlink w:history="0" r:id="rId1993"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11.06.2021 N 163-ФЗ)</w:t>
      </w:r>
    </w:p>
    <w:p>
      <w:pPr>
        <w:pStyle w:val="0"/>
        <w:spacing w:before="240" w:lineRule="auto"/>
        <w:ind w:firstLine="540"/>
        <w:jc w:val="both"/>
      </w:pPr>
      <w:r>
        <w:rPr>
          <w:sz w:val="24"/>
        </w:rPr>
        <w:t xml:space="preserve">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w:t>
      </w:r>
    </w:p>
    <w:p>
      <w:pPr>
        <w:pStyle w:val="0"/>
        <w:jc w:val="both"/>
      </w:pPr>
      <w:r>
        <w:rPr>
          <w:sz w:val="24"/>
        </w:rPr>
        <w:t xml:space="preserve">(п. 2 в ред. Федерального </w:t>
      </w:r>
      <w:hyperlink w:history="0" r:id="rId1994" w:tooltip="Федеральный закон от 11.06.2021 N 163-ФЗ &quot;О внесении изменений в Федеральный закон &quot;Об аквакультуре (рыбоводстве)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11.06.2021 N 163-ФЗ)</w:t>
      </w:r>
    </w:p>
    <w:p>
      <w:pPr>
        <w:pStyle w:val="0"/>
        <w:spacing w:before="240" w:lineRule="auto"/>
        <w:ind w:firstLine="540"/>
        <w:jc w:val="both"/>
      </w:pPr>
      <w:r>
        <w:rPr>
          <w:sz w:val="24"/>
        </w:rPr>
        <w:t xml:space="preserve">3. В целях строительства гидротехнических сооружений, образующих водохранилища и иные искусственные водные объекты, а также размещения водохранилищ и иных искусственных водных объектов осуществляется резервирование земель.</w:t>
      </w:r>
    </w:p>
    <w:p>
      <w:pPr>
        <w:pStyle w:val="0"/>
        <w:jc w:val="both"/>
      </w:pPr>
      <w:r>
        <w:rPr>
          <w:sz w:val="24"/>
        </w:rPr>
        <w:t xml:space="preserve">(в ред. Федеральных законов от 10.05.2007 </w:t>
      </w:r>
      <w:hyperlink w:history="0" r:id="rId1995" w:tooltip="Федеральный закон от 10.05.2007 N 69-ФЗ (ред. от 21.12.2021) &quot;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quot; {КонсультантПлюс}">
        <w:r>
          <w:rPr>
            <w:sz w:val="24"/>
            <w:color w:val="0000ff"/>
          </w:rPr>
          <w:t xml:space="preserve">N 69-ФЗ</w:t>
        </w:r>
      </w:hyperlink>
      <w:r>
        <w:rPr>
          <w:sz w:val="24"/>
        </w:rPr>
        <w:t xml:space="preserve">, от 29.09.2025 </w:t>
      </w:r>
      <w:hyperlink w:history="0" r:id="rId1996"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rPr>
        <w:t xml:space="preserve">)</w:t>
      </w:r>
    </w:p>
    <w:p>
      <w:pPr>
        <w:pStyle w:val="0"/>
        <w:spacing w:before="240" w:lineRule="auto"/>
        <w:ind w:firstLine="540"/>
        <w:jc w:val="both"/>
      </w:pPr>
      <w:r>
        <w:rPr>
          <w:sz w:val="24"/>
        </w:rPr>
        <w:t xml:space="preserve">4. Порядок использования и охраны земель водного фонда определяется настоящим Кодексом и водным </w:t>
      </w:r>
      <w:hyperlink w:history="0" r:id="rId1997" w:tooltip="&quot;Водный кодекс Российской Федерации&quot; от 03.06.2006 N 74-ФЗ (ред. от 04.08.2026) {КонсультантПлюс}">
        <w:r>
          <w:rPr>
            <w:sz w:val="24"/>
            <w:color w:val="0000ff"/>
          </w:rPr>
          <w:t xml:space="preserve">законодательством</w:t>
        </w:r>
      </w:hyperlink>
      <w:r>
        <w:rPr>
          <w:sz w:val="24"/>
        </w:rPr>
        <w:t xml:space="preserve">.</w:t>
      </w:r>
    </w:p>
    <w:p>
      <w:pPr>
        <w:pStyle w:val="0"/>
      </w:pPr>
      <w:r>
        <w:rPr>
          <w:sz w:val="24"/>
        </w:rPr>
      </w:r>
    </w:p>
    <w:bookmarkStart w:id="4033" w:name="P4033"/>
    <w:bookmarkEnd w:id="4033"/>
    <w:p>
      <w:pPr>
        <w:pStyle w:val="2"/>
        <w:outlineLvl w:val="1"/>
        <w:ind w:firstLine="540"/>
        <w:jc w:val="both"/>
      </w:pPr>
      <w:r>
        <w:rPr>
          <w:sz w:val="24"/>
        </w:rPr>
        <w:t xml:space="preserve">Статья 103. Земли запаса</w:t>
      </w:r>
    </w:p>
    <w:p>
      <w:pPr>
        <w:pStyle w:val="0"/>
      </w:pPr>
      <w:r>
        <w:rPr>
          <w:sz w:val="24"/>
        </w:rPr>
      </w:r>
    </w:p>
    <w:p>
      <w:pPr>
        <w:pStyle w:val="0"/>
        <w:ind w:firstLine="540"/>
        <w:jc w:val="both"/>
      </w:pPr>
      <w:r>
        <w:rPr>
          <w:sz w:val="24"/>
        </w:rP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history="0" w:anchor="P3705" w:tooltip="Статья 80. Фонд перераспределения земель">
        <w:r>
          <w:rPr>
            <w:sz w:val="24"/>
            <w:color w:val="0000ff"/>
          </w:rPr>
          <w:t xml:space="preserve">статьей 80</w:t>
        </w:r>
      </w:hyperlink>
      <w:r>
        <w:rPr>
          <w:sz w:val="24"/>
        </w:rPr>
        <w:t xml:space="preserve"> настоящего Кодекса.</w:t>
      </w:r>
    </w:p>
    <w:p>
      <w:pPr>
        <w:pStyle w:val="0"/>
        <w:spacing w:before="240" w:lineRule="auto"/>
        <w:ind w:firstLine="540"/>
        <w:jc w:val="both"/>
      </w:pPr>
      <w:r>
        <w:rPr>
          <w:sz w:val="24"/>
        </w:rPr>
        <w:t xml:space="preserve">2. Использование земель запаса допускается после </w:t>
      </w:r>
      <w:hyperlink w:history="0" r:id="rId1998" w:tooltip="Федеральный закон от 21.12.2004 N 172-ФЗ (ред. от 29.09.2025) &quot;О переводе земель или земельных участков из одной категории в другую&quot; {КонсультантПлюс}">
        <w:r>
          <w:rPr>
            <w:sz w:val="24"/>
            <w:color w:val="0000ff"/>
          </w:rPr>
          <w:t xml:space="preserve">перевода</w:t>
        </w:r>
      </w:hyperlink>
      <w:r>
        <w:rPr>
          <w:sz w:val="24"/>
        </w:rPr>
        <w:t xml:space="preserve"> их в другую категорию, за исключением случаев, если земли запаса включены в границы охотничьих угодий, случаев осуществления пользования недрами на таких землях и иных предусмотренных федеральными законами случаев.</w:t>
      </w:r>
    </w:p>
    <w:p>
      <w:pPr>
        <w:pStyle w:val="0"/>
        <w:jc w:val="both"/>
      </w:pPr>
      <w:r>
        <w:rPr>
          <w:sz w:val="24"/>
        </w:rPr>
        <w:t xml:space="preserve">(в ред. Федеральных законов от 24.07.2009 </w:t>
      </w:r>
      <w:hyperlink w:history="0" r:id="rId1999"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23.06.2014 </w:t>
      </w:r>
      <w:hyperlink w:history="0" r:id="rId200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04.08.2023 </w:t>
      </w:r>
      <w:hyperlink w:history="0" r:id="rId200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rPr>
        <w:t xml:space="preserve">)</w:t>
      </w:r>
    </w:p>
    <w:p>
      <w:pPr>
        <w:pStyle w:val="0"/>
        <w:spacing w:before="240" w:lineRule="auto"/>
        <w:ind w:firstLine="540"/>
        <w:jc w:val="both"/>
      </w:pPr>
      <w:r>
        <w:rPr>
          <w:sz w:val="24"/>
        </w:rPr>
        <w:t xml:space="preserve">3. Допускается использование земель запаса на условиях сервитута, а также публичного сервитута для целей, предусмотренных </w:t>
      </w:r>
      <w:hyperlink w:history="0" w:anchor="P2323" w:tooltip="Статья 39.37. Цели установления публичного сервитута">
        <w:r>
          <w:rPr>
            <w:sz w:val="24"/>
            <w:color w:val="0000ff"/>
          </w:rPr>
          <w:t xml:space="preserve">статьей 39.37</w:t>
        </w:r>
      </w:hyperlink>
      <w:r>
        <w:rPr>
          <w:sz w:val="24"/>
        </w:rPr>
        <w:t xml:space="preserve"> настоящего Кодекса.</w:t>
      </w:r>
    </w:p>
    <w:p>
      <w:pPr>
        <w:pStyle w:val="0"/>
        <w:jc w:val="both"/>
      </w:pPr>
      <w:r>
        <w:rPr>
          <w:sz w:val="24"/>
        </w:rPr>
        <w:t xml:space="preserve">(п. 3 введен Федеральным </w:t>
      </w:r>
      <w:hyperlink w:history="0" r:id="rId2002"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31.07.2025 N 295-ФЗ)</w:t>
      </w:r>
    </w:p>
    <w:p>
      <w:pPr>
        <w:pStyle w:val="0"/>
        <w:ind w:firstLine="540"/>
        <w:jc w:val="both"/>
      </w:pPr>
      <w:r>
        <w:rPr>
          <w:sz w:val="24"/>
        </w:rPr>
      </w:r>
    </w:p>
    <w:bookmarkStart w:id="4041" w:name="P4041"/>
    <w:bookmarkEnd w:id="4041"/>
    <w:p>
      <w:pPr>
        <w:pStyle w:val="2"/>
        <w:outlineLvl w:val="0"/>
        <w:jc w:val="center"/>
      </w:pPr>
      <w:r>
        <w:rPr>
          <w:sz w:val="24"/>
        </w:rPr>
        <w:t xml:space="preserve">Глава XIX. ЗОНЫ С ОСОБЫМИ УСЛОВИЯМИ</w:t>
      </w:r>
    </w:p>
    <w:p>
      <w:pPr>
        <w:pStyle w:val="2"/>
        <w:jc w:val="center"/>
      </w:pPr>
      <w:r>
        <w:rPr>
          <w:sz w:val="24"/>
        </w:rPr>
        <w:t xml:space="preserve">ИСПОЛЬЗОВАНИЯ ТЕРРИТОРИЙ</w:t>
      </w:r>
    </w:p>
    <w:p>
      <w:pPr>
        <w:pStyle w:val="0"/>
        <w:jc w:val="center"/>
      </w:pPr>
      <w:r>
        <w:rPr>
          <w:sz w:val="24"/>
        </w:rPr>
      </w:r>
    </w:p>
    <w:p>
      <w:pPr>
        <w:pStyle w:val="0"/>
        <w:jc w:val="center"/>
      </w:pPr>
      <w:r>
        <w:rPr>
          <w:sz w:val="24"/>
        </w:rPr>
        <w:t xml:space="preserve">(введена Федеральным </w:t>
      </w:r>
      <w:hyperlink w:history="0" r:id="rId2003"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2"/>
        <w:outlineLvl w:val="1"/>
        <w:ind w:firstLine="540"/>
        <w:jc w:val="both"/>
      </w:pPr>
      <w:r>
        <w:rPr>
          <w:sz w:val="24"/>
        </w:rPr>
        <w:t xml:space="preserve">Статья 104. Цели установления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04"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bookmarkStart w:id="4050" w:name="P4050"/>
    <w:bookmarkEnd w:id="4050"/>
    <w:p>
      <w:pPr>
        <w:pStyle w:val="0"/>
        <w:ind w:firstLine="540"/>
        <w:jc w:val="both"/>
      </w:pPr>
      <w:r>
        <w:rPr>
          <w:sz w:val="24"/>
        </w:rPr>
        <w:t xml:space="preserve">1. Зоны с особыми условиями использования территорий устанавливаются в следующих целях:</w:t>
      </w:r>
    </w:p>
    <w:p>
      <w:pPr>
        <w:pStyle w:val="0"/>
        <w:spacing w:before="240" w:lineRule="auto"/>
        <w:ind w:firstLine="540"/>
        <w:jc w:val="both"/>
      </w:pPr>
      <w:r>
        <w:rPr>
          <w:sz w:val="24"/>
        </w:rPr>
        <w:t xml:space="preserve">1) защита жизни и здоровья граждан;</w:t>
      </w:r>
    </w:p>
    <w:p>
      <w:pPr>
        <w:pStyle w:val="0"/>
        <w:spacing w:before="240" w:lineRule="auto"/>
        <w:ind w:firstLine="540"/>
        <w:jc w:val="both"/>
      </w:pPr>
      <w:r>
        <w:rPr>
          <w:sz w:val="24"/>
        </w:rPr>
        <w:t xml:space="preserve">2) безопасная эксплуатация объектов транспорта, связи, энергетики, объектов обороны страны и безопасности государства;</w:t>
      </w:r>
    </w:p>
    <w:p>
      <w:pPr>
        <w:pStyle w:val="0"/>
        <w:spacing w:before="240" w:lineRule="auto"/>
        <w:ind w:firstLine="540"/>
        <w:jc w:val="both"/>
      </w:pPr>
      <w:r>
        <w:rPr>
          <w:sz w:val="24"/>
        </w:rPr>
        <w:t xml:space="preserve">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4"/>
        </w:rPr>
        <w:t xml:space="preserve">(в ред. Федерального </w:t>
      </w:r>
      <w:hyperlink w:history="0" r:id="rId2005"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491-ФЗ)</w:t>
      </w:r>
    </w:p>
    <w:p>
      <w:pPr>
        <w:pStyle w:val="0"/>
        <w:spacing w:before="240" w:lineRule="auto"/>
        <w:ind w:firstLine="540"/>
        <w:jc w:val="both"/>
      </w:pPr>
      <w:r>
        <w:rPr>
          <w:sz w:val="24"/>
        </w:rPr>
        <w:t xml:space="preserve">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pPr>
        <w:pStyle w:val="0"/>
        <w:spacing w:before="240" w:lineRule="auto"/>
        <w:ind w:firstLine="540"/>
        <w:jc w:val="both"/>
      </w:pPr>
      <w:r>
        <w:rPr>
          <w:sz w:val="24"/>
        </w:rPr>
        <w:t xml:space="preserve">5) обеспечение обороны страны и безопасности государства.</w:t>
      </w:r>
    </w:p>
    <w:p>
      <w:pPr>
        <w:pStyle w:val="0"/>
        <w:spacing w:before="240" w:lineRule="auto"/>
        <w:ind w:firstLine="540"/>
        <w:jc w:val="both"/>
      </w:pPr>
      <w:r>
        <w:rPr>
          <w:sz w:val="24"/>
        </w:rPr>
        <w:t xml:space="preserve">2. В целях, предусмотренных </w:t>
      </w:r>
      <w:hyperlink w:history="0" w:anchor="P4050" w:tooltip="1. Зоны с особыми условиями использования территорий устанавливаются в следующих целях:">
        <w:r>
          <w:rPr>
            <w:sz w:val="24"/>
            <w:color w:val="0000ff"/>
          </w:rPr>
          <w:t xml:space="preserve">пунктом 1</w:t>
        </w:r>
      </w:hyperlink>
      <w:r>
        <w:rPr>
          <w:sz w:val="24"/>
        </w:rP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pPr>
        <w:pStyle w:val="0"/>
        <w:spacing w:before="240" w:lineRule="auto"/>
        <w:ind w:firstLine="540"/>
        <w:jc w:val="both"/>
      </w:pPr>
      <w:r>
        <w:rPr>
          <w:sz w:val="24"/>
        </w:rPr>
        <w:t xml:space="preserve">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pPr>
        <w:pStyle w:val="0"/>
        <w:ind w:firstLine="540"/>
        <w:jc w:val="both"/>
      </w:pPr>
      <w:r>
        <w:rPr>
          <w:sz w:val="24"/>
        </w:rPr>
      </w:r>
    </w:p>
    <w:p>
      <w:pPr>
        <w:pStyle w:val="2"/>
        <w:outlineLvl w:val="1"/>
        <w:ind w:firstLine="540"/>
        <w:jc w:val="both"/>
      </w:pPr>
      <w:r>
        <w:rPr>
          <w:sz w:val="24"/>
        </w:rPr>
        <w:t xml:space="preserve">Статья 105. Виды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06"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200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прекращении существования зон, установленных до 31.12.2024, не соответствующих целям установления и видам зон, предусмотренным данным кодексом, см. ФЗ от 26.12.2024 </w:t>
            </w:r>
            <w:hyperlink w:history="0" r:id="rId200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Могут быть установлены следующие виды зон с особыми условиями использования территорий:</w:t>
      </w:r>
    </w:p>
    <w:p>
      <w:pPr>
        <w:pStyle w:val="0"/>
        <w:spacing w:before="240" w:lineRule="auto"/>
        <w:ind w:firstLine="540"/>
        <w:jc w:val="both"/>
      </w:pPr>
      <w:r>
        <w:rPr>
          <w:sz w:val="24"/>
        </w:rPr>
        <w:t xml:space="preserve">1) </w:t>
      </w:r>
      <w:r>
        <w:rPr>
          <w:sz w:val="24"/>
        </w:rPr>
        <w:t xml:space="preserve">зоны</w:t>
      </w:r>
      <w:r>
        <w:rPr>
          <w:sz w:val="24"/>
        </w:rPr>
        <w:t xml:space="preserve"> охраны объектов культурного наследия;</w:t>
      </w:r>
    </w:p>
    <w:p>
      <w:pPr>
        <w:pStyle w:val="0"/>
        <w:spacing w:before="240" w:lineRule="auto"/>
        <w:ind w:firstLine="540"/>
        <w:jc w:val="both"/>
      </w:pPr>
      <w:r>
        <w:rPr>
          <w:sz w:val="24"/>
        </w:rPr>
        <w:t xml:space="preserve">2) защитная </w:t>
      </w:r>
      <w:hyperlink w:history="0" r:id="rId2009"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зона</w:t>
        </w:r>
      </w:hyperlink>
      <w:r>
        <w:rPr>
          <w:sz w:val="24"/>
        </w:rPr>
        <w:t xml:space="preserve"> объекта культурного наследия;</w:t>
      </w:r>
    </w:p>
    <w:p>
      <w:pPr>
        <w:pStyle w:val="0"/>
        <w:spacing w:before="240" w:lineRule="auto"/>
        <w:ind w:firstLine="540"/>
        <w:jc w:val="both"/>
      </w:pPr>
      <w:r>
        <w:rPr>
          <w:sz w:val="24"/>
        </w:rPr>
        <w:t xml:space="preserve">3) охранная </w:t>
      </w:r>
      <w:r>
        <w:rPr>
          <w:sz w:val="24"/>
        </w:rPr>
        <w:t xml:space="preserve">зона</w:t>
      </w:r>
      <w:r>
        <w:rPr>
          <w:sz w:val="24"/>
        </w:rPr>
        <w:t xml:space="preserve"> объектов электроэнергетики (объектов электросетевого хозяйства и объектов по производству электрической энергии);</w:t>
      </w:r>
    </w:p>
    <w:p>
      <w:pPr>
        <w:pStyle w:val="0"/>
        <w:spacing w:before="240" w:lineRule="auto"/>
        <w:ind w:firstLine="540"/>
        <w:jc w:val="both"/>
      </w:pPr>
      <w:r>
        <w:rPr>
          <w:sz w:val="24"/>
        </w:rPr>
        <w:t xml:space="preserve">4) охранная </w:t>
      </w:r>
      <w:r>
        <w:rPr>
          <w:sz w:val="24"/>
        </w:rPr>
        <w:t xml:space="preserve">зона</w:t>
      </w:r>
      <w:r>
        <w:rPr>
          <w:sz w:val="24"/>
        </w:rPr>
        <w:t xml:space="preserve"> железных дорог;</w:t>
      </w:r>
    </w:p>
    <w:p>
      <w:pPr>
        <w:pStyle w:val="0"/>
        <w:spacing w:before="240" w:lineRule="auto"/>
        <w:ind w:firstLine="540"/>
        <w:jc w:val="both"/>
      </w:pPr>
      <w:r>
        <w:rPr>
          <w:sz w:val="24"/>
        </w:rPr>
        <w:t xml:space="preserve">5) придорожные </w:t>
      </w:r>
      <w:r>
        <w:rPr>
          <w:sz w:val="24"/>
        </w:rPr>
        <w:t xml:space="preserve">полосы</w:t>
      </w:r>
      <w:r>
        <w:rPr>
          <w:sz w:val="24"/>
        </w:rPr>
        <w:t xml:space="preserve"> автомобильных дорог;</w:t>
      </w:r>
    </w:p>
    <w:p>
      <w:pPr>
        <w:pStyle w:val="0"/>
        <w:spacing w:before="240" w:lineRule="auto"/>
        <w:ind w:firstLine="540"/>
        <w:jc w:val="both"/>
      </w:pPr>
      <w:r>
        <w:rPr>
          <w:sz w:val="24"/>
        </w:rPr>
        <w:t xml:space="preserve">6) охранная </w:t>
      </w:r>
      <w:r>
        <w:rPr>
          <w:sz w:val="24"/>
        </w:rPr>
        <w:t xml:space="preserve">зона</w:t>
      </w:r>
      <w:r>
        <w:rPr>
          <w:sz w:val="24"/>
        </w:rPr>
        <w:t xml:space="preserve">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4"/>
        </w:rPr>
        <w:t xml:space="preserve">(в ред. Федерального </w:t>
      </w:r>
      <w:hyperlink w:history="0" r:id="rId201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7) охранная </w:t>
      </w:r>
      <w:hyperlink w:history="0" r:id="rId2011" w:tooltip="Постановление Правительства РФ от 09.06.1995 N 578 &quot;Об утверждении Правил охраны линий и сооружений связи Российской Федерации&quot; {КонсультантПлюс}">
        <w:r>
          <w:rPr>
            <w:sz w:val="24"/>
            <w:color w:val="0000ff"/>
          </w:rPr>
          <w:t xml:space="preserve">зона</w:t>
        </w:r>
      </w:hyperlink>
      <w:r>
        <w:rPr>
          <w:sz w:val="24"/>
        </w:rPr>
        <w:t xml:space="preserve"> линий и сооружений связи;</w:t>
      </w:r>
    </w:p>
    <w:p>
      <w:pPr>
        <w:pStyle w:val="0"/>
        <w:spacing w:before="240" w:lineRule="auto"/>
        <w:ind w:firstLine="540"/>
        <w:jc w:val="both"/>
      </w:pPr>
      <w:r>
        <w:rPr>
          <w:sz w:val="24"/>
        </w:rPr>
        <w:t xml:space="preserve">8) приаэродромная </w:t>
      </w:r>
      <w:r>
        <w:rPr>
          <w:sz w:val="24"/>
        </w:rPr>
        <w:t xml:space="preserve">территория</w:t>
      </w:r>
      <w:r>
        <w:rPr>
          <w:sz w:val="24"/>
        </w:rPr>
        <w:t xml:space="preserve">;</w:t>
      </w:r>
    </w:p>
    <w:bookmarkStart w:id="4078" w:name="P4078"/>
    <w:bookmarkEnd w:id="4078"/>
    <w:p>
      <w:pPr>
        <w:pStyle w:val="0"/>
        <w:spacing w:before="240" w:lineRule="auto"/>
        <w:ind w:firstLine="540"/>
        <w:jc w:val="both"/>
      </w:pPr>
      <w:r>
        <w:rPr>
          <w:sz w:val="24"/>
        </w:rPr>
        <w:t xml:space="preserve">9) </w:t>
      </w:r>
      <w:hyperlink w:history="0" r:id="rId2012" w:tooltip="Постановление Правительства РФ от 31.08.2019 N 1132 &quot;Об утверждении Положения о зоне охраняемого объекта&quot; {КонсультантПлюс}">
        <w:r>
          <w:rPr>
            <w:sz w:val="24"/>
            <w:color w:val="0000ff"/>
          </w:rPr>
          <w:t xml:space="preserve">зона</w:t>
        </w:r>
      </w:hyperlink>
      <w:r>
        <w:rPr>
          <w:sz w:val="24"/>
        </w:rPr>
        <w:t xml:space="preserve"> охраняемого объекта;</w:t>
      </w:r>
    </w:p>
    <w:bookmarkStart w:id="4079" w:name="P4079"/>
    <w:bookmarkEnd w:id="4079"/>
    <w:p>
      <w:pPr>
        <w:pStyle w:val="0"/>
        <w:spacing w:before="240" w:lineRule="auto"/>
        <w:ind w:firstLine="540"/>
        <w:jc w:val="both"/>
      </w:pPr>
      <w:r>
        <w:rPr>
          <w:sz w:val="24"/>
        </w:rPr>
        <w:t xml:space="preserve">10) </w:t>
      </w:r>
      <w:hyperlink w:history="0" r:id="rId2013" w:tooltip="Постановление Правительства РФ от 05.05.2014 N 405 (ред. от 27.07.2017) &quot;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рации, других войск, воинских формирований и органов, выполняющих задачи в области обороны страны&quot; (вместе с &quot;Положением об установлении запретных и иных зон с особыми условиями использования земель для обеспечения функционирования военных объектов Вооруженных Сил Российской Феде {КонсультантПлюс}">
        <w:r>
          <w:rPr>
            <w:sz w:val="24"/>
            <w:color w:val="0000ff"/>
          </w:rPr>
          <w:t xml:space="preserve">зона</w:t>
        </w:r>
      </w:hyperlink>
      <w:r>
        <w:rPr>
          <w:sz w:val="24"/>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p>
      <w:pPr>
        <w:pStyle w:val="0"/>
        <w:spacing w:before="240" w:lineRule="auto"/>
        <w:ind w:firstLine="540"/>
        <w:jc w:val="both"/>
      </w:pPr>
      <w:r>
        <w:rPr>
          <w:sz w:val="24"/>
        </w:rPr>
        <w:t xml:space="preserve">11) охранная </w:t>
      </w:r>
      <w:r>
        <w:rPr>
          <w:sz w:val="24"/>
        </w:rPr>
        <w:t xml:space="preserve">зона</w:t>
      </w:r>
      <w:r>
        <w:rPr>
          <w:sz w:val="24"/>
        </w:rPr>
        <w:t xml:space="preserve"> особо охраняемой природной территории (государственного природного заповедника, национального парка, природного парка, памятника природы);</w:t>
      </w:r>
    </w:p>
    <w:p>
      <w:pPr>
        <w:pStyle w:val="0"/>
        <w:spacing w:before="240" w:lineRule="auto"/>
        <w:ind w:firstLine="540"/>
        <w:jc w:val="both"/>
      </w:pPr>
      <w:r>
        <w:rPr>
          <w:sz w:val="24"/>
        </w:rPr>
        <w:t xml:space="preserve">12) охранная </w:t>
      </w:r>
      <w:r>
        <w:rPr>
          <w:sz w:val="24"/>
        </w:rPr>
        <w:t xml:space="preserve">зона</w:t>
      </w:r>
      <w:r>
        <w:rPr>
          <w:sz w:val="24"/>
        </w:rPr>
        <w:t xml:space="preserve"> стационарных пунктов наблюдений за состоянием окружающей среды, ее загрязнением;</w:t>
      </w:r>
    </w:p>
    <w:p>
      <w:pPr>
        <w:pStyle w:val="0"/>
        <w:spacing w:before="240" w:lineRule="auto"/>
        <w:ind w:firstLine="540"/>
        <w:jc w:val="both"/>
      </w:pPr>
      <w:r>
        <w:rPr>
          <w:sz w:val="24"/>
        </w:rPr>
        <w:t xml:space="preserve">13) водоохранная </w:t>
      </w:r>
      <w:r>
        <w:rPr>
          <w:sz w:val="24"/>
        </w:rPr>
        <w:t xml:space="preserve">зона</w:t>
      </w:r>
      <w:r>
        <w:rPr>
          <w:sz w:val="24"/>
        </w:rPr>
        <w:t xml:space="preserve">;</w:t>
      </w:r>
    </w:p>
    <w:p>
      <w:pPr>
        <w:pStyle w:val="0"/>
        <w:jc w:val="both"/>
      </w:pPr>
      <w:r>
        <w:rPr>
          <w:sz w:val="24"/>
        </w:rPr>
        <w:t xml:space="preserve">(в ред. Федерального </w:t>
      </w:r>
      <w:hyperlink w:history="0" r:id="rId2014"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14) прибрежная защитная </w:t>
      </w:r>
      <w:r>
        <w:rPr>
          <w:sz w:val="24"/>
        </w:rPr>
        <w:t xml:space="preserve">полоса</w:t>
      </w:r>
      <w:r>
        <w:rPr>
          <w:sz w:val="24"/>
        </w:rPr>
        <w:t xml:space="preserve">;</w:t>
      </w:r>
    </w:p>
    <w:p>
      <w:pPr>
        <w:pStyle w:val="0"/>
        <w:spacing w:before="240" w:lineRule="auto"/>
        <w:ind w:firstLine="540"/>
        <w:jc w:val="both"/>
      </w:pPr>
      <w:r>
        <w:rPr>
          <w:sz w:val="24"/>
        </w:rPr>
        <w:t xml:space="preserve">15) </w:t>
      </w:r>
      <w:r>
        <w:rPr>
          <w:sz w:val="24"/>
        </w:rPr>
        <w:t xml:space="preserve">округ</w:t>
      </w:r>
      <w:r>
        <w:rPr>
          <w:sz w:val="24"/>
        </w:rPr>
        <w:t xml:space="preserve"> санитарной (горно-санитарной) охраны природных лечебных ресурсов;</w:t>
      </w:r>
    </w:p>
    <w:p>
      <w:pPr>
        <w:pStyle w:val="0"/>
        <w:jc w:val="both"/>
      </w:pPr>
      <w:r>
        <w:rPr>
          <w:sz w:val="24"/>
        </w:rPr>
        <w:t xml:space="preserve">(в ред. Федерального </w:t>
      </w:r>
      <w:hyperlink w:history="0" r:id="rId2015"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469-ФЗ)</w:t>
      </w:r>
    </w:p>
    <w:p>
      <w:pPr>
        <w:pStyle w:val="0"/>
        <w:spacing w:before="240" w:lineRule="auto"/>
        <w:ind w:firstLine="540"/>
        <w:jc w:val="both"/>
      </w:pPr>
      <w:r>
        <w:rPr>
          <w:sz w:val="24"/>
        </w:rPr>
        <w:t xml:space="preserve">16) </w:t>
      </w:r>
      <w:hyperlink w:history="0" r:id="rId2016" w:tooltip="Федеральный закон от 30.03.1999 N 52-ФЗ (ред. от 31.07.2025) &quot;О санитарно-эпидемиологическом благополучии населения&quot; ------------ Недействующая редакция {КонсультантПлюс}">
        <w:r>
          <w:rPr>
            <w:sz w:val="24"/>
            <w:color w:val="0000ff"/>
          </w:rPr>
          <w:t xml:space="preserve">зоны</w:t>
        </w:r>
      </w:hyperlink>
      <w:r>
        <w:rPr>
          <w:sz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w:history="0" r:id="rId2017" w:tooltip="&quot;Водный кодекс Российской Федерации&quot; от 03.06.2006 N 74-ФЗ (ред. от 04.08.2026) {КонсультантПлюс}">
        <w:r>
          <w:rPr>
            <w:sz w:val="24"/>
            <w:color w:val="0000ff"/>
          </w:rPr>
          <w:t xml:space="preserve">кодексом</w:t>
        </w:r>
      </w:hyperlink>
      <w:r>
        <w:rPr>
          <w:sz w:val="24"/>
        </w:rPr>
        <w:t xml:space="preserve"> Российской Федерации, в отношении подземных водных объектов зоны специальной охраны;</w:t>
      </w:r>
    </w:p>
    <w:p>
      <w:pPr>
        <w:pStyle w:val="0"/>
        <w:spacing w:before="240" w:lineRule="auto"/>
        <w:ind w:firstLine="540"/>
        <w:jc w:val="both"/>
      </w:pPr>
      <w:r>
        <w:rPr>
          <w:sz w:val="24"/>
        </w:rPr>
        <w:t xml:space="preserve">17) </w:t>
      </w:r>
      <w:r>
        <w:rPr>
          <w:sz w:val="24"/>
        </w:rPr>
        <w:t xml:space="preserve">зоны</w:t>
      </w:r>
      <w:r>
        <w:rPr>
          <w:sz w:val="24"/>
        </w:rPr>
        <w:t xml:space="preserve"> затопления и подтопления;</w:t>
      </w:r>
    </w:p>
    <w:p>
      <w:pPr>
        <w:pStyle w:val="0"/>
        <w:spacing w:before="240" w:lineRule="auto"/>
        <w:ind w:firstLine="540"/>
        <w:jc w:val="both"/>
      </w:pPr>
      <w:r>
        <w:rPr>
          <w:sz w:val="24"/>
        </w:rPr>
        <w:t xml:space="preserve">18) санитарно-защитная </w:t>
      </w:r>
      <w:r>
        <w:rPr>
          <w:sz w:val="24"/>
        </w:rPr>
        <w:t xml:space="preserve">зона</w:t>
      </w:r>
      <w:r>
        <w:rPr>
          <w:sz w:val="24"/>
        </w:rPr>
        <w:t xml:space="preserve">;</w:t>
      </w:r>
    </w:p>
    <w:p>
      <w:pPr>
        <w:pStyle w:val="0"/>
        <w:spacing w:before="240" w:lineRule="auto"/>
        <w:ind w:firstLine="540"/>
        <w:jc w:val="both"/>
      </w:pPr>
      <w:r>
        <w:rPr>
          <w:sz w:val="24"/>
        </w:rPr>
        <w:t xml:space="preserve">19) </w:t>
      </w:r>
      <w:hyperlink w:history="0" r:id="rId2018" w:tooltip="&lt;Письмо&gt; ФГБУ &quot;ФКП Росреестра&quot; от 16.12.2021 N 10-2438-МС/21 &quot;О направлении информации&quot; (вместе с &quot;Ответами на вопросы филиалов ФГБУ &quot;ФКП Росреестра&quot; о применении отдельных положений Федерального закона от 30.04.2021 N 120-ФЗ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зона</w:t>
        </w:r>
      </w:hyperlink>
      <w:r>
        <w:rPr>
          <w:sz w:val="24"/>
        </w:rPr>
        <w:t xml:space="preserve"> ограничений передающего радиотехнического объекта, являющегося объектом капитального строительства;</w:t>
      </w:r>
    </w:p>
    <w:p>
      <w:pPr>
        <w:pStyle w:val="0"/>
        <w:spacing w:before="240" w:lineRule="auto"/>
        <w:ind w:firstLine="540"/>
        <w:jc w:val="both"/>
      </w:pPr>
      <w:r>
        <w:rPr>
          <w:sz w:val="24"/>
        </w:rPr>
        <w:t xml:space="preserve">20) охранная </w:t>
      </w:r>
      <w:hyperlink w:history="0" r:id="rId2019" w:tooltip="Постановление Правительства РФ от 21.08.2019 N 1080 (ред. от 19.02.2025) &quot;Об охранных зонах пунктов государственной геодезической сети, государственной нивелирной сети и государственной гравиметрической сети&quot; (вместе с &quot;Положением об охранных зонах пунктов государственной геодезической сети, государственной нивелирной сети и государственной гравиметрической сети&quot;) {КонсультантПлюс}">
        <w:r>
          <w:rPr>
            <w:sz w:val="24"/>
            <w:color w:val="0000ff"/>
          </w:rPr>
          <w:t xml:space="preserve">зона</w:t>
        </w:r>
      </w:hyperlink>
      <w:r>
        <w:rPr>
          <w:sz w:val="24"/>
        </w:rPr>
        <w:t xml:space="preserve">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pPr>
        <w:pStyle w:val="0"/>
        <w:jc w:val="both"/>
      </w:pPr>
      <w:r>
        <w:rPr>
          <w:sz w:val="24"/>
        </w:rPr>
        <w:t xml:space="preserve">(пп. 20 в ред. Федерального </w:t>
      </w:r>
      <w:hyperlink w:history="0" r:id="rId2020" w:tooltip="Федеральный закон от 04.08.2023 N 491-ФЗ &quot;О внесении изменений в Федеральный закон &quot;О геодезии, картографии и пространственных данных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491-ФЗ)</w:t>
      </w:r>
    </w:p>
    <w:p>
      <w:pPr>
        <w:pStyle w:val="0"/>
        <w:spacing w:before="240" w:lineRule="auto"/>
        <w:ind w:firstLine="540"/>
        <w:jc w:val="both"/>
      </w:pPr>
      <w:r>
        <w:rPr>
          <w:sz w:val="24"/>
        </w:rPr>
        <w:t xml:space="preserve">21) - 22) утратили силу. - Федеральный </w:t>
      </w:r>
      <w:hyperlink w:history="0" r:id="rId202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23) рыбохозяйственная заповедная </w:t>
      </w:r>
      <w:hyperlink w:history="0" r:id="rId2022" w:tooltip="Федеральный закон от 01.05.1999 N 94-ФЗ (ред. от 04.08.2026) &quot;Об охране озера Байкал&quot; {КонсультантПлюс}">
        <w:r>
          <w:rPr>
            <w:sz w:val="24"/>
            <w:color w:val="0000ff"/>
          </w:rPr>
          <w:t xml:space="preserve">зона</w:t>
        </w:r>
      </w:hyperlink>
      <w:r>
        <w:rPr>
          <w:sz w:val="24"/>
        </w:rPr>
        <w:t xml:space="preserve"> озера Байкал;</w:t>
      </w:r>
    </w:p>
    <w:p>
      <w:pPr>
        <w:pStyle w:val="0"/>
        <w:jc w:val="both"/>
      </w:pPr>
      <w:r>
        <w:rPr>
          <w:sz w:val="24"/>
        </w:rPr>
        <w:t xml:space="preserve">(пп. 23 в ред. Федерального </w:t>
      </w:r>
      <w:hyperlink w:history="0" r:id="rId2023"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24) рыбохозяйственная заповедная </w:t>
      </w:r>
      <w:r>
        <w:rPr>
          <w:sz w:val="24"/>
        </w:rPr>
        <w:t xml:space="preserve">зона</w:t>
      </w:r>
      <w:r>
        <w:rPr>
          <w:sz w:val="24"/>
        </w:rPr>
        <w:t xml:space="preserve">;</w:t>
      </w:r>
    </w:p>
    <w:p>
      <w:pPr>
        <w:pStyle w:val="0"/>
        <w:spacing w:before="240" w:lineRule="auto"/>
        <w:ind w:firstLine="540"/>
        <w:jc w:val="both"/>
      </w:pPr>
      <w:r>
        <w:rPr>
          <w:sz w:val="24"/>
        </w:rPr>
        <w:t xml:space="preserve">25) </w:t>
      </w:r>
      <w:r>
        <w:rPr>
          <w:sz w:val="24"/>
        </w:rPr>
        <w:t xml:space="preserve">зона</w:t>
      </w:r>
      <w:r>
        <w:rPr>
          <w:sz w:val="24"/>
        </w:rPr>
        <w:t xml:space="preserve">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p>
    <w:p>
      <w:pPr>
        <w:pStyle w:val="0"/>
        <w:jc w:val="both"/>
      </w:pPr>
      <w:r>
        <w:rPr>
          <w:sz w:val="24"/>
        </w:rPr>
        <w:t xml:space="preserve">(в ред. Федерального </w:t>
      </w:r>
      <w:hyperlink w:history="0" r:id="rId202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26) охранная </w:t>
      </w:r>
      <w:r>
        <w:rPr>
          <w:sz w:val="24"/>
        </w:rPr>
        <w:t xml:space="preserve">зона</w:t>
      </w:r>
      <w:r>
        <w:rPr>
          <w:sz w:val="24"/>
        </w:rPr>
        <w:t xml:space="preserve"> гидроэнергетического объекта;</w:t>
      </w:r>
    </w:p>
    <w:p>
      <w:pPr>
        <w:pStyle w:val="0"/>
        <w:spacing w:before="240" w:lineRule="auto"/>
        <w:ind w:firstLine="540"/>
        <w:jc w:val="both"/>
      </w:pPr>
      <w:r>
        <w:rPr>
          <w:sz w:val="24"/>
        </w:rPr>
        <w:t xml:space="preserve">27) утратил силу. - Федеральный </w:t>
      </w:r>
      <w:hyperlink w:history="0" r:id="rId202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28) охранная </w:t>
      </w:r>
      <w:hyperlink w:history="0" r:id="rId2026" w:tooltip="Приказ Минстроя РФ от 17.08.1992 N 197 &quot;О типовых правилах охраны коммунальных тепловых сетей&quot; {КонсультантПлюс}">
        <w:r>
          <w:rPr>
            <w:sz w:val="24"/>
            <w:color w:val="0000ff"/>
          </w:rPr>
          <w:t xml:space="preserve">зона</w:t>
        </w:r>
      </w:hyperlink>
      <w:r>
        <w:rPr>
          <w:sz w:val="24"/>
        </w:rPr>
        <w:t xml:space="preserve"> тепловых сетей.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правовом регулировании в связи с изменением порядка установления зон с особыми условиями использования территории см. </w:t>
            </w:r>
            <w:hyperlink w:history="0" r:id="rId202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8</w:t>
              </w:r>
            </w:hyperlink>
            <w:r>
              <w:rPr>
                <w:sz w:val="24"/>
                <w:color w:val="392c69"/>
              </w:rPr>
              <w:t xml:space="preserve"> - </w:t>
            </w:r>
            <w:hyperlink w:history="0" r:id="rId202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21</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106. Установление, изменение, прекращение существования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2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bookmarkStart w:id="4109" w:name="P4109"/>
    <w:bookmarkEnd w:id="4109"/>
    <w:p>
      <w:pPr>
        <w:pStyle w:val="0"/>
        <w:ind w:firstLine="540"/>
        <w:jc w:val="both"/>
      </w:pPr>
      <w:r>
        <w:rPr>
          <w:sz w:val="24"/>
        </w:rPr>
        <w:t xml:space="preserve">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w:t>
      </w:r>
      <w:r>
        <w:rPr>
          <w:sz w:val="24"/>
        </w:rPr>
        <w:t xml:space="preserve">закона</w:t>
      </w:r>
      <w:r>
        <w:rPr>
          <w:sz w:val="24"/>
        </w:rPr>
        <w:t xml:space="preserve"> (водоохранные зоны, прибрежные защитные полосы, защитные зоны объектов культурного наследия), в котором должны быть определены:</w:t>
      </w:r>
    </w:p>
    <w:p>
      <w:pPr>
        <w:pStyle w:val="0"/>
        <w:jc w:val="both"/>
      </w:pPr>
      <w:r>
        <w:rPr>
          <w:sz w:val="24"/>
        </w:rPr>
        <w:t xml:space="preserve">(в ред. Федерального </w:t>
      </w:r>
      <w:hyperlink w:history="0" r:id="rId2030"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p>
      <w:pPr>
        <w:pStyle w:val="0"/>
        <w:spacing w:before="240" w:lineRule="auto"/>
        <w:ind w:firstLine="540"/>
        <w:jc w:val="both"/>
      </w:pPr>
      <w:r>
        <w:rPr>
          <w:sz w:val="24"/>
        </w:rPr>
        <w:t xml:space="preserve">1) порядок подготовки и принятия решений об установлении, изменении, о прекращении существования указанных зон;</w:t>
      </w:r>
    </w:p>
    <w:p>
      <w:pPr>
        <w:pStyle w:val="0"/>
        <w:spacing w:before="240" w:lineRule="auto"/>
        <w:ind w:firstLine="540"/>
        <w:jc w:val="both"/>
      </w:pPr>
      <w:r>
        <w:rPr>
          <w:sz w:val="24"/>
        </w:rPr>
        <w:t xml:space="preserve">2) исчерпывающий перечень объектов, территорий, в связи с размещением которых или в целях защиты и сохранения которых устанавливается зона с особыми условиями использования территории, или критерии таких объектов, виды территорий;</w:t>
      </w:r>
    </w:p>
    <w:p>
      <w:pPr>
        <w:pStyle w:val="0"/>
        <w:spacing w:before="240" w:lineRule="auto"/>
        <w:ind w:firstLine="540"/>
        <w:jc w:val="both"/>
      </w:pPr>
      <w:r>
        <w:rPr>
          <w:sz w:val="24"/>
        </w:rPr>
        <w:t xml:space="preserve">3) срок, на который устанавливаются указанные зоны, за исключением случаев установления зон бессрочно;</w:t>
      </w:r>
    </w:p>
    <w:p>
      <w:pPr>
        <w:pStyle w:val="0"/>
        <w:spacing w:before="240" w:lineRule="auto"/>
        <w:ind w:firstLine="540"/>
        <w:jc w:val="both"/>
      </w:pPr>
      <w:r>
        <w:rPr>
          <w:sz w:val="24"/>
        </w:rPr>
        <w:t xml:space="preserve">4) требования к предельным размерам указанных зон и (или) правила определения размеров зон, за исключением случаев, если требования к таким предельным размерам и (или) правилам определения размеров зон установлены федеральным законом.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предельные размеры;</w:t>
      </w:r>
    </w:p>
    <w:p>
      <w:pPr>
        <w:pStyle w:val="0"/>
        <w:jc w:val="both"/>
      </w:pPr>
      <w:r>
        <w:rPr>
          <w:sz w:val="24"/>
        </w:rPr>
        <w:t xml:space="preserve">(в ред. Федерального </w:t>
      </w:r>
      <w:hyperlink w:history="0" r:id="rId2031" w:tooltip="Федеральный закон от 28.12.2025 N 496-ФЗ &quot;О внесении изменений в статью 106 Земельного кодекса Российской Федерации и статью 26 Федерального закона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496-ФЗ)</w:t>
      </w:r>
    </w:p>
    <w:p>
      <w:pPr>
        <w:pStyle w:val="0"/>
        <w:spacing w:before="240" w:lineRule="auto"/>
        <w:ind w:firstLine="540"/>
        <w:jc w:val="both"/>
      </w:pPr>
      <w:r>
        <w:rPr>
          <w:sz w:val="24"/>
        </w:rPr>
        <w:t xml:space="preserve">5) порядок обозначения границы зоны с особыми условиями использования территории и (или) местоположения объекта, в связи с размещением которого устанавливается зона с особыми условиями использования территории, на местности;</w:t>
      </w:r>
    </w:p>
    <w:bookmarkStart w:id="4117" w:name="P4117"/>
    <w:bookmarkEnd w:id="4117"/>
    <w:p>
      <w:pPr>
        <w:pStyle w:val="0"/>
        <w:spacing w:before="240" w:lineRule="auto"/>
        <w:ind w:firstLine="540"/>
        <w:jc w:val="both"/>
      </w:pPr>
      <w:r>
        <w:rPr>
          <w:sz w:val="24"/>
        </w:rPr>
        <w:t xml:space="preserve">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ограничений в зависимости от видов или характеристик объектов и (или) территорий, в отношении которых устанавливаются зоны с особыми условиями использования территорий. При этом данным положением может быть предусмотрен перечень мероприятий, которые направлены на обеспечение безопасной эксплуатации объектов, в связи с размещением которых устанавливается зона с особыми условиями использования территории, при выполнении которых могут быть изменены такие ограничения;</w:t>
      </w:r>
    </w:p>
    <w:p>
      <w:pPr>
        <w:pStyle w:val="0"/>
        <w:jc w:val="both"/>
      </w:pPr>
      <w:r>
        <w:rPr>
          <w:sz w:val="24"/>
        </w:rPr>
        <w:t xml:space="preserve">(в ред. Федерального </w:t>
      </w:r>
      <w:hyperlink w:history="0" r:id="rId2032" w:tooltip="Федеральный закон от 28.12.2025 N 496-ФЗ &quot;О внесении изменений в статью 106 Земельного кодекса Российской Федерации и статью 26 Федерального закона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28.12.2025 N 496-ФЗ)</w:t>
      </w:r>
    </w:p>
    <w:bookmarkStart w:id="4119" w:name="P4119"/>
    <w:bookmarkEnd w:id="4119"/>
    <w:p>
      <w:pPr>
        <w:pStyle w:val="0"/>
        <w:spacing w:before="240" w:lineRule="auto"/>
        <w:ind w:firstLine="540"/>
        <w:jc w:val="both"/>
      </w:pPr>
      <w:r>
        <w:rPr>
          <w:sz w:val="24"/>
        </w:rPr>
        <w:t xml:space="preserve">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w:t>
      </w:r>
      <w:hyperlink w:history="0" w:anchor="P4050" w:tooltip="1. Зоны с особыми условиями использования территорий устанавливаются в следующих целях:">
        <w:r>
          <w:rPr>
            <w:sz w:val="24"/>
            <w:color w:val="0000ff"/>
          </w:rPr>
          <w:t xml:space="preserve">пунктом 1 статьи 104</w:t>
        </w:r>
      </w:hyperlink>
      <w:r>
        <w:rPr>
          <w:sz w:val="24"/>
        </w:rPr>
        <w:t xml:space="preserve"> настоящего Федерального закона (далее также - подзоны), а также перечень ограничений использования земельных участков, водных объектов, которые могут быть установлены в границах указанных территорий (за исключением случаев, если перечень этих ограничений в отношении каждой территории установлен федеральным законом);</w:t>
      </w:r>
    </w:p>
    <w:p>
      <w:pPr>
        <w:pStyle w:val="0"/>
        <w:spacing w:before="240" w:lineRule="auto"/>
        <w:ind w:firstLine="540"/>
        <w:jc w:val="both"/>
      </w:pPr>
      <w:r>
        <w:rPr>
          <w:sz w:val="24"/>
        </w:rPr>
        <w:t xml:space="preserve">8) информация о возможности или невозможности установления отдельных ограничений использования земельных участков, водных объектов, их частей при установлении зоны с особыми условиями использования территории, ее подзон из перечней ограничений, предусмотренных </w:t>
      </w:r>
      <w:hyperlink w:history="0" w:anchor="P4117" w:tooltip="6) перечень ограничений использования земельных участков, которые могут быть установлены в границах указанных зон, за исключением случаев, если перечень этих ограничений установлен федеральным законом, а также перечень ограничений хозяйственной и иной деятельности, которые могут быть установлены на водном объекте в случае, если в границы зоны с особыми условиями использования территории включаются акватория водного объекта, ее часть. Данным положением могут быть установлены разные перечни таких ограничен...">
        <w:r>
          <w:rPr>
            <w:sz w:val="24"/>
            <w:color w:val="0000ff"/>
          </w:rPr>
          <w:t xml:space="preserve">подпунктами 6</w:t>
        </w:r>
      </w:hyperlink>
      <w:r>
        <w:rPr>
          <w:sz w:val="24"/>
        </w:rPr>
        <w:t xml:space="preserve"> и </w:t>
      </w:r>
      <w:hyperlink w:history="0" w:anchor="P4119" w:tooltip="7) правила определения размеров территорий в случае, если в границах зоны с особыми условиями использования территории могут выделяться две или более территории, в отношении которых устанавливаются различные ограничения использования земельных участков, в том числе для достижения различных целей установления такой зоны, предусмотренных пунктом 1 статьи 104 настоящего Федерального закона (далее также - подзоны), а также перечень ограничений использования земельных участков, водных объектов, которые могут ...">
        <w:r>
          <w:rPr>
            <w:sz w:val="24"/>
            <w:color w:val="0000ff"/>
          </w:rPr>
          <w:t xml:space="preserve">7</w:t>
        </w:r>
      </w:hyperlink>
      <w:r>
        <w:rPr>
          <w:sz w:val="24"/>
        </w:rPr>
        <w:t xml:space="preserve"> настоящего пункта, в зависимости от характеристик объектов или территорий, в отношении которых устанавливается зона с особыми условиями использования территории;</w:t>
      </w:r>
    </w:p>
    <w:p>
      <w:pPr>
        <w:pStyle w:val="0"/>
        <w:spacing w:before="240" w:lineRule="auto"/>
        <w:ind w:firstLine="540"/>
        <w:jc w:val="both"/>
      </w:pPr>
      <w:r>
        <w:rPr>
          <w:sz w:val="24"/>
        </w:rPr>
        <w:t xml:space="preserve">9) федеральные органы исполнительной власти, уполномоченные на принятие решений об установлении, изменении, о прекращении существования зоны с особыми условиями использования территории, за исключением случаев, если федеральным законом принятие указанных решений отнесено к полномочиям органов государственной власти субъектов Российской Федерации, органов местного самоуправления;</w:t>
      </w:r>
    </w:p>
    <w:p>
      <w:pPr>
        <w:pStyle w:val="0"/>
        <w:spacing w:before="240" w:lineRule="auto"/>
        <w:ind w:firstLine="540"/>
        <w:jc w:val="both"/>
      </w:pPr>
      <w:r>
        <w:rPr>
          <w:sz w:val="24"/>
        </w:rPr>
        <w:t xml:space="preserve">10) сведения о праве иных лиц, не являющихся правообладателями зданий, сооружений, в связи с размещением которых устанавливается зона с особыми условиями использования территории, застройщиками, обеспечивающими строительство, реконструкцию таких зданий, сооружений, обратиться с заявлением об установлении, изменении или о прекращении существования зоны с особыми условиями использования территории;</w:t>
      </w:r>
    </w:p>
    <w:p>
      <w:pPr>
        <w:pStyle w:val="0"/>
        <w:spacing w:before="240" w:lineRule="auto"/>
        <w:ind w:firstLine="540"/>
        <w:jc w:val="both"/>
      </w:pPr>
      <w:r>
        <w:rPr>
          <w:sz w:val="24"/>
        </w:rPr>
        <w:t xml:space="preserve">11) исчерпывающий перечень документов, представляемых для принятия решений об установлении, изменении, о прекращении существования зоны с особыми условиями использования территории, способы их представления, а в случае подачи данных документов в форме электронных документов - требования к формату электронных документов;</w:t>
      </w:r>
    </w:p>
    <w:p>
      <w:pPr>
        <w:pStyle w:val="0"/>
        <w:spacing w:before="240" w:lineRule="auto"/>
        <w:ind w:firstLine="540"/>
        <w:jc w:val="both"/>
      </w:pPr>
      <w:r>
        <w:rPr>
          <w:sz w:val="24"/>
        </w:rPr>
        <w:t xml:space="preserve">12) случаи, при которых требуется изменение зоны с особыми условиями использования территории, а также при необходимости случаи, при которых требуется изменение зоны с особыми условиями использования территории, установленной в отношении планируемого к строительству, реконструкции объекта капитального строительства, после ввода такого объекта капитального строительства в эксплуатацию по итогам оценки фактического воздействия такого объекта, сроки обращения правообладателя такого объекта в уполномоченные органы с заявлением об изменении зоны;</w:t>
      </w:r>
    </w:p>
    <w:p>
      <w:pPr>
        <w:pStyle w:val="0"/>
        <w:spacing w:before="240" w:lineRule="auto"/>
        <w:ind w:firstLine="540"/>
        <w:jc w:val="both"/>
      </w:pPr>
      <w:r>
        <w:rPr>
          <w:sz w:val="24"/>
        </w:rPr>
        <w:t xml:space="preserve">13) основания прекращения существования зоны с особыми условиями использования территории. Указанным положением может быть предусмотрено прекращение существования зоны с особыми условиями использования территории одновременно с прекращением существования объекта, в отношении которого установлена такая зона;</w:t>
      </w:r>
    </w:p>
    <w:p>
      <w:pPr>
        <w:pStyle w:val="0"/>
        <w:spacing w:before="240" w:lineRule="auto"/>
        <w:ind w:firstLine="540"/>
        <w:jc w:val="both"/>
      </w:pPr>
      <w:r>
        <w:rPr>
          <w:sz w:val="24"/>
        </w:rPr>
        <w:t xml:space="preserve">14) исчерпывающий перечень оснований для отказа в принятии решений об установлении, изменении, о прекращении существования зоны с особыми условиями использования территории;</w:t>
      </w:r>
    </w:p>
    <w:p>
      <w:pPr>
        <w:pStyle w:val="0"/>
        <w:spacing w:before="240" w:lineRule="auto"/>
        <w:ind w:firstLine="540"/>
        <w:jc w:val="both"/>
      </w:pPr>
      <w:r>
        <w:rPr>
          <w:sz w:val="24"/>
        </w:rPr>
        <w:t xml:space="preserve">15) срок, в течение которого в связи со строительством, реконструкцией объекта должна быть установлена или изменена зона с особыми условиями использования территории. Указанный срок должен составлять не более двенадцати месяцев после ввода объекта в эксплуатацию либо после завершения строительства, реконструкции объекта в случае, если для строительства, реконструкции объекта не требуется выдача разрешения на строительство.</w:t>
      </w:r>
    </w:p>
    <w:p>
      <w:pPr>
        <w:pStyle w:val="0"/>
        <w:jc w:val="both"/>
      </w:pPr>
      <w:r>
        <w:rPr>
          <w:sz w:val="24"/>
        </w:rPr>
        <w:t xml:space="preserve">(пп. 15 введен Федеральным </w:t>
      </w:r>
      <w:hyperlink w:history="0" r:id="rId203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485-ФЗ)</w:t>
      </w:r>
    </w:p>
    <w:p>
      <w:pPr>
        <w:pStyle w:val="0"/>
        <w:spacing w:before="240" w:lineRule="auto"/>
        <w:ind w:firstLine="540"/>
        <w:jc w:val="both"/>
      </w:pPr>
      <w:r>
        <w:rPr>
          <w:sz w:val="24"/>
        </w:rPr>
        <w:t xml:space="preserve">2.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должны устанавливаться исчерпывающий перечень видов зданий, сооружений, их разрешенного использования (назначения), и (или) требования к параметрам зданий, сооружений, размещение которых допускается или запрещается в границах указанной зоны, и (или) требования к зданиям, сооружениям, размещение которых допускается в границах указанной зоны, исходя из оценки их влияния на объект, территорию, в целях охраны которых установлена указанная зона, или из оценки влияния объекта, территории, в целях охраны которых установлена указанная зона, на размещаемые здания, сооружения при условии, что оценка соответствия данным требованиям может являться предметом экспертизы проектной документации. При определении перечня ограничений использования земельных участков, которые могут быть установлены в границах зоны с особыми условиями использования территории, должен устанавливаться исчерпывающий перечень видов деятельности, осуществление которых допускается и (или) запрещается в границах указанной зоны.</w:t>
      </w:r>
    </w:p>
    <w:p>
      <w:pPr>
        <w:pStyle w:val="0"/>
        <w:jc w:val="both"/>
      </w:pPr>
      <w:r>
        <w:rPr>
          <w:sz w:val="24"/>
        </w:rPr>
        <w:t xml:space="preserve">(в ред. Федерального </w:t>
      </w:r>
      <w:hyperlink w:history="0" r:id="rId2034" w:tooltip="Федеральный закон от 02.08.2019 N 28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02.08.2019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Положение п. 3 ст. 106 о запрете требования согласования размещения зданий, сооружений в границах зоны с особыми условиями использования территории </w:t>
            </w:r>
            <w:hyperlink w:history="0" r:id="rId203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не применяется</w:t>
              </w:r>
            </w:hyperlink>
            <w:r>
              <w:rPr>
                <w:sz w:val="24"/>
                <w:color w:val="392c69"/>
              </w:rPr>
              <w:t xml:space="preserve"> в случае, предусмотренном </w:t>
            </w:r>
            <w:hyperlink w:history="0" r:id="rId2036" w:tooltip="Федеральный закон от 01.07.2017 N 135-ФЗ (ред. от 31.07.2025)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ч. 3 ст. 4</w:t>
              </w:r>
            </w:hyperlink>
            <w:r>
              <w:rPr>
                <w:sz w:val="24"/>
                <w:color w:val="392c69"/>
              </w:rPr>
              <w:t xml:space="preserve"> ФЗ от 01.07.2017 N 135-ФЗ.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Требовать согласования размещения зданий, сооружений или осуществления иных видов деятельности в границах зоны с особыми условиями использования территории не допускается, за исключением случаев строительства, реконструкции зданий, сооружений в границах придорожных полос автомобильных дорог общего пользования. В утверждаемом Правительством Российской Федерации </w:t>
      </w:r>
      <w:hyperlink w:history="0" r:id="rId2037" w:tooltip="Постановление Правительства РФ от 27.09.2025 N 1486 &quot;Об утверждении Положения о придорожных полосах автомобильных дорог&quot; {КонсультантПлюс}">
        <w:r>
          <w:rPr>
            <w:sz w:val="24"/>
            <w:color w:val="0000ff"/>
          </w:rPr>
          <w:t xml:space="preserve">положении</w:t>
        </w:r>
      </w:hyperlink>
      <w:r>
        <w:rPr>
          <w:sz w:val="24"/>
        </w:rPr>
        <w:t xml:space="preserve"> о придорожных полосах автомобильных дорог наряду с положениями, указанными в </w:t>
      </w:r>
      <w:hyperlink w:history="0" r:id="rId2038" w:tooltip="&quot;Земельный кодекс Российской Федерации&quot; от 25.10.2001 N 136-ФЗ (ред. от 26.12.2024) ------------ Недействующая редакция {КонсультантПлюс}">
        <w:r>
          <w:rPr>
            <w:sz w:val="24"/>
            <w:color w:val="0000ff"/>
          </w:rPr>
          <w:t xml:space="preserve">пункте 1</w:t>
        </w:r>
      </w:hyperlink>
      <w:r>
        <w:rPr>
          <w:sz w:val="24"/>
        </w:rPr>
        <w:t xml:space="preserve"> настоящей статьи, должен быть предусмотрен порядок получения согласования, указанного в настоящем пункте, в том числе:</w:t>
      </w:r>
    </w:p>
    <w:p>
      <w:pPr>
        <w:pStyle w:val="0"/>
        <w:spacing w:before="240" w:lineRule="auto"/>
        <w:ind w:firstLine="540"/>
        <w:jc w:val="both"/>
      </w:pPr>
      <w:r>
        <w:rPr>
          <w:sz w:val="24"/>
        </w:rPr>
        <w:t xml:space="preserve">1) перечень документов, необходимых для получения такого согласования;</w:t>
      </w:r>
    </w:p>
    <w:p>
      <w:pPr>
        <w:pStyle w:val="0"/>
        <w:spacing w:before="240" w:lineRule="auto"/>
        <w:ind w:firstLine="540"/>
        <w:jc w:val="both"/>
      </w:pPr>
      <w:r>
        <w:rPr>
          <w:sz w:val="24"/>
        </w:rPr>
        <w:t xml:space="preserve">2) перечень заинтересованных лиц, по заявлениям которых может быть получено такое согласование;</w:t>
      </w:r>
    </w:p>
    <w:p>
      <w:pPr>
        <w:pStyle w:val="0"/>
        <w:spacing w:before="240" w:lineRule="auto"/>
        <w:ind w:firstLine="540"/>
        <w:jc w:val="both"/>
      </w:pPr>
      <w:r>
        <w:rPr>
          <w:sz w:val="24"/>
        </w:rPr>
        <w:t xml:space="preserve">3) срок рассмотрения заявления заинтересованного лица о получении такого согласования;</w:t>
      </w:r>
    </w:p>
    <w:p>
      <w:pPr>
        <w:pStyle w:val="0"/>
        <w:spacing w:before="240" w:lineRule="auto"/>
        <w:ind w:firstLine="540"/>
        <w:jc w:val="both"/>
      </w:pPr>
      <w:r>
        <w:rPr>
          <w:sz w:val="24"/>
        </w:rPr>
        <w:t xml:space="preserve">4) исчерпывающий перечень оснований для отказа в получении такого согласования;</w:t>
      </w:r>
    </w:p>
    <w:p>
      <w:pPr>
        <w:pStyle w:val="0"/>
        <w:spacing w:before="240" w:lineRule="auto"/>
        <w:ind w:firstLine="540"/>
        <w:jc w:val="both"/>
      </w:pPr>
      <w:r>
        <w:rPr>
          <w:sz w:val="24"/>
        </w:rPr>
        <w:t xml:space="preserve">5) порядок досудебного обжалования отказа в получении такого согласования.</w:t>
      </w:r>
    </w:p>
    <w:p>
      <w:pPr>
        <w:pStyle w:val="0"/>
        <w:jc w:val="both"/>
      </w:pPr>
      <w:r>
        <w:rPr>
          <w:sz w:val="24"/>
        </w:rPr>
        <w:t xml:space="preserve">(п. 3 в ред. Федерального </w:t>
      </w:r>
      <w:hyperlink w:history="0" r:id="rId203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4. Правительство Российской Федерации вправе утвердить отдельно положения о зонах с особыми условиями использования территорий одного вида, устанавливаемых в отношении объектов и (или) территорий разных видов.</w:t>
      </w:r>
    </w:p>
    <w:p>
      <w:pPr>
        <w:pStyle w:val="0"/>
        <w:spacing w:before="240" w:lineRule="auto"/>
        <w:ind w:firstLine="540"/>
        <w:jc w:val="both"/>
      </w:pPr>
      <w:r>
        <w:rPr>
          <w:sz w:val="24"/>
        </w:rPr>
        <w:t xml:space="preserve">5. При пересечении границ различных зон с особыми условиями использования территорий действуют все ограничения использования земельных участков, установленные для каждой из таких зон, за исключением ограничений, препятствующих эксплуатации, обслуживанию и ремонту здания, сооружения, в связи с размещением которых была установлена одна из зон с особыми условиями использования территорий, при условии, что такие ограничения не установлены в целях охраны жизни граждан или обеспечения безопасности полетов воздушных судов.</w:t>
      </w:r>
    </w:p>
    <w:p>
      <w:pPr>
        <w:pStyle w:val="0"/>
        <w:spacing w:before="240" w:lineRule="auto"/>
        <w:ind w:firstLine="540"/>
        <w:jc w:val="both"/>
      </w:pPr>
      <w:r>
        <w:rPr>
          <w:sz w:val="24"/>
        </w:rPr>
        <w:t xml:space="preserve">6. Если иное не предусмотрено настоящей статьей,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w:t>
      </w:r>
    </w:p>
    <w:p>
      <w:pPr>
        <w:pStyle w:val="0"/>
        <w:spacing w:before="240" w:lineRule="auto"/>
        <w:ind w:firstLine="540"/>
        <w:jc w:val="both"/>
      </w:pPr>
      <w:r>
        <w:rPr>
          <w:sz w:val="24"/>
        </w:rPr>
        <w:t xml:space="preserve">7. В решении об установлении зоны с особыми условиями использования территории указываются:</w:t>
      </w:r>
    </w:p>
    <w:p>
      <w:pPr>
        <w:pStyle w:val="0"/>
        <w:spacing w:before="240" w:lineRule="auto"/>
        <w:ind w:firstLine="540"/>
        <w:jc w:val="both"/>
      </w:pPr>
      <w:r>
        <w:rPr>
          <w:sz w:val="24"/>
        </w:rPr>
        <w:t xml:space="preserve">1) наименование, вид объекта, территории, в связи с размещением которых или в целях защиты и сохранения которых устанавливается зона с особыми условиями использования территории, адрес или местоположение таких объектов, территории, за исключением установления указанных в </w:t>
      </w:r>
      <w:hyperlink w:history="0" w:anchor="P4078" w:tooltip="9) зона охраняемого объекта;">
        <w:r>
          <w:rPr>
            <w:sz w:val="24"/>
            <w:color w:val="0000ff"/>
          </w:rPr>
          <w:t xml:space="preserve">подпунктах 9</w:t>
        </w:r>
      </w:hyperlink>
      <w:r>
        <w:rPr>
          <w:sz w:val="24"/>
        </w:rPr>
        <w:t xml:space="preserve"> и </w:t>
      </w:r>
      <w:hyperlink w:history="0" w:anchor="P4079" w:tooltip="10) зона охраняемого военного объекта, охранная зона военного объекта, запретные и специальные зоны, устанавливаемые в связи с размещением указанных объектов;">
        <w:r>
          <w:rPr>
            <w:sz w:val="24"/>
            <w:color w:val="0000ff"/>
          </w:rPr>
          <w:t xml:space="preserve">10 статьи 105</w:t>
        </w:r>
      </w:hyperlink>
      <w:r>
        <w:rPr>
          <w:sz w:val="24"/>
        </w:rPr>
        <w:t xml:space="preserve"> настоящего Кодекса зон с особыми условиями использования территорий. В случае установления зоны с особыми условиями использования территории в связи с размещением вновь создаваемого объекта капитального строительства в решении об установлении зоны с особыми условиями использования территории указываются наименование объекта капитального строительства в соответствии с проектной документацией такого объекта и адрес земельного участка, на котором планируется строительство такого объекта;</w:t>
      </w:r>
    </w:p>
    <w:p>
      <w:pPr>
        <w:pStyle w:val="0"/>
        <w:spacing w:before="240" w:lineRule="auto"/>
        <w:ind w:firstLine="540"/>
        <w:jc w:val="both"/>
      </w:pPr>
      <w:r>
        <w:rPr>
          <w:sz w:val="24"/>
        </w:rPr>
        <w:t xml:space="preserve">2) конкретные ограничения использования земельных участков из перечня ограничений, установленных федеральным законом или положением о зоне с особыми условиями использования территории соответствующего вида, за исключением случая, предусмотренного </w:t>
      </w:r>
      <w:hyperlink w:history="0" w:anchor="P4149"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4"/>
            <w:color w:val="0000ff"/>
          </w:rPr>
          <w:t xml:space="preserve">пунктом 8</w:t>
        </w:r>
      </w:hyperlink>
      <w:r>
        <w:rPr>
          <w:sz w:val="24"/>
        </w:rPr>
        <w:t xml:space="preserve"> настоящей статьи. Включение в решение об установлении зоны с особыми условиями использования территории ограничений использования земельных участков, не предусмотренных федеральным законом или положением о зоне с особыми условиями использования территории, не допускается;</w:t>
      </w:r>
    </w:p>
    <w:p>
      <w:pPr>
        <w:pStyle w:val="0"/>
        <w:spacing w:before="240" w:lineRule="auto"/>
        <w:ind w:firstLine="540"/>
        <w:jc w:val="both"/>
      </w:pPr>
      <w:r>
        <w:rPr>
          <w:sz w:val="24"/>
        </w:rPr>
        <w:t xml:space="preserve">3) сведения о подзонах, их количестве, конкретные ограничения использования земельных участков в границах каждой подзоны из перечня ограничений, установленных федеральным законом или положением о зоне с особыми условиями использования территории, за исключением случая, предусмотренного </w:t>
      </w:r>
      <w:hyperlink w:history="0" w:anchor="P4149" w:tooltip="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
        <w:r>
          <w:rPr>
            <w:sz w:val="24"/>
            <w:color w:val="0000ff"/>
          </w:rPr>
          <w:t xml:space="preserve">пунктом 8</w:t>
        </w:r>
      </w:hyperlink>
      <w:r>
        <w:rPr>
          <w:sz w:val="24"/>
        </w:rPr>
        <w:t xml:space="preserve"> настоящей статьи (в случае, если федеральным законом, положением о зоне с особыми условиями использования территории предусмотрено выделение в границах этой зоны подзон);</w:t>
      </w:r>
    </w:p>
    <w:p>
      <w:pPr>
        <w:pStyle w:val="0"/>
        <w:spacing w:before="240" w:lineRule="auto"/>
        <w:ind w:firstLine="540"/>
        <w:jc w:val="both"/>
      </w:pPr>
      <w:r>
        <w:rPr>
          <w:sz w:val="24"/>
        </w:rPr>
        <w:t xml:space="preserve">4) сведения о правообладателе здания, сооружения, застройщике, об органе государственной власти или органе местного самоуправления, обязанных возместить убытки, причиненные в связи с установлением, изменением зоны с особыми условиями использования территории в соответствии с </w:t>
      </w:r>
      <w:hyperlink w:history="0" w:anchor="P3400" w:tooltip="8. Убытки, предусмотренные настоящей статьей, возмещают:">
        <w:r>
          <w:rPr>
            <w:sz w:val="24"/>
            <w:color w:val="0000ff"/>
          </w:rPr>
          <w:t xml:space="preserve">пунктами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w:t>
      </w:r>
    </w:p>
    <w:p>
      <w:pPr>
        <w:pStyle w:val="0"/>
        <w:spacing w:before="240" w:lineRule="auto"/>
        <w:ind w:firstLine="540"/>
        <w:jc w:val="both"/>
      </w:pPr>
      <w:r>
        <w:rPr>
          <w:sz w:val="24"/>
        </w:rPr>
        <w:t xml:space="preserve">5) срок наступления обязанности по возмещению убытков в соответствии со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bookmarkStart w:id="4149" w:name="P4149"/>
    <w:bookmarkEnd w:id="4149"/>
    <w:p>
      <w:pPr>
        <w:pStyle w:val="0"/>
        <w:spacing w:before="240" w:lineRule="auto"/>
        <w:ind w:firstLine="540"/>
        <w:jc w:val="both"/>
      </w:pPr>
      <w:r>
        <w:rPr>
          <w:sz w:val="24"/>
        </w:rPr>
        <w:t xml:space="preserve">8. В случае, если в соответствии с федеральным законом или положением о зоне с особыми условиями использования территории соответствующего вида установленный перечень ограничений использования земельных участков является единым для всех зон данного вида и не может меняться в зависимости от характеристик объекта или территории, применительно к которым устанавливается зона с особыми условиями использования территории, в решении об установлении зоны с особыми условиями использования территории не указываются ограничения использования земельных участков в границах зоны с особыми условиями использования территории, ее подзон, а указываются сведения о федеральном законе или положении о зоне с особыми условиями использования территории, которыми установлены указанные ограничения.</w:t>
      </w:r>
    </w:p>
    <w:p>
      <w:pPr>
        <w:pStyle w:val="0"/>
        <w:spacing w:before="240" w:lineRule="auto"/>
        <w:ind w:firstLine="540"/>
        <w:jc w:val="both"/>
      </w:pPr>
      <w:r>
        <w:rPr>
          <w:sz w:val="24"/>
        </w:rPr>
        <w:t xml:space="preserve">9. В решении об изменении зоны с особыми условиями использования территории указываются сведения об изменении границы зоны с особыми условиями использования территории, ее подзоны и (или) ограничения использования земельных участков, расположенных в границах данной зоны, ее подзоны, которые отличаются от указанных ограничений, предусмотренных в решении об установлении данной зоны с особыми условиями использования территории.</w:t>
      </w:r>
    </w:p>
    <w:bookmarkStart w:id="4151" w:name="P4151"/>
    <w:bookmarkEnd w:id="4151"/>
    <w:p>
      <w:pPr>
        <w:pStyle w:val="0"/>
        <w:spacing w:before="240" w:lineRule="auto"/>
        <w:ind w:firstLine="540"/>
        <w:jc w:val="both"/>
      </w:pPr>
      <w:r>
        <w:rPr>
          <w:sz w:val="24"/>
        </w:rPr>
        <w:t xml:space="preserve">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w:t>
      </w:r>
      <w:hyperlink w:history="0" r:id="rId2040"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4"/>
            <w:color w:val="0000ff"/>
          </w:rPr>
          <w:t xml:space="preserve">Форма</w:t>
        </w:r>
      </w:hyperlink>
      <w:r>
        <w:rPr>
          <w:sz w:val="24"/>
        </w:rPr>
        <w:t xml:space="preserve"> графического описания местоположения границ зоны с особыми условиями использования территории, </w:t>
      </w:r>
      <w:hyperlink w:history="0" r:id="rId2041" w:tooltip="Приказ Росреестра от 26.07.2022 N П/0292 &quot;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 {КонсультантПлюс}">
        <w:r>
          <w:rPr>
            <w:sz w:val="24"/>
            <w:color w:val="0000ff"/>
          </w:rPr>
          <w:t xml:space="preserve">требования</w:t>
        </w:r>
      </w:hyperlink>
      <w:r>
        <w:rPr>
          <w:sz w:val="24"/>
        </w:rPr>
        <w:t xml:space="preserve"> к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bookmarkStart w:id="4152" w:name="P4152"/>
    <w:bookmarkEnd w:id="4152"/>
    <w:p>
      <w:pPr>
        <w:pStyle w:val="0"/>
        <w:spacing w:before="240" w:lineRule="auto"/>
        <w:ind w:firstLine="540"/>
        <w:jc w:val="both"/>
      </w:pPr>
      <w:r>
        <w:rPr>
          <w:sz w:val="24"/>
        </w:rPr>
        <w:t xml:space="preserve">11. Подготовка предусмотренных </w:t>
      </w:r>
      <w:hyperlink w:history="0" w:anchor="P415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пунктом 10</w:t>
        </w:r>
      </w:hyperlink>
      <w:r>
        <w:rPr>
          <w:sz w:val="24"/>
        </w:rPr>
        <w:t xml:space="preserve">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сооружения, если иное не предусмотрено указанными соглашениями), иным правообладателем таких здания, сооружения, если данная обязанность предусмотрена документом, на основании которого им осуществляются владение и (или) пользование такими зданием, сооружением, застройщиками в случае установления зоны с особыми условиями использования территории в связи с размещением планируемого к строительству объекта, а при отсутствии правообладателей, застройщиков или в случае установления зон с особыми условиями использования территорий по основаниям, не связанным с размещением зданий, сооружений, - органами государственной власти или органами местного самоуправления, уполномоченными на принятие решений об установлении, изменении, о прекращении существования зоны с особыми условиями использования территории, органами государственной власти или органами местного самоуправления, уполномоченными на установление границ зоны с особыми условиями использования территории, возникающей в силу федерального закона.</w:t>
      </w:r>
    </w:p>
    <w:p>
      <w:pPr>
        <w:pStyle w:val="0"/>
        <w:spacing w:before="240" w:lineRule="auto"/>
        <w:ind w:firstLine="540"/>
        <w:jc w:val="both"/>
      </w:pPr>
      <w:r>
        <w:rPr>
          <w:sz w:val="24"/>
        </w:rPr>
        <w:t xml:space="preserve">12. В случае, если в границах зоны с особыми условиями использования территории выделяются две или более подзоны, сведения о границах таких подзон подготавливаются в соответствии с </w:t>
      </w:r>
      <w:hyperlink w:history="0" w:anchor="P415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пунктами 10</w:t>
        </w:r>
      </w:hyperlink>
      <w:r>
        <w:rPr>
          <w:sz w:val="24"/>
        </w:rPr>
        <w:t xml:space="preserve"> и </w:t>
      </w:r>
      <w:hyperlink w:history="0" w:anchor="P4152" w:tooltip="11. Подготовка предусмотренных пунктом 10 настоящей статьи сведений о границах зоны с особыми условиями использования территории обеспечивается собственниками зданий, сооружений, в связи с размещением которых устанавливаются или изменяются соответствующие зоны (концессионером, частным партнером в период действия концессионного соглашения, соглашения о государственно-частном партнерстве, соглашения о муниципально-частном партнерстве, предметом которых является эксплуатация (использование) таких здания, со...">
        <w:r>
          <w:rPr>
            <w:sz w:val="24"/>
            <w:color w:val="0000ff"/>
          </w:rPr>
          <w:t xml:space="preserve">11</w:t>
        </w:r>
      </w:hyperlink>
      <w:r>
        <w:rPr>
          <w:sz w:val="24"/>
        </w:rPr>
        <w:t xml:space="preserve"> настоящей статьи, являются обязательными приложениями к решению об установлении зоны с особыми условиями использования территории или к решению об изменении зоны с особыми условиями использования территории, предусматривающему изменение границ таких подзон, и включаются в состав сведений о местоположении границ зоны с особыми условиями использования территории.</w:t>
      </w:r>
    </w:p>
    <w:bookmarkStart w:id="4154" w:name="P4154"/>
    <w:bookmarkEnd w:id="4154"/>
    <w:p>
      <w:pPr>
        <w:pStyle w:val="0"/>
        <w:spacing w:before="240" w:lineRule="auto"/>
        <w:ind w:firstLine="540"/>
        <w:jc w:val="both"/>
      </w:pPr>
      <w:r>
        <w:rPr>
          <w:sz w:val="24"/>
        </w:rPr>
        <w:t xml:space="preserve">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застройщик до дня обращения в уполномоченные в соответствии с Градостроительным </w:t>
      </w:r>
      <w:hyperlink w:history="0" r:id="rId2042"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на выдачу разрешений на строительство органы государственной власти, органы местного самоуправления, организации с заявлением о выдаче разрешения на строительство может обратиться с заявлением об установлении или изменении зоны с особыми условиями использования территории с приложением документов, предусмотренных положением о зоне с особыми условиями использования территории соответствующего вида, в органы государственной власти или органы местного самоуправления, уполномоченные на принятие решений об установлении, изменении, о прекращении существования зоны с особыми условиями использования территории.</w:t>
      </w:r>
    </w:p>
    <w:p>
      <w:pPr>
        <w:pStyle w:val="0"/>
        <w:jc w:val="both"/>
      </w:pPr>
      <w:r>
        <w:rPr>
          <w:sz w:val="24"/>
        </w:rPr>
        <w:t xml:space="preserve">(в ред. Федерального </w:t>
      </w:r>
      <w:hyperlink w:history="0" r:id="rId204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14. Орган государственной власти, орган местного самоуправления, принявшие решение об установлении или изменении зоны с особыми условиями использования территории на основании заявления, предусмотренного </w:t>
      </w:r>
      <w:hyperlink w:history="0" w:anchor="P415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w:t>
        </w:r>
      </w:hyperlink>
      <w:r>
        <w:rPr>
          <w:sz w:val="24"/>
        </w:rPr>
        <w:t xml:space="preserve"> настоящей статьи, в течение двух рабочих дней со дня принятия указанного решения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его копию в орган государственной власти, орган местного самоуправления, организацию, уполномоченные в соответствии с Градостроительным </w:t>
      </w:r>
      <w:hyperlink w:history="0" r:id="rId204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на выдачу разрешений на строительство объекта капитального строительства, в связи с размещением которого установлена или изменена зона с особыми условиями использования территории.</w:t>
      </w:r>
    </w:p>
    <w:p>
      <w:pPr>
        <w:pStyle w:val="0"/>
        <w:spacing w:before="240" w:lineRule="auto"/>
        <w:ind w:firstLine="540"/>
        <w:jc w:val="both"/>
      </w:pPr>
      <w:r>
        <w:rPr>
          <w:sz w:val="24"/>
        </w:rPr>
        <w:t xml:space="preserve">15. Утратил силу. - Федеральный </w:t>
      </w:r>
      <w:hyperlink w:history="0" r:id="rId204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26.12.2024 N 485-ФЗ.</w:t>
      </w:r>
    </w:p>
    <w:p>
      <w:pPr>
        <w:pStyle w:val="0"/>
        <w:spacing w:before="240" w:lineRule="auto"/>
        <w:ind w:firstLine="540"/>
        <w:jc w:val="both"/>
      </w:pPr>
      <w:r>
        <w:rPr>
          <w:sz w:val="24"/>
        </w:rPr>
        <w:t xml:space="preserve">16. В случае, если в связи с размещением объекта капитального строительства, планируемого к строительству, реконструкции, подлежат установлению зоны с особыми условиями использования территорий разного вида, предусмотренные </w:t>
      </w:r>
      <w:hyperlink w:history="0" r:id="rId2046" w:tooltip="&quot;Земельный кодекс Российской Федерации&quot; от 25.10.2001 N 136-ФЗ (ред. от 26.12.2024) ------------ Недействующая редакция {КонсультантПлюс}">
        <w:r>
          <w:rPr>
            <w:sz w:val="24"/>
            <w:color w:val="0000ff"/>
          </w:rPr>
          <w:t xml:space="preserve">пунктом 13</w:t>
        </w:r>
      </w:hyperlink>
      <w:r>
        <w:rPr>
          <w:sz w:val="24"/>
        </w:rPr>
        <w:t xml:space="preserve"> настоящей статьи требования выполняются застройщиком в отношении зоны с особыми условиями использования территории каждого вида.</w:t>
      </w:r>
    </w:p>
    <w:p>
      <w:pPr>
        <w:pStyle w:val="0"/>
        <w:jc w:val="both"/>
      </w:pPr>
      <w:r>
        <w:rPr>
          <w:sz w:val="24"/>
        </w:rPr>
        <w:t xml:space="preserve">(в ред. Федерального </w:t>
      </w:r>
      <w:hyperlink w:history="0" r:id="rId204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17. В решении о прекращении существования зоны с особыми условиями использования территории указываются сведения о прекращении существования данной зоны и прекращении действия ограничений использования земельных участков, расположенных в границах данной зоны.</w:t>
      </w:r>
    </w:p>
    <w:p>
      <w:pPr>
        <w:pStyle w:val="0"/>
        <w:spacing w:before="240" w:lineRule="auto"/>
        <w:ind w:firstLine="540"/>
        <w:jc w:val="both"/>
      </w:pPr>
      <w:r>
        <w:rPr>
          <w:sz w:val="24"/>
        </w:rPr>
        <w:t xml:space="preserve">18. В случае принятия решения об установлении или изменении зоны с особыми условиями использования территории на основании заявления, предусмотренного </w:t>
      </w:r>
      <w:hyperlink w:history="0" w:anchor="P4154" w:tooltip="13. В случае планируемого строительства объекта капитального строительства, в связи с размещением которого в соответствии с федеральным законом, положением о зоне с особыми условиями использования территор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
        <w:r>
          <w:rPr>
            <w:sz w:val="24"/>
            <w:color w:val="0000ff"/>
          </w:rPr>
          <w:t xml:space="preserve">пунктом 13</w:t>
        </w:r>
      </w:hyperlink>
      <w:r>
        <w:rPr>
          <w:sz w:val="24"/>
        </w:rPr>
        <w:t xml:space="preserve"> настоящей статьи, орган государственной власти, орган местного самоуправления, принявшие указанное решение, также принимают решение о прекращении существования зоны с особыми условиями использования территории или об отмене решения об изменении зоны с особыми условиями использования территории в срок не позднее чем три месяца со дня истечения одного года со дня окончания срока действия разрешения на строительство объекта капитального строительства, в связи с размещением которого была установлена или изменена зона с особыми условиями использования территории, в случае, если до истечения указанного срока данный объект не введен в эксплуатацию или не внесены изменения в разрешение на строительство в части продления срока действия такого разрешения.</w:t>
      </w:r>
    </w:p>
    <w:bookmarkStart w:id="4162" w:name="P4162"/>
    <w:bookmarkEnd w:id="4162"/>
    <w:p>
      <w:pPr>
        <w:pStyle w:val="0"/>
        <w:spacing w:before="240" w:lineRule="auto"/>
        <w:ind w:firstLine="540"/>
        <w:jc w:val="both"/>
      </w:pPr>
      <w:r>
        <w:rPr>
          <w:sz w:val="24"/>
        </w:rPr>
        <w:t xml:space="preserve">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w:t>
      </w:r>
      <w:hyperlink w:history="0" w:anchor="P4151" w:tooltip="10. Обязательным приложением к решению об установлении зоны с особыми условиями использования территории, а также к решению об изменении зоны с особыми условиями использования территории, предусматривающему изменение границ данной зоны, являются сведения о границах данной зоны, которые должны содержать графическое описание местоположения границ данной зоны, перечень координат характерных точек этих границ в системе координат, установленной для ведения Единого государственного реестра недвижимости. Форма ...">
        <w:r>
          <w:rPr>
            <w:sz w:val="24"/>
            <w:color w:val="0000ff"/>
          </w:rPr>
          <w:t xml:space="preserve">пунктом 10</w:t>
        </w:r>
      </w:hyperlink>
      <w:r>
        <w:rPr>
          <w:sz w:val="24"/>
        </w:rPr>
        <w:t xml:space="preserve"> настоящей статьи сведений о границах такой зоны с особыми условиями использования территории.</w:t>
      </w:r>
    </w:p>
    <w:p>
      <w:pPr>
        <w:pStyle w:val="0"/>
        <w:spacing w:before="240" w:lineRule="auto"/>
        <w:ind w:firstLine="540"/>
        <w:jc w:val="both"/>
      </w:pPr>
      <w:r>
        <w:rPr>
          <w:sz w:val="24"/>
        </w:rPr>
        <w:t xml:space="preserve">20. Орган государственной власти, орган местного самоуправления муниципального района не позднее пяти рабочих дней со дня принятия решения об установлении, изменении, о прекращении существования зоны с особыми условиями использования территории, орган государственной власти, орган местного самоуправления, подготовившие сведения о границах зоны с особыми условиями использования территории в случаях, предусмотренных </w:t>
      </w:r>
      <w:hyperlink w:history="0" w:anchor="P4162" w:tooltip="19. В случае, если зона с особыми условиями использования территории возникает в силу федерального закона, принятие решения об установлении или изменении зоны с особыми условиями использования территории не требуется. В этом случае уполномоченными в соответствии с федеральными законами органами государственной власти или органами местного самоуправления осуществляется подготовка предусмотренных пунктом 10 настоящей статьи сведений о границах такой зоны с особыми условиями использования территории.">
        <w:r>
          <w:rPr>
            <w:sz w:val="24"/>
            <w:color w:val="0000ff"/>
          </w:rPr>
          <w:t xml:space="preserve">пунктом 19</w:t>
        </w:r>
      </w:hyperlink>
      <w:r>
        <w:rPr>
          <w:sz w:val="24"/>
        </w:rPr>
        <w:t xml:space="preserve"> настоящей статьи, направляют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указанного решения или сведения о границах зоны с особыми условиями использования территории в орган местного самоуправления муниципального округа, городского округа или поселения, применительно к территориям которых установлена зона с особыми условиями использования территории.</w:t>
      </w:r>
    </w:p>
    <w:p>
      <w:pPr>
        <w:pStyle w:val="0"/>
        <w:jc w:val="both"/>
      </w:pPr>
      <w:r>
        <w:rPr>
          <w:sz w:val="24"/>
        </w:rPr>
        <w:t xml:space="preserve">(в ред. Федерального </w:t>
      </w:r>
      <w:hyperlink w:history="0" r:id="rId2048" w:tooltip="Федеральный закон от 13.06.2023 N 228-ФЗ (ред. от 23.11.202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13.06.2023 N 228-ФЗ)</w:t>
      </w:r>
    </w:p>
    <w:p>
      <w:pPr>
        <w:pStyle w:val="0"/>
        <w:spacing w:before="240" w:lineRule="auto"/>
        <w:ind w:firstLine="540"/>
        <w:jc w:val="both"/>
      </w:pPr>
      <w:r>
        <w:rPr>
          <w:sz w:val="24"/>
        </w:rPr>
        <w:t xml:space="preserve">21. Правообладатели земельных участков и расположенных на них объектов недвижимого имущества, находящихся в границах зоны с особыми условиями использования территории, должны быть уведомлены органом регистрации прав о внесении сведений о зоне с особыми условиями использования территории в Единый государственный реестр недвижимости или об изменении таких сведений в порядке, установленном Федеральным </w:t>
      </w:r>
      <w:hyperlink w:history="0" r:id="rId2049"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 государственной регистрации недвижимости". Границы зоны с особыми условиями использования территории в случае, если это предусмотрено положением о зоне с особыми условиями использования территории соответствующего вида, и (или) местоположение объекта, в связи с размещением которого устанавливается зона с особыми условиями использования территории, должны быть обозначены на местности специальными знаками, за исключением случаев, если правообладателем земельного участка не обеспечен доступ на земельный участок для размещения таких знаков. Обозначение на местности границ подзон в случае их выделения в границах зоны с особыми условиями использования территории не требуется, если иное не предусмотрено федеральным законом, положением о зоне с особыми условиями использования территории соответствующего вида.</w:t>
      </w:r>
    </w:p>
    <w:p>
      <w:pPr>
        <w:pStyle w:val="0"/>
        <w:spacing w:before="240" w:lineRule="auto"/>
        <w:ind w:firstLine="540"/>
        <w:jc w:val="both"/>
      </w:pPr>
      <w:r>
        <w:rPr>
          <w:sz w:val="24"/>
        </w:rPr>
        <w:t xml:space="preserve">22. Зоны с особыми условиями использования территорий устанавливаются бессрочно или на определенный срок. В случае, если зона с особыми условиями использования территории установлена на определенный срок, а также в случае, если положением о зоне с особыми условиями использования территории соответствующего вида предусмотрено прекращение существования такой зоны одновременно с прекращением существования объекта, в связи с размещением которого она установлена, по истечении указанного срока, со дня прекращения существования указанного объекта данная зона прекращает существование, при этом принятие решения о прекращении существования зоны с особыми условиями использования территории не требуется. Защитная зона объекта культурного наследия, зона охраны объекта культурного наследия прекращают существование без принятия решения о прекращении существования таких зон в случае </w:t>
      </w:r>
      <w:hyperlink w:history="0" r:id="rId2050"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исключения</w:t>
        </w:r>
      </w:hyperlink>
      <w:r>
        <w:rPr>
          <w:sz w:val="24"/>
        </w:rPr>
        <w:t xml:space="preserve">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w:t>
      </w:r>
    </w:p>
    <w:p>
      <w:pPr>
        <w:pStyle w:val="0"/>
        <w:spacing w:before="240" w:lineRule="auto"/>
        <w:ind w:firstLine="540"/>
        <w:jc w:val="both"/>
      </w:pPr>
      <w:r>
        <w:rPr>
          <w:sz w:val="24"/>
        </w:rPr>
        <w:t xml:space="preserve">23. Зоны с особыми условиями использования территорий устанавливаются независимо от категорий земель и </w:t>
      </w:r>
      <w:hyperlink w:history="0" r:id="rId2051"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видов</w:t>
        </w:r>
      </w:hyperlink>
      <w:r>
        <w:rPr>
          <w:sz w:val="24"/>
        </w:rPr>
        <w:t xml:space="preserve"> разрешенного использования земельных участков.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случаях исключения сведений о ЗОУИТ из ЕГРН см. также ФЗ от 30.04.2021 </w:t>
            </w:r>
            <w:hyperlink w:history="0" r:id="rId2052" w:tooltip="Федеральный закон от 30.04.2021 N 120-ФЗ (ред. от 22.07.2024) &quot;О внесении изменений в Федеральный закон &quot;О государственной регистрации недвижимости&quot; и отдельные законодательные акты Российской Федерации&quot; {КонсультантПлюс}">
              <w:r>
                <w:rPr>
                  <w:sz w:val="24"/>
                  <w:color w:val="0000ff"/>
                </w:rPr>
                <w:t xml:space="preserve">N 120-ФЗ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24. 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настоящей статьей, федеральным законом.</w:t>
      </w:r>
    </w:p>
    <w:p>
      <w:pPr>
        <w:pStyle w:val="0"/>
        <w:spacing w:before="240" w:lineRule="auto"/>
        <w:ind w:firstLine="540"/>
        <w:jc w:val="both"/>
      </w:pPr>
      <w:r>
        <w:rPr>
          <w:sz w:val="24"/>
        </w:rPr>
        <w:t xml:space="preserve">25. В случае перехода прав на объект, в связи с размещением которого установлена зона с особыми условиями использования территории, принятие нового решения об установлении зоны с особыми условиями использования территории или решения об изменении данной зоны не требуется.</w:t>
      </w:r>
    </w:p>
    <w:p>
      <w:pPr>
        <w:pStyle w:val="0"/>
        <w:spacing w:before="240" w:lineRule="auto"/>
        <w:ind w:firstLine="540"/>
        <w:jc w:val="both"/>
      </w:pPr>
      <w:r>
        <w:rPr>
          <w:sz w:val="24"/>
        </w:rPr>
        <w:t xml:space="preserve">26. Положение, указанное в </w:t>
      </w:r>
      <w:hyperlink w:history="0" w:anchor="P4109" w:tooltip="1. Правительство Российской Федерации утверждает положение 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 объектов культурного наследия), в котором должны быть определены:">
        <w:r>
          <w:rPr>
            <w:sz w:val="24"/>
            <w:color w:val="0000ff"/>
          </w:rPr>
          <w:t xml:space="preserve">пункте 1</w:t>
        </w:r>
      </w:hyperlink>
      <w:r>
        <w:rPr>
          <w:sz w:val="24"/>
        </w:rPr>
        <w:t xml:space="preserve"> настоящей статьи, может предусматривать особенности установления зон с особыми условиями использования территорий в границах городов федерального значения Москвы, Санкт-Петербурга и Севастополя, границах населенных пунктов, в частности иные предельные размеры указанных зон и (или) правила определения размеров указанных зон, иные ограничения использования земельных участков в границах указанных зон.</w:t>
      </w:r>
    </w:p>
    <w:p>
      <w:pPr>
        <w:pStyle w:val="0"/>
        <w:jc w:val="both"/>
      </w:pPr>
      <w:r>
        <w:rPr>
          <w:sz w:val="24"/>
        </w:rPr>
        <w:t xml:space="preserve">(п. 26 введен Федеральным </w:t>
      </w:r>
      <w:hyperlink w:history="0" r:id="rId2053" w:tooltip="Федеральный закон от 28.12.2025 N 496-ФЗ &quot;О внесении изменений в статью 106 Земельного кодекса Российской Федерации и статью 26 Федерального закона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28.12.2025 N 496-ФЗ)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107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5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77" w:name="P4177"/>
    <w:bookmarkEnd w:id="4177"/>
    <w:p>
      <w:pPr>
        <w:pStyle w:val="2"/>
        <w:spacing w:before="300" w:lineRule="auto"/>
        <w:outlineLvl w:val="1"/>
        <w:ind w:firstLine="540"/>
        <w:jc w:val="both"/>
      </w:pPr>
      <w:r>
        <w:rPr>
          <w:sz w:val="24"/>
        </w:rPr>
        <w:t xml:space="preserve">Статья 107. Последствия установления, изменения, прекращения существования зон с особыми условиями использования территорий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205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w:t>
      </w:r>
    </w:p>
    <w:p>
      <w:pPr>
        <w:pStyle w:val="0"/>
        <w:ind w:firstLine="540"/>
        <w:jc w:val="both"/>
      </w:pPr>
      <w:r>
        <w:rPr>
          <w:sz w:val="24"/>
        </w:rPr>
      </w:r>
    </w:p>
    <w:p>
      <w:pPr>
        <w:pStyle w:val="0"/>
        <w:ind w:firstLine="540"/>
        <w:jc w:val="both"/>
      </w:pPr>
      <w:r>
        <w:rPr>
          <w:sz w:val="24"/>
        </w:rPr>
        <w:t xml:space="preserve">1. Со дня установления или изменения зоны с особыми условиями использования территории на земельных участках, расположенных в границах такой зоны, не допускаются строительство, использование зданий, сооружений, разрешенное использование (назначение) которых не соответствует ограничениям использования земельных участков, предусмотренных решением об установлении, изменении зоны с особыми условиями использования территории, а также иное использование земельных участков, не соответствующее указанным ограничениям, если иное не предусмотрено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пунктами 2</w:t>
        </w:r>
      </w:hyperlink>
      <w:r>
        <w:rPr>
          <w:sz w:val="24"/>
        </w:rPr>
        <w:t xml:space="preserve"> и </w:t>
      </w:r>
      <w:hyperlink w:history="0" w:anchor="P4191"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4"/>
            <w:color w:val="0000ff"/>
          </w:rPr>
          <w:t xml:space="preserve">4</w:t>
        </w:r>
      </w:hyperlink>
      <w:r>
        <w:rPr>
          <w:sz w:val="24"/>
        </w:rPr>
        <w:t xml:space="preserve"> настоящей статьи и Федеральным </w:t>
      </w:r>
      <w:hyperlink w:history="0" r:id="rId2056"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Реконструкция указанных зданий, сооружений может осуществляться только путем их приведения в соответствие с ограничениями использования земельных участков, установленными в границах зоны с особыми условиями использования территории.</w:t>
      </w:r>
    </w:p>
    <w:p>
      <w:pPr>
        <w:pStyle w:val="0"/>
        <w:jc w:val="both"/>
      </w:pPr>
      <w:r>
        <w:rPr>
          <w:sz w:val="24"/>
        </w:rPr>
        <w:t xml:space="preserve">(в ред. Федерального </w:t>
      </w:r>
      <w:hyperlink w:history="0" r:id="rId2057"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допускаемом использовании земельных участков, зданий, сооружений в границах ЗОУИТ, установленных в т.ч. в силу закона до 01.01.2025, см. Федеральный </w:t>
            </w:r>
            <w:r>
              <w:rPr>
                <w:sz w:val="24"/>
                <w:color w:val="392c69"/>
              </w:rPr>
              <w:t xml:space="preserve">закон</w:t>
            </w:r>
            <w:r>
              <w:rPr>
                <w:sz w:val="24"/>
                <w:color w:val="392c69"/>
              </w:rPr>
              <w:t xml:space="preserve">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85" w:name="P4185"/>
    <w:bookmarkEnd w:id="4185"/>
    <w:p>
      <w:pPr>
        <w:pStyle w:val="0"/>
        <w:spacing w:before="300" w:lineRule="auto"/>
        <w:ind w:firstLine="540"/>
        <w:jc w:val="both"/>
      </w:pPr>
      <w:r>
        <w:rPr>
          <w:sz w:val="24"/>
        </w:rPr>
        <w:t xml:space="preserve">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w:t>
      </w:r>
    </w:p>
    <w:p>
      <w:pPr>
        <w:pStyle w:val="0"/>
        <w:jc w:val="both"/>
      </w:pPr>
      <w:r>
        <w:rPr>
          <w:sz w:val="24"/>
        </w:rPr>
        <w:t xml:space="preserve">(в ред. Федерального </w:t>
      </w:r>
      <w:hyperlink w:history="0" r:id="rId205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1) использование земельных участков, расположенных в границах данной зоны, в соответствии с ранее установленным видом разрешенного использования земельных участков для целей, не связанных со строительством, с реконструкцией объектов капитального строительства;</w:t>
      </w:r>
    </w:p>
    <w:p>
      <w:pPr>
        <w:pStyle w:val="0"/>
        <w:spacing w:before="240" w:lineRule="auto"/>
        <w:ind w:firstLine="540"/>
        <w:jc w:val="both"/>
      </w:pPr>
      <w:r>
        <w:rPr>
          <w:sz w:val="24"/>
        </w:rPr>
        <w:t xml:space="preserve">2) использование земельных участков, расположенных в границах данной зоны, для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зоны с особыми условиями использования территории, или в случае начала строительства, реконструкции до дня установления или изменения данной зоны, если для строительства, реконструкции указанного объекта капитального строительства не требуется выдача разрешения на строительство;</w:t>
      </w:r>
    </w:p>
    <w:p>
      <w:pPr>
        <w:pStyle w:val="0"/>
        <w:spacing w:before="240" w:lineRule="auto"/>
        <w:ind w:firstLine="540"/>
        <w:jc w:val="both"/>
      </w:pPr>
      <w:r>
        <w:rPr>
          <w:sz w:val="24"/>
        </w:rPr>
        <w:t xml:space="preserve">3) использование зданий, сооружений, расположенных в границах такой зоны, в соответствии с их видом разрешенного использования.</w:t>
      </w:r>
    </w:p>
    <w:p>
      <w:pPr>
        <w:pStyle w:val="0"/>
        <w:spacing w:before="240" w:lineRule="auto"/>
        <w:ind w:firstLine="540"/>
        <w:jc w:val="both"/>
      </w:pPr>
      <w:r>
        <w:rPr>
          <w:sz w:val="24"/>
        </w:rPr>
        <w:t xml:space="preserve">3. Изменение видов разрешенного использования указанных в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пункте 2</w:t>
        </w:r>
      </w:hyperlink>
      <w:r>
        <w:rPr>
          <w:sz w:val="24"/>
        </w:rPr>
        <w:t xml:space="preserve"> настоящей статьи земельных участков, иных объектов недвижимости допускается только с учетом ограничений прав на использование земельных участков, установленных в границах зоны с особыми условиями использования территории.</w:t>
      </w:r>
    </w:p>
    <w:bookmarkStart w:id="4191" w:name="P4191"/>
    <w:bookmarkEnd w:id="4191"/>
    <w:p>
      <w:pPr>
        <w:pStyle w:val="0"/>
        <w:spacing w:before="240" w:lineRule="auto"/>
        <w:ind w:firstLine="540"/>
        <w:jc w:val="both"/>
      </w:pPr>
      <w:r>
        <w:rPr>
          <w:sz w:val="24"/>
        </w:rPr>
        <w:t xml:space="preserve">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территории не допускается, осуществляется в течение трех лет со дня установления такой зоны, а в случае, предусмотренном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w:t>
        </w:r>
      </w:hyperlink>
      <w:r>
        <w:rPr>
          <w:sz w:val="24"/>
        </w:rPr>
        <w:t xml:space="preserve"> настоящей статьи, в течение двух лет со дня ввода в эксплуатацию построенного, реконструированного объекта капитального строительства, в связи с размещением которого установлена или изменена такая зона, за исключением случаев, если указанные ограничения не применяются в соответствии с Федеральным </w:t>
      </w:r>
      <w:hyperlink w:history="0" r:id="rId2059"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w:t>
      </w:r>
    </w:p>
    <w:p>
      <w:pPr>
        <w:pStyle w:val="0"/>
        <w:jc w:val="both"/>
      </w:pPr>
      <w:r>
        <w:rPr>
          <w:sz w:val="24"/>
        </w:rPr>
        <w:t xml:space="preserve">(в ред. Федерального </w:t>
      </w:r>
      <w:hyperlink w:history="0" r:id="rId206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5. Снос объектов недвижимого имущества, расположенных на земельных участках в границах зон с особыми условиями использования территорий, осуществляется в случае, если в соответствии с ограничениями использования земельных участков, установленными в границах зоны с особыми условиями использования территории (за исключением случаев, если указанные ограничения не применяются в соответствии с Федеральным </w:t>
      </w:r>
      <w:hyperlink w:history="0" r:id="rId2061"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размещение объектов недвижимого имущества запрещается, или в случае, если собственник объекта недвижимости не изменил его разрешенное использование (назначение) на вид разрешенного использования, допустимый в соответствии с указанными ограничениями и градостроительным регламентом, лесохозяйственным регламентом, положением об особо охраняемой природной территории, в срок, предусмотренный соглашением о возмещении убытков, а в случае отсутствия указанного соглашения в срок, предусмотренный </w:t>
      </w:r>
      <w:hyperlink w:history="0" w:anchor="P4191" w:tooltip="4. Приведение разрешенного использования (назначения) и (или) параметров зданий, сооружений, введенных в эксплуатацию до дня установления зоны с особыми условиями использования территории, разрешенного использования земельных участков в соответствие с ограничениями использования земельных участков, установленными в границах зоны с особыми условиями использования территории, или снос зданий, сооружений, объектов незавершенного строительства, размещение которых в зоне с особыми условиями использования терр...">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Федерального </w:t>
      </w:r>
      <w:hyperlink w:history="0" r:id="rId2062"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6. Возмещение правообладателям земельных участков, иных объектов недвижимости, публично-правовым образованиям убытков, причиненных ограничением их прав в связи с установлением, изменением зон с особыми условиями использования территорий, осуществляется в соответствии со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7 ст. 107, см. </w:t>
            </w:r>
            <w:hyperlink w:history="0" r:id="rId2063"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98" w:name="P4198"/>
    <w:bookmarkEnd w:id="4198"/>
    <w:p>
      <w:pPr>
        <w:pStyle w:val="0"/>
        <w:spacing w:before="300" w:lineRule="auto"/>
        <w:ind w:firstLine="540"/>
        <w:jc w:val="both"/>
      </w:pPr>
      <w:r>
        <w:rPr>
          <w:sz w:val="24"/>
        </w:rPr>
        <w:t xml:space="preserve">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обязательным требованиям к количеству этажей и (или) высоте объекта), в соответствии с их разрешенным использованием, по требованию гражданина или юридического лица - собственника таких земельного участка и (или) расположенного на нем объекта недвижимого имущества (за исключением случаев, если указанные ограничения не применяются в соответствии с Федеральным </w:t>
      </w:r>
      <w:hyperlink w:history="0" r:id="rId2064"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законом</w:t>
        </w:r>
      </w:hyperlink>
      <w:r>
        <w:rPr>
          <w:sz w:val="24"/>
        </w:rPr>
        <w:t xml:space="preserve"> от 25 июня 2002 года N 73-ФЗ "Об объектах культурного наследия (памятниках истории и культуры) народов Российской Федерации") указанные в </w:t>
      </w:r>
      <w:hyperlink w:history="0" w:anchor="P3400"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выкупить такие земельный участок и (или) расположенный на нем объект недвижимого имущества.</w:t>
      </w:r>
    </w:p>
    <w:p>
      <w:pPr>
        <w:pStyle w:val="0"/>
        <w:jc w:val="both"/>
      </w:pPr>
      <w:r>
        <w:rPr>
          <w:sz w:val="24"/>
        </w:rPr>
        <w:t xml:space="preserve">(в ред. Федерального </w:t>
      </w:r>
      <w:hyperlink w:history="0" r:id="rId206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8, 9 ст. 107, см. </w:t>
            </w:r>
            <w:hyperlink w:history="0" r:id="rId2066"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02" w:name="P4202"/>
    <w:bookmarkEnd w:id="4202"/>
    <w:p>
      <w:pPr>
        <w:pStyle w:val="0"/>
        <w:spacing w:before="300" w:lineRule="auto"/>
        <w:ind w:firstLine="540"/>
        <w:jc w:val="both"/>
      </w:pPr>
      <w:r>
        <w:rPr>
          <w:sz w:val="24"/>
        </w:rPr>
        <w:t xml:space="preserve">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такого земельного участка указанные в </w:t>
      </w:r>
      <w:hyperlink w:history="0" w:anchor="P3400" w:tooltip="8. Убытки, предусмотренные настоящей статьей, возмещают:">
        <w:r>
          <w:rPr>
            <w:sz w:val="24"/>
            <w:color w:val="0000ff"/>
          </w:rPr>
          <w:t xml:space="preserve">пункте 8 статьи 57.1</w:t>
        </w:r>
      </w:hyperlink>
      <w:r>
        <w:rPr>
          <w:sz w:val="24"/>
        </w:rPr>
        <w:t xml:space="preserve"> настоящего Кодекса правообладатели зданий, сооружений, в связи с размещением которых принято решение об установлении или изменении зоны с особыми условиями использования территории, застройщики, органы государственной власти, органы местного самоуправления обязаны предоставить возмещение за прекращение указанных прав на земельный участок. В этом случае заключенное этими лицами соглашение о предоставлении возмещения за прекращение прав на земельный участок и предоставление такого возмещения являются основанием для прекращения права постоянного (бессрочного) пользования, права пожизненного наследуемого владения земельным участком или досрочного прекращения договора аренды земельного участка, договора безвозмездного пользования земельным участком.</w:t>
      </w:r>
    </w:p>
    <w:p>
      <w:pPr>
        <w:pStyle w:val="0"/>
        <w:spacing w:before="240" w:lineRule="auto"/>
        <w:ind w:firstLine="540"/>
        <w:jc w:val="both"/>
      </w:pPr>
      <w:r>
        <w:rPr>
          <w:sz w:val="24"/>
        </w:rPr>
        <w:t xml:space="preserve">9. Размер возмещения при выкупе земельных участков и расположенных на них объектов недвижимого имущества, возмещения за прекращение прав на земельные участки в случаях, предусмотренных </w:t>
      </w:r>
      <w:hyperlink w:history="0" w:anchor="P4198"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определяется по правилам, предусмотренным </w:t>
      </w:r>
      <w:hyperlink w:history="0" w:anchor="P3182" w:tooltip="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
        <w:r>
          <w:rPr>
            <w:sz w:val="24"/>
            <w:color w:val="0000ff"/>
          </w:rPr>
          <w:t xml:space="preserve">пунктами 1</w:t>
        </w:r>
      </w:hyperlink>
      <w:r>
        <w:rPr>
          <w:sz w:val="24"/>
        </w:rPr>
        <w:t xml:space="preserve"> - </w:t>
      </w:r>
      <w:hyperlink w:history="0" w:anchor="P3193" w:tooltip="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
        <w:r>
          <w:rPr>
            <w:sz w:val="24"/>
            <w:color w:val="0000ff"/>
          </w:rPr>
          <w:t xml:space="preserve">4</w:t>
        </w:r>
      </w:hyperlink>
      <w:r>
        <w:rPr>
          <w:sz w:val="24"/>
        </w:rPr>
        <w:t xml:space="preserve">, </w:t>
      </w:r>
      <w:hyperlink w:history="0" w:anchor="P3197" w:tooltip="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
        <w:r>
          <w:rPr>
            <w:sz w:val="24"/>
            <w:color w:val="0000ff"/>
          </w:rPr>
          <w:t xml:space="preserve">6</w:t>
        </w:r>
      </w:hyperlink>
      <w:r>
        <w:rPr>
          <w:sz w:val="24"/>
        </w:rPr>
        <w:t xml:space="preserve"> - </w:t>
      </w:r>
      <w:hyperlink w:history="0" w:anchor="P3205" w:tooltip="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
        <w:r>
          <w:rPr>
            <w:sz w:val="24"/>
            <w:color w:val="0000ff"/>
          </w:rPr>
          <w:t xml:space="preserve">9 статьи 56.8</w:t>
        </w:r>
      </w:hyperlink>
      <w:r>
        <w:rPr>
          <w:sz w:val="24"/>
        </w:rPr>
        <w:t xml:space="preserve"> настоящего Кодекса. При этом определение размера возмещения производится исходя из </w:t>
      </w:r>
      <w:hyperlink w:history="0" r:id="rId2067"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вида</w:t>
        </w:r>
      </w:hyperlink>
      <w:r>
        <w:rPr>
          <w:sz w:val="24"/>
        </w:rPr>
        <w:t xml:space="preserve"> разрешенного использования земельного участка на день, предшествующий дню принятия решения об установлении или изменении зоны с особыми условиями использования территории. Правообладатели земельных участков и расположенных на них объектов недвижимого имущества несут риск отнесения на них затрат и убытков, связанных со строительством, с реконструкцией зданий, сооружений на таких земельных участках, осуществлением неотделимых улучшений объектов недвижимости, со дня установления или изменения зоны с особыми условиями использования территории, за исключением случая, предусмотренного </w:t>
      </w:r>
      <w:hyperlink w:history="0" w:anchor="P4185" w:tooltip="2. Со дня установления или изменения зоны с особыми условиями использования территории в отношении планируемых к строительству, реконструкции объектов капитального строительства и до дня ввода указанных объектов в эксплуатацию независимо от ограничений использования земельных участков, установленных в границах зоны с особыми условиями использования территории, допускается:">
        <w:r>
          <w:rPr>
            <w:sz w:val="24"/>
            <w:color w:val="0000ff"/>
          </w:rPr>
          <w:t xml:space="preserve">пунктом 2</w:t>
        </w:r>
      </w:hyperlink>
      <w:r>
        <w:rPr>
          <w:sz w:val="24"/>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10, 11, 12 ст. 107, см. </w:t>
            </w:r>
            <w:hyperlink w:history="0" r:id="rId206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w:t>
      </w:r>
      <w:hyperlink w:history="0" r:id="rId2069"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заключения соглашения о выкупе земельного участка и (или) иного объекта недвижимого имущества в связи с невозможностью их использования в соответствии с ранее установленным разрешенным использованием в результате установления или изменения зоны с особыми условиями использования территории, </w:t>
      </w:r>
      <w:hyperlink w:history="0" r:id="rId2070" w:tooltip="Постановление Правительства РФ от 27.01.2022 N 59 &quot;Об утверждении Положения о возмещении убытков при ухудшении качества земель, ограничении прав собственников земельных участков, землепользователей, землевладельцев и арендаторов земельных участков, а также правообладателей расположенных на земельных участках объектов недвижимости и о признании утратившими силу некоторых актов Правительства Российской Федерации&quot; {КонсультантПлюс}">
        <w:r>
          <w:rPr>
            <w:sz w:val="24"/>
            <w:color w:val="0000ff"/>
          </w:rPr>
          <w:t xml:space="preserve">порядок</w:t>
        </w:r>
      </w:hyperlink>
      <w:r>
        <w:rPr>
          <w:sz w:val="24"/>
        </w:rPr>
        <w:t xml:space="preserve"> предоставления возмещения за прекращение прав на такой земельный участок устанавливаются Правительством Российской Федерации.</w:t>
      </w:r>
    </w:p>
    <w:p>
      <w:pPr>
        <w:pStyle w:val="0"/>
        <w:spacing w:before="240" w:lineRule="auto"/>
        <w:ind w:firstLine="540"/>
        <w:jc w:val="both"/>
      </w:pPr>
      <w:r>
        <w:rPr>
          <w:sz w:val="24"/>
        </w:rPr>
        <w:t xml:space="preserve">11. Уполномоченный орган в срок не более десяти рабочих дней со дня поступления предусмотренного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пунктом 8</w:t>
        </w:r>
      </w:hyperlink>
      <w:r>
        <w:rPr>
          <w:sz w:val="24"/>
        </w:rPr>
        <w:t xml:space="preserve"> настоящей статьи соглашения о предоставлении возмещения за прекращение прав на земельный участок и документов, подтверждающих предоставление такого возмещения, принимает решение о прекращении права постоянного (бессрочного) пользования, права пожизненного наследуемого владения земельным участком либо расторгает договор аренды земельного участка, договор безвозмездного пользования земельным участком.</w:t>
      </w:r>
    </w:p>
    <w:bookmarkStart w:id="4208" w:name="P4208"/>
    <w:bookmarkEnd w:id="4208"/>
    <w:p>
      <w:pPr>
        <w:pStyle w:val="0"/>
        <w:spacing w:before="240" w:lineRule="auto"/>
        <w:ind w:firstLine="540"/>
        <w:jc w:val="both"/>
      </w:pPr>
      <w:r>
        <w:rPr>
          <w:sz w:val="24"/>
        </w:rPr>
        <w:t xml:space="preserve">12. Выкуп земельного участка и расположенного на нем объекта недвижимого имущества, возмещение за прекращение прав на земельный участок в соответствии с </w:t>
      </w:r>
      <w:hyperlink w:history="0" w:anchor="P4198"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условиями использования территории, застройщику, в орган государственной власти, орган местного самоуправления, которые указаны в </w:t>
      </w:r>
      <w:hyperlink w:history="0" w:anchor="P3400"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w:t>
      </w:r>
    </w:p>
    <w:p>
      <w:pPr>
        <w:pStyle w:val="0"/>
        <w:spacing w:before="240" w:lineRule="auto"/>
        <w:ind w:firstLine="540"/>
        <w:jc w:val="both"/>
      </w:pPr>
      <w:r>
        <w:rPr>
          <w:sz w:val="24"/>
        </w:rPr>
        <w:t xml:space="preserve">13. Указанное в </w:t>
      </w:r>
      <w:hyperlink w:history="0" w:anchor="P4208" w:tooltip="12. Выкуп земельного участка и расположенного на нем объекта недвижимого имущества, возмещение за прекращение прав на земельный участок в соответствии с пунктами 7 и 8 настоящей статьи осуществляются по требованию гражданина или юридического лица - правообладателя земельного участка и (или) расположенного на нем объекта недвижимого имущества, направляемому соответственно правообладателю здания, сооружения, в связи с размещением которых принято решение об установлении или изменении зоны с особыми условиям...">
        <w:r>
          <w:rPr>
            <w:sz w:val="24"/>
            <w:color w:val="0000ff"/>
          </w:rPr>
          <w:t xml:space="preserve">пункте 12</w:t>
        </w:r>
      </w:hyperlink>
      <w:r>
        <w:rPr>
          <w:sz w:val="24"/>
        </w:rPr>
        <w:t xml:space="preserve"> настоящей статьи требование должно быть направлено в сроки, установленные </w:t>
      </w:r>
      <w:hyperlink w:history="0" w:anchor="P3419" w:tooltip="13. Требование о возмещении убытков может быть направлено лицами, указанными в пункте 2 настоящей статьи, указанным в пунктах 8 и 9 настоящей статьи правообладателю здания, сооружения, застройщику или в орган государственной власти, орган местного самоуправления в срок не более чем пять лет со дня установления, изменения зоны с особыми условиями использования территории или наступления обстоятельств, указанных в подпункте 1 и абзаце втором подпункта 3 пункта 10, абзаце первом пункта 11 настоящей статьи, ...">
        <w:r>
          <w:rPr>
            <w:sz w:val="24"/>
            <w:color w:val="0000ff"/>
          </w:rPr>
          <w:t xml:space="preserve">пунктом 13 статьи 57.1</w:t>
        </w:r>
      </w:hyperlink>
      <w:r>
        <w:rPr>
          <w:sz w:val="24"/>
        </w:rPr>
        <w:t xml:space="preserve"> настоящего Кодекса для направления требования о возмещении убытков в соответствующих случаях.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14, 15 ст. 107, см. </w:t>
            </w:r>
            <w:hyperlink w:history="0" r:id="rId207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В случае возмещения правообладателю земельного участка и (или) расположенного на нем объекта недвижимого имущества убытков в соответствии со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за исключением убытков, предусмотренных </w:t>
      </w:r>
      <w:hyperlink w:history="0" w:anchor="P3396" w:tooltip="6. При расчетах размера возмещения убытки лиц, указанных в подпункте 5 пункта 2 настоящей статьи, определяются исходя из расходов, связанных с изменением места проживания указанных лиц и их переездом.">
        <w:r>
          <w:rPr>
            <w:sz w:val="24"/>
            <w:color w:val="0000ff"/>
          </w:rPr>
          <w:t xml:space="preserve">пунктами 6</w:t>
        </w:r>
      </w:hyperlink>
      <w:r>
        <w:rPr>
          <w:sz w:val="24"/>
        </w:rPr>
        <w:t xml:space="preserve"> и </w:t>
      </w:r>
      <w:hyperlink w:history="0" w:anchor="P3397" w:tooltip="7. В случаях, предусмотренных абзацем вторым подпункта 3 пункта 10 и абзацем вторым пункта 11 настоящей статьи, при расчетах размеров возмещения убытки определяются исходя из понесенных лицом расходов, связанных с планируемыми строительством, реконструкцией зданий, сооружений на земельном участке.">
        <w:r>
          <w:rPr>
            <w:sz w:val="24"/>
            <w:color w:val="0000ff"/>
          </w:rPr>
          <w:t xml:space="preserve">7 статьи 57.1</w:t>
        </w:r>
      </w:hyperlink>
      <w:r>
        <w:rPr>
          <w:sz w:val="24"/>
        </w:rPr>
        <w:t xml:space="preserve"> настоящего Кодекса, выкуп земельного участка и (или) расположенного на нем объекта недвижимого имущества, возмещение за прекращение прав на земельный участок в соответствии с </w:t>
      </w:r>
      <w:hyperlink w:history="0" w:anchor="P4198"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не осуществляются.</w:t>
      </w:r>
    </w:p>
    <w:bookmarkStart w:id="4213" w:name="P4213"/>
    <w:bookmarkEnd w:id="4213"/>
    <w:p>
      <w:pPr>
        <w:pStyle w:val="0"/>
        <w:spacing w:before="240" w:lineRule="auto"/>
        <w:ind w:firstLine="540"/>
        <w:jc w:val="both"/>
      </w:pPr>
      <w:r>
        <w:rPr>
          <w:sz w:val="24"/>
        </w:rPr>
        <w:t xml:space="preserve">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данный правообладатель вправе расторгнуть в одностороннем порядке заключенные им договоры.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дополнительных случаях, на которые распространяются положения п. 16, 17 ст. 107, см. </w:t>
            </w:r>
            <w:hyperlink w:history="0" r:id="rId207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25</w:t>
              </w:r>
            </w:hyperlink>
            <w:r>
              <w:rPr>
                <w:sz w:val="24"/>
                <w:color w:val="392c69"/>
              </w:rPr>
              <w:t xml:space="preserve"> ст. 26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Правообладатели земельных участков и (или) иных объектов недвижимого имущества, находящихся в границах зоны с особыми условиями использования территории, получившие возмещение убытков в соответствии со </w:t>
      </w:r>
      <w:hyperlink w:history="0" w:anchor="P3382" w:tooltip="Статья 57.1. Особенности возмещения убытков при ограничении прав в связи с установлением, изменением зон с особыми условиями использования территорий">
        <w:r>
          <w:rPr>
            <w:sz w:val="24"/>
            <w:color w:val="0000ff"/>
          </w:rPr>
          <w:t xml:space="preserve">статьей 57.1</w:t>
        </w:r>
      </w:hyperlink>
      <w:r>
        <w:rPr>
          <w:sz w:val="24"/>
        </w:rPr>
        <w:t xml:space="preserve"> настоящего Кодекса или возмещение в связи с выкупом у них указанных земельных участков и (или) иных объектов недвижимого имущества, возмещение за прекращение прав на земельный участок в соответствии с </w:t>
      </w:r>
      <w:hyperlink w:history="0" w:anchor="P4198"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 самостоятельно расчет с лицами, договоры с которыми расторгнуты в соответствии с </w:t>
      </w:r>
      <w:hyperlink w:history="0" w:anchor="P4213" w:tooltip="15. В случае, если установление или изменение зоны с особыми условиями использования территории делает невозможным исполнение договоров, заключенных правообладателем земельного участка и (или) иного объекта недвижимого имущества, находящихся в границах такой зоны, в отношении указанных земельного участка и (или) иного объекта недвижимого имущества, исполнение данным правообладателем обязательств перед третьими лицами, в том числе основанных на заключенных данным правообладателем с этими лицами договорах,...">
        <w:r>
          <w:rPr>
            <w:sz w:val="24"/>
            <w:color w:val="0000ff"/>
          </w:rPr>
          <w:t xml:space="preserve">пунктом 15</w:t>
        </w:r>
      </w:hyperlink>
      <w:r>
        <w:rPr>
          <w:sz w:val="24"/>
        </w:rPr>
        <w:t xml:space="preserve"> настоящей статьи.</w:t>
      </w:r>
    </w:p>
    <w:p>
      <w:pPr>
        <w:pStyle w:val="0"/>
        <w:spacing w:before="240" w:lineRule="auto"/>
        <w:ind w:firstLine="540"/>
        <w:jc w:val="both"/>
      </w:pPr>
      <w:r>
        <w:rPr>
          <w:sz w:val="24"/>
        </w:rPr>
        <w:t xml:space="preserve">17. В случае пересечения границ зон с особыми условиями использования территорий разных видов выкуп земельных участков и (или) расположенных на них объектов недвижимого имущества, возмещение за прекращение прав на земельные участки в соответствии с </w:t>
      </w:r>
      <w:hyperlink w:history="0" w:anchor="P4198" w:tooltip="7.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объекта, в отношении которо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кроме случаев, если данное решение принято исключительно в связи с несоответствием такого объекта...">
        <w:r>
          <w:rPr>
            <w:sz w:val="24"/>
            <w:color w:val="0000ff"/>
          </w:rPr>
          <w:t xml:space="preserve">пунктами 7</w:t>
        </w:r>
      </w:hyperlink>
      <w:r>
        <w:rPr>
          <w:sz w:val="24"/>
        </w:rPr>
        <w:t xml:space="preserve"> и </w:t>
      </w:r>
      <w:hyperlink w:history="0" w:anchor="P4202" w:tooltip="8. В случае, если земельный участок, который находится в государственной или муниципальной собственности и использование которого в соответствии с его разрешенным использованием в связи с установлением или изменением зоны с особыми условиями использования территории невозможно, принадлежит гражданину или юридическому лицу на праве постоянного (бессрочного) пользования, пожизненного наследуемого владения, аренды, безвозмездного пользования, по требованию землепользователя, землевладельца или арендатора та...">
        <w:r>
          <w:rPr>
            <w:sz w:val="24"/>
            <w:color w:val="0000ff"/>
          </w:rPr>
          <w:t xml:space="preserve">8</w:t>
        </w:r>
      </w:hyperlink>
      <w:r>
        <w:rPr>
          <w:sz w:val="24"/>
        </w:rPr>
        <w:t xml:space="preserve"> настоящей статьи осуществляются указанными в </w:t>
      </w:r>
      <w:hyperlink w:history="0" w:anchor="P3400" w:tooltip="8. Убытки, предусмотренные настоящей статьей, возмещают:">
        <w:r>
          <w:rPr>
            <w:sz w:val="24"/>
            <w:color w:val="0000ff"/>
          </w:rPr>
          <w:t xml:space="preserve">пунктах 8</w:t>
        </w:r>
      </w:hyperlink>
      <w:r>
        <w:rPr>
          <w:sz w:val="24"/>
        </w:rPr>
        <w:t xml:space="preserve"> и </w:t>
      </w:r>
      <w:hyperlink w:history="0" w:anchor="P3407" w:tooltip="9. В случае, если строительство здания, сооружения, объекта незавершенного строительства начато после дня принятия решения об установлении или изменении зоны с особыми условиями использования территории или дня определения границ зоны с особыми условиями использования территории, возникающей в силу федерального закона, и до дня внесения сведений о такой зоне в Единый государственный реестр недвижимости и в отношении таких здания, сооружения не принято решение о сносе самовольной постройки либо решение о ...">
        <w:r>
          <w:rPr>
            <w:sz w:val="24"/>
            <w:color w:val="0000ff"/>
          </w:rPr>
          <w:t xml:space="preserve">9 статьи 57.1</w:t>
        </w:r>
      </w:hyperlink>
      <w:r>
        <w:rPr>
          <w:sz w:val="24"/>
        </w:rPr>
        <w:t xml:space="preserve"> настоящего Кодекса правообладателем здания, сооружения, застройщиком, органом государственной власти или органом местного самоуправления, в связи с размещением здания, сооружения, объекта капитального строительства которых или решением об установлении или изменении зоны с особыми условиями использования территории которых установлены наиболее строгие ограничения использования земельных участков.</w:t>
      </w:r>
    </w:p>
    <w:p>
      <w:pPr>
        <w:pStyle w:val="0"/>
        <w:spacing w:before="240" w:lineRule="auto"/>
        <w:ind w:firstLine="540"/>
        <w:jc w:val="both"/>
      </w:pPr>
      <w:r>
        <w:rPr>
          <w:sz w:val="24"/>
        </w:rPr>
        <w:t xml:space="preserve">18. В случае, если установление или изменение зоны с особыми условиями использования территории приводит к невозможности использования земельного участка и (или) расположенного на нем объекта недвижимого имущества, за исключением случая, если в отношении его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правообладателем такого земельного участка и (или) расположенного на нем объекта с правообладателем объекта недвижимого имущества, в отношении которого установлена указанная зона с особыми условиями использования территории, может быть заключено соглашение, предусматривающее осуществление за счет одной или обеих сторон такого соглашения мероприятий (функционально-технологических, конструктивных, инженерно-технических), направленных на обеспечение возможности использования земельного участка и (или) расположенного на нем объекта недвижимого имущества. Такие мероприятия могут быть осуществлены как применительно к объекту, в отношении которого установлена зона с особыми условиями использования территории, так и в отношении объекта недвижимого имущества, расположенного в границах такой зоны, и могут предусматривать в том числе реконструкцию, капитальный ремонт указанных объектов в соответствии с </w:t>
      </w:r>
      <w:hyperlink w:history="0" r:id="rId2073"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Действие настоящего пункта не распространяется на санитарно-защитные зоны.</w:t>
      </w:r>
    </w:p>
    <w:p>
      <w:pPr>
        <w:pStyle w:val="0"/>
        <w:jc w:val="both"/>
      </w:pPr>
      <w:r>
        <w:rPr>
          <w:sz w:val="24"/>
        </w:rPr>
        <w:t xml:space="preserve">(п. 18 введен Федеральным </w:t>
      </w:r>
      <w:hyperlink w:history="0" r:id="rId207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26.12.2024 N 485-ФЗ)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25 октября 2001 года</w:t>
      </w:r>
    </w:p>
    <w:p>
      <w:pPr>
        <w:pStyle w:val="0"/>
        <w:spacing w:before="240" w:lineRule="auto"/>
      </w:pPr>
      <w:r>
        <w:rPr>
          <w:sz w:val="24"/>
        </w:rPr>
        <w:t xml:space="preserve">N 136-ФЗ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"Земельный кодекс Российской Федерации" от 25.10.2001 N 136-ФЗ</w:t>
            <w:br/>
            <w:t>(ред. от 04.08.2026)</w:t>
            <w:br/>
            <w:t>(с изм. и доп., вступ. в силу с 01.0...</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201315&amp;date=01.09.2026&amp;dst=100418&amp;field=134" TargetMode = "External"/><Relationship Id="rId9" Type="http://schemas.openxmlformats.org/officeDocument/2006/relationships/hyperlink" Target="https://login.consultant.ru/link/?req=doc&amp;base=LAW&amp;n=520136&amp;date=01.09.2026&amp;dst=100740&amp;field=134" TargetMode = "External"/><Relationship Id="rId10" Type="http://schemas.openxmlformats.org/officeDocument/2006/relationships/hyperlink" Target="https://login.consultant.ru/link/?req=doc&amp;base=LAW&amp;n=168201&amp;date=01.09.2026&amp;dst=100009&amp;field=134" TargetMode = "External"/><Relationship Id="rId11" Type="http://schemas.openxmlformats.org/officeDocument/2006/relationships/hyperlink" Target="https://login.consultant.ru/link/?req=doc&amp;base=LAW&amp;n=512728&amp;date=01.09.2026&amp;dst=100115&amp;field=134" TargetMode = "External"/><Relationship Id="rId12" Type="http://schemas.openxmlformats.org/officeDocument/2006/relationships/hyperlink" Target="https://login.consultant.ru/link/?req=doc&amp;base=LAW&amp;n=541141&amp;date=01.09.2026&amp;dst=100076&amp;field=134" TargetMode = "External"/><Relationship Id="rId13" Type="http://schemas.openxmlformats.org/officeDocument/2006/relationships/hyperlink" Target="https://login.consultant.ru/link/?req=doc&amp;base=LAW&amp;n=541133&amp;date=01.09.2026&amp;dst=100062&amp;field=134" TargetMode = "External"/><Relationship Id="rId14" Type="http://schemas.openxmlformats.org/officeDocument/2006/relationships/hyperlink" Target="https://login.consultant.ru/link/?req=doc&amp;base=LAW&amp;n=200797&amp;date=01.09.2026&amp;dst=100102&amp;field=134" TargetMode = "External"/><Relationship Id="rId15" Type="http://schemas.openxmlformats.org/officeDocument/2006/relationships/hyperlink" Target="https://login.consultant.ru/link/?req=doc&amp;base=LAW&amp;n=64431&amp;date=01.09.2026&amp;dst=100009&amp;field=134" TargetMode = "External"/><Relationship Id="rId16" Type="http://schemas.openxmlformats.org/officeDocument/2006/relationships/hyperlink" Target="https://login.consultant.ru/link/?req=doc&amp;base=LAW&amp;n=168209&amp;date=01.09.2026&amp;dst=100082&amp;field=134" TargetMode = "External"/><Relationship Id="rId17" Type="http://schemas.openxmlformats.org/officeDocument/2006/relationships/hyperlink" Target="https://login.consultant.ru/link/?req=doc&amp;base=LAW&amp;n=287034&amp;date=01.09.2026&amp;dst=100035&amp;field=134" TargetMode = "External"/><Relationship Id="rId18" Type="http://schemas.openxmlformats.org/officeDocument/2006/relationships/hyperlink" Target="https://login.consultant.ru/link/?req=doc&amp;base=LAW&amp;n=201622&amp;date=01.09.2026&amp;dst=100009&amp;field=134" TargetMode = "External"/><Relationship Id="rId19" Type="http://schemas.openxmlformats.org/officeDocument/2006/relationships/hyperlink" Target="https://login.consultant.ru/link/?req=doc&amp;base=LAW&amp;n=465796&amp;date=01.09.2026&amp;dst=100070&amp;field=134" TargetMode = "External"/><Relationship Id="rId20" Type="http://schemas.openxmlformats.org/officeDocument/2006/relationships/hyperlink" Target="https://login.consultant.ru/link/?req=doc&amp;base=LAW&amp;n=61223&amp;date=01.09.2026&amp;dst=100008&amp;field=134" TargetMode = "External"/><Relationship Id="rId21" Type="http://schemas.openxmlformats.org/officeDocument/2006/relationships/hyperlink" Target="https://login.consultant.ru/link/?req=doc&amp;base=LAW&amp;n=511307&amp;date=01.09.2026&amp;dst=100148&amp;field=134" TargetMode = "External"/><Relationship Id="rId22" Type="http://schemas.openxmlformats.org/officeDocument/2006/relationships/hyperlink" Target="https://login.consultant.ru/link/?req=doc&amp;base=LAW&amp;n=64438&amp;date=01.09.2026&amp;dst=100059&amp;field=134" TargetMode = "External"/><Relationship Id="rId23" Type="http://schemas.openxmlformats.org/officeDocument/2006/relationships/hyperlink" Target="https://login.consultant.ru/link/?req=doc&amp;base=LAW&amp;n=73129&amp;date=01.09.2026&amp;dst=100044&amp;field=134" TargetMode = "External"/><Relationship Id="rId24" Type="http://schemas.openxmlformats.org/officeDocument/2006/relationships/hyperlink" Target="https://login.consultant.ru/link/?req=doc&amp;base=LAW&amp;n=511319&amp;date=01.09.2026&amp;dst=100182&amp;field=134" TargetMode = "External"/><Relationship Id="rId25" Type="http://schemas.openxmlformats.org/officeDocument/2006/relationships/hyperlink" Target="https://login.consultant.ru/link/?req=doc&amp;base=LAW&amp;n=64303&amp;date=01.09.2026&amp;dst=100008&amp;field=134" TargetMode = "External"/><Relationship Id="rId26" Type="http://schemas.openxmlformats.org/officeDocument/2006/relationships/hyperlink" Target="https://login.consultant.ru/link/?req=doc&amp;base=LAW&amp;n=201712&amp;date=01.09.2026&amp;dst=100415&amp;field=134" TargetMode = "External"/><Relationship Id="rId27" Type="http://schemas.openxmlformats.org/officeDocument/2006/relationships/hyperlink" Target="https://login.consultant.ru/link/?req=doc&amp;base=LAW&amp;n=64927&amp;date=01.09.2026&amp;dst=100016&amp;field=134" TargetMode = "External"/><Relationship Id="rId28" Type="http://schemas.openxmlformats.org/officeDocument/2006/relationships/hyperlink" Target="https://login.consultant.ru/link/?req=doc&amp;base=LAW&amp;n=64928&amp;date=01.09.2026&amp;dst=100008&amp;field=134" TargetMode = "External"/><Relationship Id="rId29" Type="http://schemas.openxmlformats.org/officeDocument/2006/relationships/hyperlink" Target="https://login.consultant.ru/link/?req=doc&amp;base=LAW&amp;n=66471&amp;date=01.09.2026&amp;dst=100008&amp;field=134" TargetMode = "External"/><Relationship Id="rId30" Type="http://schemas.openxmlformats.org/officeDocument/2006/relationships/hyperlink" Target="https://login.consultant.ru/link/?req=doc&amp;base=LAW&amp;n=421026&amp;date=01.09.2026&amp;dst=100014&amp;field=134" TargetMode = "External"/><Relationship Id="rId31" Type="http://schemas.openxmlformats.org/officeDocument/2006/relationships/hyperlink" Target="https://login.consultant.ru/link/?req=doc&amp;base=LAW&amp;n=55726&amp;date=01.09.2026&amp;dst=100014&amp;field=134" TargetMode = "External"/><Relationship Id="rId32" Type="http://schemas.openxmlformats.org/officeDocument/2006/relationships/hyperlink" Target="https://login.consultant.ru/link/?req=doc&amp;base=LAW&amp;n=168207&amp;date=01.09.2026&amp;dst=100012&amp;field=134" TargetMode = "External"/><Relationship Id="rId33" Type="http://schemas.openxmlformats.org/officeDocument/2006/relationships/hyperlink" Target="https://login.consultant.ru/link/?req=doc&amp;base=LAW&amp;n=454241&amp;date=01.09.2026&amp;dst=100282&amp;field=134" TargetMode = "External"/><Relationship Id="rId34" Type="http://schemas.openxmlformats.org/officeDocument/2006/relationships/hyperlink" Target="https://login.consultant.ru/link/?req=doc&amp;base=LAW&amp;n=534992&amp;date=01.09.2026&amp;dst=100530&amp;field=134" TargetMode = "External"/><Relationship Id="rId35" Type="http://schemas.openxmlformats.org/officeDocument/2006/relationships/hyperlink" Target="https://login.consultant.ru/link/?req=doc&amp;base=LAW&amp;n=300839&amp;date=01.09.2026&amp;dst=100110&amp;field=134" TargetMode = "External"/><Relationship Id="rId36" Type="http://schemas.openxmlformats.org/officeDocument/2006/relationships/hyperlink" Target="https://login.consultant.ru/link/?req=doc&amp;base=LAW&amp;n=168291&amp;date=01.09.2026&amp;dst=100162&amp;field=134" TargetMode = "External"/><Relationship Id="rId37" Type="http://schemas.openxmlformats.org/officeDocument/2006/relationships/hyperlink" Target="https://login.consultant.ru/link/?req=doc&amp;base=LAW&amp;n=454135&amp;date=01.09.2026&amp;dst=100210&amp;field=134" TargetMode = "External"/><Relationship Id="rId38" Type="http://schemas.openxmlformats.org/officeDocument/2006/relationships/hyperlink" Target="https://login.consultant.ru/link/?req=doc&amp;base=LAW&amp;n=420992&amp;date=01.09.2026&amp;dst=100062&amp;field=134" TargetMode = "External"/><Relationship Id="rId39" Type="http://schemas.openxmlformats.org/officeDocument/2006/relationships/hyperlink" Target="https://login.consultant.ru/link/?req=doc&amp;base=LAW&amp;n=501486&amp;date=01.09.2026&amp;dst=100472&amp;field=134" TargetMode = "External"/><Relationship Id="rId40" Type="http://schemas.openxmlformats.org/officeDocument/2006/relationships/hyperlink" Target="https://login.consultant.ru/link/?req=doc&amp;base=LAW&amp;n=501445&amp;date=01.09.2026&amp;dst=100169&amp;field=134" TargetMode = "External"/><Relationship Id="rId41" Type="http://schemas.openxmlformats.org/officeDocument/2006/relationships/hyperlink" Target="https://login.consultant.ru/link/?req=doc&amp;base=LAW&amp;n=201641&amp;date=01.09.2026&amp;dst=100016&amp;field=134" TargetMode = "External"/><Relationship Id="rId42" Type="http://schemas.openxmlformats.org/officeDocument/2006/relationships/hyperlink" Target="https://login.consultant.ru/link/?req=doc&amp;base=LAW&amp;n=387142&amp;date=01.09.2026&amp;dst=100102&amp;field=134" TargetMode = "External"/><Relationship Id="rId43" Type="http://schemas.openxmlformats.org/officeDocument/2006/relationships/hyperlink" Target="https://login.consultant.ru/link/?req=doc&amp;base=LAW&amp;n=507523&amp;date=01.09.2026&amp;dst=100617&amp;field=134" TargetMode = "External"/><Relationship Id="rId44" Type="http://schemas.openxmlformats.org/officeDocument/2006/relationships/hyperlink" Target="https://login.consultant.ru/link/?req=doc&amp;base=LAW&amp;n=186979&amp;date=01.09.2026&amp;dst=100332&amp;field=134" TargetMode = "External"/><Relationship Id="rId45" Type="http://schemas.openxmlformats.org/officeDocument/2006/relationships/hyperlink" Target="https://login.consultant.ru/link/?req=doc&amp;base=LAW&amp;n=523344&amp;date=01.09.2026&amp;dst=100657&amp;field=134" TargetMode = "External"/><Relationship Id="rId46" Type="http://schemas.openxmlformats.org/officeDocument/2006/relationships/hyperlink" Target="https://login.consultant.ru/link/?req=doc&amp;base=LAW&amp;n=168129&amp;date=01.09.2026&amp;dst=100266&amp;field=134" TargetMode = "External"/><Relationship Id="rId47" Type="http://schemas.openxmlformats.org/officeDocument/2006/relationships/hyperlink" Target="https://login.consultant.ru/link/?req=doc&amp;base=LAW&amp;n=220993&amp;date=01.09.2026&amp;dst=100164&amp;field=134" TargetMode = "External"/><Relationship Id="rId48" Type="http://schemas.openxmlformats.org/officeDocument/2006/relationships/hyperlink" Target="https://login.consultant.ru/link/?req=doc&amp;base=LAW&amp;n=501447&amp;date=01.09.2026&amp;dst=100039&amp;field=134" TargetMode = "External"/><Relationship Id="rId49" Type="http://schemas.openxmlformats.org/officeDocument/2006/relationships/hyperlink" Target="https://login.consultant.ru/link/?req=doc&amp;base=LAW&amp;n=198951&amp;date=01.09.2026&amp;dst=100108&amp;field=134" TargetMode = "External"/><Relationship Id="rId50" Type="http://schemas.openxmlformats.org/officeDocument/2006/relationships/hyperlink" Target="https://login.consultant.ru/link/?req=doc&amp;base=LAW&amp;n=201721&amp;date=01.09.2026&amp;dst=100197&amp;field=134" TargetMode = "External"/><Relationship Id="rId51" Type="http://schemas.openxmlformats.org/officeDocument/2006/relationships/hyperlink" Target="https://login.consultant.ru/link/?req=doc&amp;base=LAW&amp;n=499737&amp;date=01.09.2026&amp;dst=100331&amp;field=134" TargetMode = "External"/><Relationship Id="rId52" Type="http://schemas.openxmlformats.org/officeDocument/2006/relationships/hyperlink" Target="https://login.consultant.ru/link/?req=doc&amp;base=LAW&amp;n=220989&amp;date=01.09.2026&amp;dst=100420&amp;field=134" TargetMode = "External"/><Relationship Id="rId53" Type="http://schemas.openxmlformats.org/officeDocument/2006/relationships/hyperlink" Target="https://login.consultant.ru/link/?req=doc&amp;base=LAW&amp;n=168220&amp;date=01.09.2026&amp;dst=100065&amp;field=134" TargetMode = "External"/><Relationship Id="rId54" Type="http://schemas.openxmlformats.org/officeDocument/2006/relationships/hyperlink" Target="https://login.consultant.ru/link/?req=doc&amp;base=LAW&amp;n=168127&amp;date=01.09.2026&amp;dst=100012&amp;field=134" TargetMode = "External"/><Relationship Id="rId55" Type="http://schemas.openxmlformats.org/officeDocument/2006/relationships/hyperlink" Target="https://login.consultant.ru/link/?req=doc&amp;base=LAW&amp;n=479091&amp;date=01.09.2026&amp;dst=100272&amp;field=134" TargetMode = "External"/><Relationship Id="rId56" Type="http://schemas.openxmlformats.org/officeDocument/2006/relationships/hyperlink" Target="https://login.consultant.ru/link/?req=doc&amp;base=LAW&amp;n=201694&amp;date=01.09.2026&amp;dst=100070&amp;field=134" TargetMode = "External"/><Relationship Id="rId57" Type="http://schemas.openxmlformats.org/officeDocument/2006/relationships/hyperlink" Target="https://login.consultant.ru/link/?req=doc&amp;base=LAW&amp;n=201635&amp;date=01.09.2026&amp;dst=100021&amp;field=134" TargetMode = "External"/><Relationship Id="rId58" Type="http://schemas.openxmlformats.org/officeDocument/2006/relationships/hyperlink" Target="https://login.consultant.ru/link/?req=doc&amp;base=LAW&amp;n=116956&amp;date=01.09.2026&amp;dst=100038&amp;field=134" TargetMode = "External"/><Relationship Id="rId59" Type="http://schemas.openxmlformats.org/officeDocument/2006/relationships/hyperlink" Target="https://login.consultant.ru/link/?req=doc&amp;base=LAW&amp;n=471225&amp;date=01.09.2026&amp;dst=100024&amp;field=134" TargetMode = "External"/><Relationship Id="rId60" Type="http://schemas.openxmlformats.org/officeDocument/2006/relationships/hyperlink" Target="https://login.consultant.ru/link/?req=doc&amp;base=LAW&amp;n=507385&amp;date=01.09.2026&amp;dst=101022&amp;field=134" TargetMode = "External"/><Relationship Id="rId61" Type="http://schemas.openxmlformats.org/officeDocument/2006/relationships/hyperlink" Target="https://login.consultant.ru/link/?req=doc&amp;base=LAW&amp;n=471086&amp;date=01.09.2026&amp;dst=100264&amp;field=134" TargetMode = "External"/><Relationship Id="rId62" Type="http://schemas.openxmlformats.org/officeDocument/2006/relationships/hyperlink" Target="https://login.consultant.ru/link/?req=doc&amp;base=LAW&amp;n=201718&amp;date=01.09.2026&amp;dst=100019&amp;field=134" TargetMode = "External"/><Relationship Id="rId63" Type="http://schemas.openxmlformats.org/officeDocument/2006/relationships/hyperlink" Target="https://login.consultant.ru/link/?req=doc&amp;base=LAW&amp;n=507384&amp;date=01.09.2026&amp;dst=100174&amp;field=134" TargetMode = "External"/><Relationship Id="rId64" Type="http://schemas.openxmlformats.org/officeDocument/2006/relationships/hyperlink" Target="https://login.consultant.ru/link/?req=doc&amp;base=LAW&amp;n=191461&amp;date=01.09.2026&amp;dst=100041&amp;field=134" TargetMode = "External"/><Relationship Id="rId65" Type="http://schemas.openxmlformats.org/officeDocument/2006/relationships/hyperlink" Target="https://login.consultant.ru/link/?req=doc&amp;base=LAW&amp;n=454113&amp;date=01.09.2026&amp;dst=100328&amp;field=134" TargetMode = "External"/><Relationship Id="rId66" Type="http://schemas.openxmlformats.org/officeDocument/2006/relationships/hyperlink" Target="https://login.consultant.ru/link/?req=doc&amp;base=LAW&amp;n=391056&amp;date=01.09.2026&amp;dst=100511&amp;field=134" TargetMode = "External"/><Relationship Id="rId67" Type="http://schemas.openxmlformats.org/officeDocument/2006/relationships/hyperlink" Target="https://login.consultant.ru/link/?req=doc&amp;base=LAW&amp;n=149972&amp;date=01.09.2026&amp;dst=100032&amp;field=134" TargetMode = "External"/><Relationship Id="rId68" Type="http://schemas.openxmlformats.org/officeDocument/2006/relationships/hyperlink" Target="https://login.consultant.ru/link/?req=doc&amp;base=LAW&amp;n=482881&amp;date=01.09.2026&amp;dst=100045&amp;field=134" TargetMode = "External"/><Relationship Id="rId69" Type="http://schemas.openxmlformats.org/officeDocument/2006/relationships/hyperlink" Target="https://login.consultant.ru/link/?req=doc&amp;base=LAW&amp;n=219119&amp;date=01.09.2026&amp;dst=100286&amp;field=134" TargetMode = "External"/><Relationship Id="rId70" Type="http://schemas.openxmlformats.org/officeDocument/2006/relationships/hyperlink" Target="https://login.consultant.ru/link/?req=doc&amp;base=LAW&amp;n=123181&amp;date=01.09.2026&amp;dst=100007&amp;field=134" TargetMode = "External"/><Relationship Id="rId71" Type="http://schemas.openxmlformats.org/officeDocument/2006/relationships/hyperlink" Target="https://login.consultant.ru/link/?req=doc&amp;base=LAW&amp;n=221455&amp;date=01.09.2026&amp;dst=100054&amp;field=134" TargetMode = "External"/><Relationship Id="rId72" Type="http://schemas.openxmlformats.org/officeDocument/2006/relationships/hyperlink" Target="https://login.consultant.ru/link/?req=doc&amp;base=LAW&amp;n=507383&amp;date=01.09.2026&amp;dst=100127&amp;field=134" TargetMode = "External"/><Relationship Id="rId73" Type="http://schemas.openxmlformats.org/officeDocument/2006/relationships/hyperlink" Target="https://login.consultant.ru/link/?req=doc&amp;base=LAW&amp;n=464270&amp;date=01.09.2026&amp;dst=100182&amp;field=134" TargetMode = "External"/><Relationship Id="rId74" Type="http://schemas.openxmlformats.org/officeDocument/2006/relationships/hyperlink" Target="https://login.consultant.ru/link/?req=doc&amp;base=LAW&amp;n=301779&amp;date=01.09.2026&amp;dst=100024&amp;field=134" TargetMode = "External"/><Relationship Id="rId75" Type="http://schemas.openxmlformats.org/officeDocument/2006/relationships/hyperlink" Target="https://login.consultant.ru/link/?req=doc&amp;base=LAW&amp;n=209753&amp;date=01.09.2026&amp;dst=100020&amp;field=134" TargetMode = "External"/><Relationship Id="rId76" Type="http://schemas.openxmlformats.org/officeDocument/2006/relationships/hyperlink" Target="https://login.consultant.ru/link/?req=doc&amp;base=LAW&amp;n=421005&amp;date=01.09.2026&amp;dst=100050&amp;field=134" TargetMode = "External"/><Relationship Id="rId77" Type="http://schemas.openxmlformats.org/officeDocument/2006/relationships/hyperlink" Target="https://login.consultant.ru/link/?req=doc&amp;base=LAW&amp;n=173739&amp;date=01.09.2026&amp;dst=100009&amp;field=134" TargetMode = "External"/><Relationship Id="rId78" Type="http://schemas.openxmlformats.org/officeDocument/2006/relationships/hyperlink" Target="https://login.consultant.ru/link/?req=doc&amp;base=LAW&amp;n=523591&amp;date=01.09.2026&amp;dst=100102&amp;field=134" TargetMode = "External"/><Relationship Id="rId79" Type="http://schemas.openxmlformats.org/officeDocument/2006/relationships/hyperlink" Target="https://login.consultant.ru/link/?req=doc&amp;base=LAW&amp;n=518131&amp;date=01.09.2026&amp;dst=101233&amp;field=134" TargetMode = "External"/><Relationship Id="rId80" Type="http://schemas.openxmlformats.org/officeDocument/2006/relationships/hyperlink" Target="https://login.consultant.ru/link/?req=doc&amp;base=LAW&amp;n=201782&amp;date=01.09.2026&amp;dst=100009&amp;field=134" TargetMode = "External"/><Relationship Id="rId81" Type="http://schemas.openxmlformats.org/officeDocument/2006/relationships/hyperlink" Target="https://login.consultant.ru/link/?req=doc&amp;base=LAW&amp;n=501403&amp;date=01.09.2026&amp;dst=100060&amp;field=134" TargetMode = "External"/><Relationship Id="rId82" Type="http://schemas.openxmlformats.org/officeDocument/2006/relationships/hyperlink" Target="https://login.consultant.ru/link/?req=doc&amp;base=LAW&amp;n=454130&amp;date=01.09.2026&amp;dst=100146&amp;field=134" TargetMode = "External"/><Relationship Id="rId83" Type="http://schemas.openxmlformats.org/officeDocument/2006/relationships/hyperlink" Target="https://login.consultant.ru/link/?req=doc&amp;base=LAW&amp;n=191426&amp;date=01.09.2026&amp;dst=100009&amp;field=134" TargetMode = "External"/><Relationship Id="rId84" Type="http://schemas.openxmlformats.org/officeDocument/2006/relationships/hyperlink" Target="https://login.consultant.ru/link/?req=doc&amp;base=LAW&amp;n=168139&amp;date=01.09.2026&amp;dst=100028&amp;field=134" TargetMode = "External"/><Relationship Id="rId85" Type="http://schemas.openxmlformats.org/officeDocument/2006/relationships/hyperlink" Target="https://login.consultant.ru/link/?req=doc&amp;base=LAW&amp;n=221394&amp;date=01.09.2026&amp;dst=100009&amp;field=134" TargetMode = "External"/><Relationship Id="rId86" Type="http://schemas.openxmlformats.org/officeDocument/2006/relationships/hyperlink" Target="https://login.consultant.ru/link/?req=doc&amp;base=LAW&amp;n=201617&amp;date=01.09.2026&amp;dst=100251&amp;field=134" TargetMode = "External"/><Relationship Id="rId87" Type="http://schemas.openxmlformats.org/officeDocument/2006/relationships/hyperlink" Target="https://login.consultant.ru/link/?req=doc&amp;base=LAW&amp;n=296153&amp;date=01.09.2026&amp;dst=100190&amp;field=134" TargetMode = "External"/><Relationship Id="rId88" Type="http://schemas.openxmlformats.org/officeDocument/2006/relationships/hyperlink" Target="https://login.consultant.ru/link/?req=doc&amp;base=LAW&amp;n=387140&amp;date=01.09.2026&amp;dst=100009&amp;field=134" TargetMode = "External"/><Relationship Id="rId89" Type="http://schemas.openxmlformats.org/officeDocument/2006/relationships/hyperlink" Target="https://login.consultant.ru/link/?req=doc&amp;base=LAW&amp;n=420986&amp;date=01.09.2026&amp;dst=100702&amp;field=134" TargetMode = "External"/><Relationship Id="rId90" Type="http://schemas.openxmlformats.org/officeDocument/2006/relationships/hyperlink" Target="https://login.consultant.ru/link/?req=doc&amp;base=LAW&amp;n=420989&amp;date=01.09.2026&amp;dst=100421&amp;field=134" TargetMode = "External"/><Relationship Id="rId91" Type="http://schemas.openxmlformats.org/officeDocument/2006/relationships/hyperlink" Target="https://login.consultant.ru/link/?req=doc&amp;base=LAW&amp;n=172947&amp;date=01.09.2026&amp;dst=100016&amp;field=134" TargetMode = "External"/><Relationship Id="rId92" Type="http://schemas.openxmlformats.org/officeDocument/2006/relationships/hyperlink" Target="https://login.consultant.ru/link/?req=doc&amp;base=LAW&amp;n=172969&amp;date=01.09.2026&amp;dst=100009&amp;field=134" TargetMode = "External"/><Relationship Id="rId93" Type="http://schemas.openxmlformats.org/officeDocument/2006/relationships/hyperlink" Target="https://login.consultant.ru/link/?req=doc&amp;base=LAW&amp;n=381495&amp;date=01.09.2026&amp;dst=100009&amp;field=134" TargetMode = "External"/><Relationship Id="rId94" Type="http://schemas.openxmlformats.org/officeDocument/2006/relationships/hyperlink" Target="https://login.consultant.ru/link/?req=doc&amp;base=LAW&amp;n=287010&amp;date=01.09.2026&amp;dst=100411&amp;field=134" TargetMode = "External"/><Relationship Id="rId95" Type="http://schemas.openxmlformats.org/officeDocument/2006/relationships/hyperlink" Target="https://login.consultant.ru/link/?req=doc&amp;base=LAW&amp;n=178312&amp;date=01.09.2026&amp;dst=100009&amp;field=134" TargetMode = "External"/><Relationship Id="rId96" Type="http://schemas.openxmlformats.org/officeDocument/2006/relationships/hyperlink" Target="https://login.consultant.ru/link/?req=doc&amp;base=LAW&amp;n=389879&amp;date=01.09.2026&amp;dst=100147&amp;field=134" TargetMode = "External"/><Relationship Id="rId97" Type="http://schemas.openxmlformats.org/officeDocument/2006/relationships/hyperlink" Target="https://login.consultant.ru/link/?req=doc&amp;base=LAW&amp;n=405751&amp;date=01.09.2026&amp;dst=100080&amp;field=134" TargetMode = "External"/><Relationship Id="rId98" Type="http://schemas.openxmlformats.org/officeDocument/2006/relationships/hyperlink" Target="https://login.consultant.ru/link/?req=doc&amp;base=LAW&amp;n=538085&amp;date=01.09.2026&amp;dst=100554&amp;field=134" TargetMode = "External"/><Relationship Id="rId99" Type="http://schemas.openxmlformats.org/officeDocument/2006/relationships/hyperlink" Target="https://login.consultant.ru/link/?req=doc&amp;base=LAW&amp;n=440515&amp;date=01.09.2026&amp;dst=100156&amp;field=134" TargetMode = "External"/><Relationship Id="rId100" Type="http://schemas.openxmlformats.org/officeDocument/2006/relationships/hyperlink" Target="https://login.consultant.ru/link/?req=doc&amp;base=LAW&amp;n=494623&amp;date=01.09.2026&amp;dst=100009&amp;field=134" TargetMode = "External"/><Relationship Id="rId101" Type="http://schemas.openxmlformats.org/officeDocument/2006/relationships/hyperlink" Target="https://login.consultant.ru/link/?req=doc&amp;base=LAW&amp;n=186923&amp;date=01.09.2026&amp;dst=100009&amp;field=134" TargetMode = "External"/><Relationship Id="rId102" Type="http://schemas.openxmlformats.org/officeDocument/2006/relationships/hyperlink" Target="https://login.consultant.ru/link/?req=doc&amp;base=LAW&amp;n=387134&amp;date=01.09.2026&amp;dst=100055&amp;field=134" TargetMode = "External"/><Relationship Id="rId103" Type="http://schemas.openxmlformats.org/officeDocument/2006/relationships/hyperlink" Target="https://login.consultant.ru/link/?req=doc&amp;base=LAW&amp;n=511736&amp;date=01.09.2026&amp;dst=100199&amp;field=134" TargetMode = "External"/><Relationship Id="rId104" Type="http://schemas.openxmlformats.org/officeDocument/2006/relationships/hyperlink" Target="https://login.consultant.ru/link/?req=doc&amp;base=LAW&amp;n=191517&amp;date=01.09.2026&amp;dst=100011&amp;field=134" TargetMode = "External"/><Relationship Id="rId105" Type="http://schemas.openxmlformats.org/officeDocument/2006/relationships/hyperlink" Target="https://login.consultant.ru/link/?req=doc&amp;base=LAW&amp;n=500127&amp;date=01.09.2026&amp;dst=100215&amp;field=134" TargetMode = "External"/><Relationship Id="rId106" Type="http://schemas.openxmlformats.org/officeDocument/2006/relationships/hyperlink" Target="https://login.consultant.ru/link/?req=doc&amp;base=LAW&amp;n=198201&amp;date=01.09.2026&amp;dst=100045&amp;field=134" TargetMode = "External"/><Relationship Id="rId107" Type="http://schemas.openxmlformats.org/officeDocument/2006/relationships/hyperlink" Target="https://login.consultant.ru/link/?req=doc&amp;base=LAW&amp;n=200013&amp;date=01.09.2026&amp;dst=100009&amp;field=134" TargetMode = "External"/><Relationship Id="rId108" Type="http://schemas.openxmlformats.org/officeDocument/2006/relationships/hyperlink" Target="https://login.consultant.ru/link/?req=doc&amp;base=LAW&amp;n=287007&amp;date=01.09.2026&amp;dst=100540&amp;field=134" TargetMode = "External"/><Relationship Id="rId109" Type="http://schemas.openxmlformats.org/officeDocument/2006/relationships/hyperlink" Target="https://login.consultant.ru/link/?req=doc&amp;base=LAW&amp;n=200717&amp;date=01.09.2026&amp;dst=100009&amp;field=134" TargetMode = "External"/><Relationship Id="rId110" Type="http://schemas.openxmlformats.org/officeDocument/2006/relationships/hyperlink" Target="https://login.consultant.ru/link/?req=doc&amp;base=LAW&amp;n=200715&amp;date=01.09.2026&amp;dst=100009&amp;field=134" TargetMode = "External"/><Relationship Id="rId111" Type="http://schemas.openxmlformats.org/officeDocument/2006/relationships/hyperlink" Target="https://login.consultant.ru/link/?req=doc&amp;base=LAW&amp;n=200700&amp;date=01.09.2026&amp;dst=100009&amp;field=134" TargetMode = "External"/><Relationship Id="rId112" Type="http://schemas.openxmlformats.org/officeDocument/2006/relationships/hyperlink" Target="https://login.consultant.ru/link/?req=doc&amp;base=LAW&amp;n=513045&amp;date=01.09.2026&amp;dst=100251&amp;field=134" TargetMode = "External"/><Relationship Id="rId113" Type="http://schemas.openxmlformats.org/officeDocument/2006/relationships/hyperlink" Target="https://login.consultant.ru/link/?req=doc&amp;base=LAW&amp;n=387132&amp;date=01.09.2026&amp;dst=100024&amp;field=134" TargetMode = "External"/><Relationship Id="rId114" Type="http://schemas.openxmlformats.org/officeDocument/2006/relationships/hyperlink" Target="https://login.consultant.ru/link/?req=doc&amp;base=LAW&amp;n=508810&amp;date=01.09.2026&amp;dst=100156&amp;field=134" TargetMode = "External"/><Relationship Id="rId115" Type="http://schemas.openxmlformats.org/officeDocument/2006/relationships/hyperlink" Target="https://login.consultant.ru/link/?req=doc&amp;base=LAW&amp;n=389795&amp;date=01.09.2026&amp;dst=100133&amp;field=134" TargetMode = "External"/><Relationship Id="rId116" Type="http://schemas.openxmlformats.org/officeDocument/2006/relationships/hyperlink" Target="https://login.consultant.ru/link/?req=doc&amp;base=LAW&amp;n=330846&amp;date=01.09.2026&amp;dst=100426&amp;field=134" TargetMode = "External"/><Relationship Id="rId117" Type="http://schemas.openxmlformats.org/officeDocument/2006/relationships/hyperlink" Target="https://login.consultant.ru/link/?req=doc&amp;base=LAW&amp;n=219023&amp;date=01.09.2026&amp;dst=100186&amp;field=134" TargetMode = "External"/><Relationship Id="rId118" Type="http://schemas.openxmlformats.org/officeDocument/2006/relationships/hyperlink" Target="https://login.consultant.ru/link/?req=doc&amp;base=LAW&amp;n=219028&amp;date=01.09.2026&amp;dst=100009&amp;field=134" TargetMode = "External"/><Relationship Id="rId119" Type="http://schemas.openxmlformats.org/officeDocument/2006/relationships/hyperlink" Target="https://login.consultant.ru/link/?req=doc&amp;base=LAW&amp;n=220269&amp;date=01.09.2026&amp;dst=100143&amp;field=134" TargetMode = "External"/><Relationship Id="rId120" Type="http://schemas.openxmlformats.org/officeDocument/2006/relationships/hyperlink" Target="https://login.consultant.ru/link/?req=doc&amp;base=LAW&amp;n=511259&amp;date=01.09.2026&amp;dst=100291&amp;field=134" TargetMode = "External"/><Relationship Id="rId121" Type="http://schemas.openxmlformats.org/officeDocument/2006/relationships/hyperlink" Target="https://login.consultant.ru/link/?req=doc&amp;base=LAW&amp;n=511785&amp;date=01.09.2026&amp;dst=100438&amp;field=134" TargetMode = "External"/><Relationship Id="rId122" Type="http://schemas.openxmlformats.org/officeDocument/2006/relationships/hyperlink" Target="https://login.consultant.ru/link/?req=doc&amp;base=LAW&amp;n=449598&amp;date=01.09.2026&amp;dst=100012&amp;field=134" TargetMode = "External"/><Relationship Id="rId123" Type="http://schemas.openxmlformats.org/officeDocument/2006/relationships/hyperlink" Target="https://login.consultant.ru/link/?req=doc&amp;base=LAW&amp;n=286767&amp;date=01.09.2026&amp;dst=100385&amp;field=134" TargetMode = "External"/><Relationship Id="rId124" Type="http://schemas.openxmlformats.org/officeDocument/2006/relationships/hyperlink" Target="https://login.consultant.ru/link/?req=doc&amp;base=LAW&amp;n=453995&amp;date=01.09.2026&amp;dst=100173&amp;field=134" TargetMode = "External"/><Relationship Id="rId125" Type="http://schemas.openxmlformats.org/officeDocument/2006/relationships/hyperlink" Target="https://login.consultant.ru/link/?req=doc&amp;base=LAW&amp;n=301056&amp;date=01.09.2026&amp;dst=100104&amp;field=134" TargetMode = "External"/><Relationship Id="rId126" Type="http://schemas.openxmlformats.org/officeDocument/2006/relationships/hyperlink" Target="https://login.consultant.ru/link/?req=doc&amp;base=LAW&amp;n=499768&amp;date=01.09.2026&amp;dst=100282&amp;field=134" TargetMode = "External"/><Relationship Id="rId127" Type="http://schemas.openxmlformats.org/officeDocument/2006/relationships/hyperlink" Target="https://login.consultant.ru/link/?req=doc&amp;base=LAW&amp;n=405591&amp;date=01.09.2026&amp;dst=100259&amp;field=134" TargetMode = "External"/><Relationship Id="rId128" Type="http://schemas.openxmlformats.org/officeDocument/2006/relationships/hyperlink" Target="https://login.consultant.ru/link/?req=doc&amp;base=LAW&amp;n=301592&amp;date=01.09.2026&amp;dst=100011&amp;field=134" TargetMode = "External"/><Relationship Id="rId129" Type="http://schemas.openxmlformats.org/officeDocument/2006/relationships/hyperlink" Target="https://login.consultant.ru/link/?req=doc&amp;base=LAW&amp;n=302854&amp;date=01.09.2026&amp;dst=100069&amp;field=134" TargetMode = "External"/><Relationship Id="rId130" Type="http://schemas.openxmlformats.org/officeDocument/2006/relationships/hyperlink" Target="https://login.consultant.ru/link/?req=doc&amp;base=LAW&amp;n=421138&amp;date=01.09.2026&amp;dst=100388&amp;field=134" TargetMode = "External"/><Relationship Id="rId131" Type="http://schemas.openxmlformats.org/officeDocument/2006/relationships/hyperlink" Target="https://login.consultant.ru/link/?req=doc&amp;base=LAW&amp;n=511739&amp;date=01.09.2026&amp;dst=100009&amp;field=134" TargetMode = "External"/><Relationship Id="rId132" Type="http://schemas.openxmlformats.org/officeDocument/2006/relationships/hyperlink" Target="https://login.consultant.ru/link/?req=doc&amp;base=LAW&amp;n=523251&amp;date=01.09.2026&amp;dst=100464&amp;field=134" TargetMode = "External"/><Relationship Id="rId133" Type="http://schemas.openxmlformats.org/officeDocument/2006/relationships/hyperlink" Target="https://login.consultant.ru/link/?req=doc&amp;base=LAW&amp;n=313691&amp;date=01.09.2026&amp;dst=100072&amp;field=134" TargetMode = "External"/><Relationship Id="rId134" Type="http://schemas.openxmlformats.org/officeDocument/2006/relationships/hyperlink" Target="https://login.consultant.ru/link/?req=doc&amp;base=LAW&amp;n=442445&amp;date=01.09.2026&amp;dst=100011&amp;field=134" TargetMode = "External"/><Relationship Id="rId135" Type="http://schemas.openxmlformats.org/officeDocument/2006/relationships/hyperlink" Target="https://login.consultant.ru/link/?req=doc&amp;base=LAW&amp;n=483349&amp;date=01.09.2026&amp;dst=100197&amp;field=134" TargetMode = "External"/><Relationship Id="rId136" Type="http://schemas.openxmlformats.org/officeDocument/2006/relationships/hyperlink" Target="https://login.consultant.ru/link/?req=doc&amp;base=LAW&amp;n=330704&amp;date=01.09.2026&amp;dst=100126&amp;field=134" TargetMode = "External"/><Relationship Id="rId137" Type="http://schemas.openxmlformats.org/officeDocument/2006/relationships/hyperlink" Target="https://login.consultant.ru/link/?req=doc&amp;base=LAW&amp;n=341778&amp;date=01.09.2026&amp;dst=100070&amp;field=134" TargetMode = "External"/><Relationship Id="rId138" Type="http://schemas.openxmlformats.org/officeDocument/2006/relationships/hyperlink" Target="https://login.consultant.ru/link/?req=doc&amp;base=LAW&amp;n=341822&amp;date=01.09.2026&amp;dst=100009&amp;field=134" TargetMode = "External"/><Relationship Id="rId139" Type="http://schemas.openxmlformats.org/officeDocument/2006/relationships/hyperlink" Target="https://login.consultant.ru/link/?req=doc&amp;base=LAW&amp;n=347935&amp;date=01.09.2026&amp;dst=100063&amp;field=134" TargetMode = "External"/><Relationship Id="rId140" Type="http://schemas.openxmlformats.org/officeDocument/2006/relationships/hyperlink" Target="https://login.consultant.ru/link/?req=doc&amp;base=LAW&amp;n=501421&amp;date=01.09.2026&amp;dst=100048&amp;field=134" TargetMode = "External"/><Relationship Id="rId141" Type="http://schemas.openxmlformats.org/officeDocument/2006/relationships/hyperlink" Target="https://login.consultant.ru/link/?req=doc&amp;base=LAW&amp;n=405935&amp;date=01.09.2026&amp;dst=100084&amp;field=134" TargetMode = "External"/><Relationship Id="rId142" Type="http://schemas.openxmlformats.org/officeDocument/2006/relationships/hyperlink" Target="https://login.consultant.ru/link/?req=doc&amp;base=LAW&amp;n=523883&amp;date=01.09.2026&amp;dst=100020&amp;field=134" TargetMode = "External"/><Relationship Id="rId143" Type="http://schemas.openxmlformats.org/officeDocument/2006/relationships/hyperlink" Target="https://login.consultant.ru/link/?req=doc&amp;base=LAW&amp;n=365119&amp;date=01.09.2026&amp;dst=100009&amp;field=134" TargetMode = "External"/><Relationship Id="rId144" Type="http://schemas.openxmlformats.org/officeDocument/2006/relationships/hyperlink" Target="https://login.consultant.ru/link/?req=doc&amp;base=LAW&amp;n=465579&amp;date=01.09.2026&amp;dst=100098&amp;field=134" TargetMode = "External"/><Relationship Id="rId145" Type="http://schemas.openxmlformats.org/officeDocument/2006/relationships/hyperlink" Target="https://login.consultant.ru/link/?req=doc&amp;base=LAW&amp;n=372677&amp;date=01.09.2026&amp;dst=100269&amp;field=134" TargetMode = "External"/><Relationship Id="rId146" Type="http://schemas.openxmlformats.org/officeDocument/2006/relationships/hyperlink" Target="https://login.consultant.ru/link/?req=doc&amp;base=LAW&amp;n=372675&amp;date=01.09.2026&amp;dst=100037&amp;field=134" TargetMode = "External"/><Relationship Id="rId147" Type="http://schemas.openxmlformats.org/officeDocument/2006/relationships/hyperlink" Target="https://login.consultant.ru/link/?req=doc&amp;base=LAW&amp;n=489360&amp;date=01.09.2026&amp;dst=100020&amp;field=134" TargetMode = "External"/><Relationship Id="rId148" Type="http://schemas.openxmlformats.org/officeDocument/2006/relationships/hyperlink" Target="https://login.consultant.ru/link/?req=doc&amp;base=LAW&amp;n=382528&amp;date=01.09.2026&amp;dst=100041&amp;field=134" TargetMode = "External"/><Relationship Id="rId149" Type="http://schemas.openxmlformats.org/officeDocument/2006/relationships/hyperlink" Target="https://login.consultant.ru/link/?req=doc&amp;base=LAW&amp;n=383352&amp;date=01.09.2026&amp;dst=100009&amp;field=134" TargetMode = "External"/><Relationship Id="rId150" Type="http://schemas.openxmlformats.org/officeDocument/2006/relationships/hyperlink" Target="https://login.consultant.ru/link/?req=doc&amp;base=LAW&amp;n=508828&amp;date=01.09.2026&amp;dst=100592&amp;field=134" TargetMode = "External"/><Relationship Id="rId151" Type="http://schemas.openxmlformats.org/officeDocument/2006/relationships/hyperlink" Target="https://login.consultant.ru/link/?req=doc&amp;base=LAW&amp;n=386801&amp;date=01.09.2026&amp;dst=100038&amp;field=134" TargetMode = "External"/><Relationship Id="rId152" Type="http://schemas.openxmlformats.org/officeDocument/2006/relationships/hyperlink" Target="https://login.consultant.ru/link/?req=doc&amp;base=LAW&amp;n=508482&amp;date=01.09.2026&amp;dst=101161&amp;field=134" TargetMode = "External"/><Relationship Id="rId153" Type="http://schemas.openxmlformats.org/officeDocument/2006/relationships/hyperlink" Target="https://login.consultant.ru/link/?req=doc&amp;base=LAW&amp;n=386882&amp;date=01.09.2026&amp;dst=100009&amp;field=134" TargetMode = "External"/><Relationship Id="rId154" Type="http://schemas.openxmlformats.org/officeDocument/2006/relationships/hyperlink" Target="https://login.consultant.ru/link/?req=doc&amp;base=LAW&amp;n=388478&amp;date=01.09.2026&amp;dst=100075&amp;field=134" TargetMode = "External"/><Relationship Id="rId155" Type="http://schemas.openxmlformats.org/officeDocument/2006/relationships/hyperlink" Target="https://login.consultant.ru/link/?req=doc&amp;base=LAW&amp;n=405932&amp;date=01.09.2026&amp;dst=100071&amp;field=134" TargetMode = "External"/><Relationship Id="rId156" Type="http://schemas.openxmlformats.org/officeDocument/2006/relationships/hyperlink" Target="https://login.consultant.ru/link/?req=doc&amp;base=LAW&amp;n=388795&amp;date=01.09.2026&amp;dst=100085&amp;field=134" TargetMode = "External"/><Relationship Id="rId157" Type="http://schemas.openxmlformats.org/officeDocument/2006/relationships/hyperlink" Target="https://login.consultant.ru/link/?req=doc&amp;base=LAW&amp;n=402646&amp;date=01.09.2026&amp;dst=100009&amp;field=134" TargetMode = "External"/><Relationship Id="rId158" Type="http://schemas.openxmlformats.org/officeDocument/2006/relationships/hyperlink" Target="https://login.consultant.ru/link/?req=doc&amp;base=LAW&amp;n=388988&amp;date=01.09.2026&amp;dst=100030&amp;field=134" TargetMode = "External"/><Relationship Id="rId159" Type="http://schemas.openxmlformats.org/officeDocument/2006/relationships/hyperlink" Target="https://login.consultant.ru/link/?req=doc&amp;base=LAW&amp;n=388986&amp;date=01.09.2026&amp;dst=100049&amp;field=134" TargetMode = "External"/><Relationship Id="rId160" Type="http://schemas.openxmlformats.org/officeDocument/2006/relationships/hyperlink" Target="https://login.consultant.ru/link/?req=doc&amp;base=LAW&amp;n=402544&amp;date=01.09.2026&amp;dst=100017&amp;field=134" TargetMode = "External"/><Relationship Id="rId161" Type="http://schemas.openxmlformats.org/officeDocument/2006/relationships/hyperlink" Target="https://login.consultant.ru/link/?req=doc&amp;base=LAW&amp;n=402552&amp;date=01.09.2026&amp;dst=100013&amp;field=134" TargetMode = "External"/><Relationship Id="rId162" Type="http://schemas.openxmlformats.org/officeDocument/2006/relationships/hyperlink" Target="https://login.consultant.ru/link/?req=doc&amp;base=LAW&amp;n=405344&amp;date=01.09.2026&amp;dst=100201&amp;field=134" TargetMode = "External"/><Relationship Id="rId163" Type="http://schemas.openxmlformats.org/officeDocument/2006/relationships/hyperlink" Target="https://login.consultant.ru/link/?req=doc&amp;base=LAW&amp;n=405385&amp;date=01.09.2026&amp;dst=100059&amp;field=134" TargetMode = "External"/><Relationship Id="rId164" Type="http://schemas.openxmlformats.org/officeDocument/2006/relationships/hyperlink" Target="https://login.consultant.ru/link/?req=doc&amp;base=LAW&amp;n=454214&amp;date=01.09.2026&amp;dst=100017&amp;field=134" TargetMode = "External"/><Relationship Id="rId165" Type="http://schemas.openxmlformats.org/officeDocument/2006/relationships/hyperlink" Target="https://login.consultant.ru/link/?req=doc&amp;base=LAW&amp;n=405457&amp;date=01.09.2026&amp;dst=100008&amp;field=134" TargetMode = "External"/><Relationship Id="rId166" Type="http://schemas.openxmlformats.org/officeDocument/2006/relationships/hyperlink" Target="https://login.consultant.ru/link/?req=doc&amp;base=LAW&amp;n=512752&amp;date=01.09.2026&amp;dst=100041&amp;field=134" TargetMode = "External"/><Relationship Id="rId167" Type="http://schemas.openxmlformats.org/officeDocument/2006/relationships/hyperlink" Target="https://login.consultant.ru/link/?req=doc&amp;base=LAW&amp;n=489359&amp;date=01.09.2026&amp;dst=100009&amp;field=134" TargetMode = "External"/><Relationship Id="rId168" Type="http://schemas.openxmlformats.org/officeDocument/2006/relationships/hyperlink" Target="https://login.consultant.ru/link/?req=doc&amp;base=LAW&amp;n=420311&amp;date=01.09.2026&amp;dst=100009&amp;field=134" TargetMode = "External"/><Relationship Id="rId169" Type="http://schemas.openxmlformats.org/officeDocument/2006/relationships/hyperlink" Target="https://login.consultant.ru/link/?req=doc&amp;base=LAW&amp;n=511741&amp;date=01.09.2026&amp;dst=100009&amp;field=134" TargetMode = "External"/><Relationship Id="rId170" Type="http://schemas.openxmlformats.org/officeDocument/2006/relationships/hyperlink" Target="https://login.consultant.ru/link/?req=doc&amp;base=LAW&amp;n=409581&amp;date=01.09.2026&amp;dst=100008&amp;field=134" TargetMode = "External"/><Relationship Id="rId171" Type="http://schemas.openxmlformats.org/officeDocument/2006/relationships/hyperlink" Target="https://login.consultant.ru/link/?req=doc&amp;base=LAW&amp;n=416182&amp;date=01.09.2026&amp;dst=100008&amp;field=134" TargetMode = "External"/><Relationship Id="rId172" Type="http://schemas.openxmlformats.org/officeDocument/2006/relationships/hyperlink" Target="https://login.consultant.ru/link/?req=doc&amp;base=LAW&amp;n=417863&amp;date=01.09.2026&amp;dst=100008&amp;field=134" TargetMode = "External"/><Relationship Id="rId173" Type="http://schemas.openxmlformats.org/officeDocument/2006/relationships/hyperlink" Target="https://login.consultant.ru/link/?req=doc&amp;base=LAW&amp;n=421776&amp;date=01.09.2026&amp;dst=100062&amp;field=134" TargetMode = "External"/><Relationship Id="rId174" Type="http://schemas.openxmlformats.org/officeDocument/2006/relationships/hyperlink" Target="https://login.consultant.ru/link/?req=doc&amp;base=LAW&amp;n=501442&amp;date=01.09.2026&amp;dst=100156&amp;field=134" TargetMode = "External"/><Relationship Id="rId175" Type="http://schemas.openxmlformats.org/officeDocument/2006/relationships/hyperlink" Target="https://login.consultant.ru/link/?req=doc&amp;base=LAW&amp;n=421894&amp;date=01.09.2026&amp;dst=100020&amp;field=134" TargetMode = "External"/><Relationship Id="rId176" Type="http://schemas.openxmlformats.org/officeDocument/2006/relationships/hyperlink" Target="https://login.consultant.ru/link/?req=doc&amp;base=LAW&amp;n=421900&amp;date=01.09.2026&amp;dst=100148&amp;field=134" TargetMode = "External"/><Relationship Id="rId177" Type="http://schemas.openxmlformats.org/officeDocument/2006/relationships/hyperlink" Target="https://login.consultant.ru/link/?req=doc&amp;base=LAW&amp;n=421883&amp;date=01.09.2026&amp;dst=100009&amp;field=134" TargetMode = "External"/><Relationship Id="rId178" Type="http://schemas.openxmlformats.org/officeDocument/2006/relationships/hyperlink" Target="https://login.consultant.ru/link/?req=doc&amp;base=LAW&amp;n=495011&amp;date=01.09.2026&amp;dst=100009&amp;field=134" TargetMode = "External"/><Relationship Id="rId179" Type="http://schemas.openxmlformats.org/officeDocument/2006/relationships/hyperlink" Target="https://login.consultant.ru/link/?req=doc&amp;base=LAW&amp;n=433284&amp;date=01.09.2026&amp;dst=100064&amp;field=134" TargetMode = "External"/><Relationship Id="rId180" Type="http://schemas.openxmlformats.org/officeDocument/2006/relationships/hyperlink" Target="https://login.consultant.ru/link/?req=doc&amp;base=LAW&amp;n=433285&amp;date=01.09.2026&amp;dst=100009&amp;field=134" TargetMode = "External"/><Relationship Id="rId181" Type="http://schemas.openxmlformats.org/officeDocument/2006/relationships/hyperlink" Target="https://login.consultant.ru/link/?req=doc&amp;base=LAW&amp;n=439123&amp;date=01.09.2026&amp;dst=100009&amp;field=134" TargetMode = "External"/><Relationship Id="rId182" Type="http://schemas.openxmlformats.org/officeDocument/2006/relationships/hyperlink" Target="https://login.consultant.ru/link/?req=doc&amp;base=LAW&amp;n=454182&amp;date=01.09.2026&amp;dst=100224&amp;field=134" TargetMode = "External"/><Relationship Id="rId183" Type="http://schemas.openxmlformats.org/officeDocument/2006/relationships/hyperlink" Target="https://login.consultant.ru/link/?req=doc&amp;base=LAW&amp;n=443678&amp;date=01.09.2026&amp;dst=100020&amp;field=134" TargetMode = "External"/><Relationship Id="rId184" Type="http://schemas.openxmlformats.org/officeDocument/2006/relationships/hyperlink" Target="https://login.consultant.ru/link/?req=doc&amp;base=LAW&amp;n=446086&amp;date=01.09.2026&amp;dst=100011&amp;field=134" TargetMode = "External"/><Relationship Id="rId185" Type="http://schemas.openxmlformats.org/officeDocument/2006/relationships/hyperlink" Target="https://login.consultant.ru/link/?req=doc&amp;base=LAW&amp;n=491412&amp;date=01.09.2026&amp;dst=100011&amp;field=134" TargetMode = "External"/><Relationship Id="rId186" Type="http://schemas.openxmlformats.org/officeDocument/2006/relationships/hyperlink" Target="https://login.consultant.ru/link/?req=doc&amp;base=LAW&amp;n=512753&amp;date=01.09.2026&amp;dst=100074&amp;field=134" TargetMode = "External"/><Relationship Id="rId187" Type="http://schemas.openxmlformats.org/officeDocument/2006/relationships/hyperlink" Target="https://login.consultant.ru/link/?req=doc&amp;base=LAW&amp;n=450394&amp;date=01.09.2026&amp;dst=100009&amp;field=134" TargetMode = "External"/><Relationship Id="rId188" Type="http://schemas.openxmlformats.org/officeDocument/2006/relationships/hyperlink" Target="https://login.consultant.ru/link/?req=doc&amp;base=LAW&amp;n=452655&amp;date=01.09.2026&amp;dst=100221&amp;field=134" TargetMode = "External"/><Relationship Id="rId189" Type="http://schemas.openxmlformats.org/officeDocument/2006/relationships/hyperlink" Target="https://login.consultant.ru/link/?req=doc&amp;base=LAW&amp;n=452740&amp;date=01.09.2026&amp;dst=100009&amp;field=134" TargetMode = "External"/><Relationship Id="rId190" Type="http://schemas.openxmlformats.org/officeDocument/2006/relationships/hyperlink" Target="https://login.consultant.ru/link/?req=doc&amp;base=LAW&amp;n=453868&amp;date=01.09.2026&amp;dst=100009&amp;field=134" TargetMode = "External"/><Relationship Id="rId191" Type="http://schemas.openxmlformats.org/officeDocument/2006/relationships/hyperlink" Target="https://login.consultant.ru/link/?req=doc&amp;base=LAW&amp;n=465594&amp;date=01.09.2026&amp;dst=100053&amp;field=134" TargetMode = "External"/><Relationship Id="rId192" Type="http://schemas.openxmlformats.org/officeDocument/2006/relationships/hyperlink" Target="https://login.consultant.ru/link/?req=doc&amp;base=LAW&amp;n=453990&amp;date=01.09.2026&amp;dst=100454&amp;field=134" TargetMode = "External"/><Relationship Id="rId193" Type="http://schemas.openxmlformats.org/officeDocument/2006/relationships/hyperlink" Target="https://login.consultant.ru/link/?req=doc&amp;base=LAW&amp;n=483050&amp;date=01.09.2026&amp;dst=100055&amp;field=134" TargetMode = "External"/><Relationship Id="rId194" Type="http://schemas.openxmlformats.org/officeDocument/2006/relationships/hyperlink" Target="https://login.consultant.ru/link/?req=doc&amp;base=LAW&amp;n=541062&amp;date=01.09.2026&amp;dst=100208&amp;field=134" TargetMode = "External"/><Relationship Id="rId195" Type="http://schemas.openxmlformats.org/officeDocument/2006/relationships/hyperlink" Target="https://login.consultant.ru/link/?req=doc&amp;base=LAW&amp;n=454048&amp;date=01.09.2026&amp;dst=100040&amp;field=134" TargetMode = "External"/><Relationship Id="rId196" Type="http://schemas.openxmlformats.org/officeDocument/2006/relationships/hyperlink" Target="https://login.consultant.ru/link/?req=doc&amp;base=LAW&amp;n=454070&amp;date=01.09.2026&amp;dst=100167&amp;field=134" TargetMode = "External"/><Relationship Id="rId197" Type="http://schemas.openxmlformats.org/officeDocument/2006/relationships/hyperlink" Target="https://login.consultant.ru/link/?req=doc&amp;base=LAW&amp;n=454045&amp;date=01.09.2026&amp;dst=100008&amp;field=134" TargetMode = "External"/><Relationship Id="rId198" Type="http://schemas.openxmlformats.org/officeDocument/2006/relationships/hyperlink" Target="https://login.consultant.ru/link/?req=doc&amp;base=LAW&amp;n=465416&amp;date=01.09.2026&amp;dst=100108&amp;field=134" TargetMode = "External"/><Relationship Id="rId199" Type="http://schemas.openxmlformats.org/officeDocument/2006/relationships/hyperlink" Target="https://login.consultant.ru/link/?req=doc&amp;base=LAW&amp;n=465417&amp;date=01.09.2026&amp;dst=100057&amp;field=134" TargetMode = "External"/><Relationship Id="rId200" Type="http://schemas.openxmlformats.org/officeDocument/2006/relationships/hyperlink" Target="https://login.consultant.ru/link/?req=doc&amp;base=LAW&amp;n=501422&amp;date=01.09.2026&amp;dst=100174&amp;field=134" TargetMode = "External"/><Relationship Id="rId201" Type="http://schemas.openxmlformats.org/officeDocument/2006/relationships/hyperlink" Target="https://login.consultant.ru/link/?req=doc&amp;base=LAW&amp;n=481253&amp;date=01.09.2026&amp;dst=100008&amp;field=134" TargetMode = "External"/><Relationship Id="rId202" Type="http://schemas.openxmlformats.org/officeDocument/2006/relationships/hyperlink" Target="https://login.consultant.ru/link/?req=doc&amp;base=LAW&amp;n=481274&amp;date=01.09.2026&amp;dst=100009&amp;field=134" TargetMode = "External"/><Relationship Id="rId203" Type="http://schemas.openxmlformats.org/officeDocument/2006/relationships/hyperlink" Target="https://login.consultant.ru/link/?req=doc&amp;base=LAW&amp;n=501392&amp;date=01.09.2026&amp;dst=100469&amp;field=134" TargetMode = "External"/><Relationship Id="rId204" Type="http://schemas.openxmlformats.org/officeDocument/2006/relationships/hyperlink" Target="https://login.consultant.ru/link/?req=doc&amp;base=LAW&amp;n=482549&amp;date=01.09.2026&amp;dst=100009&amp;field=134" TargetMode = "External"/><Relationship Id="rId205" Type="http://schemas.openxmlformats.org/officeDocument/2006/relationships/hyperlink" Target="https://login.consultant.ru/link/?req=doc&amp;base=LAW&amp;n=482564&amp;date=01.09.2026&amp;dst=100009&amp;field=134" TargetMode = "External"/><Relationship Id="rId206" Type="http://schemas.openxmlformats.org/officeDocument/2006/relationships/hyperlink" Target="https://login.consultant.ru/link/?req=doc&amp;base=LAW&amp;n=482578&amp;date=01.09.2026&amp;dst=100009&amp;field=134" TargetMode = "External"/><Relationship Id="rId207" Type="http://schemas.openxmlformats.org/officeDocument/2006/relationships/hyperlink" Target="https://login.consultant.ru/link/?req=doc&amp;base=LAW&amp;n=482567&amp;date=01.09.2026&amp;dst=100009&amp;field=134" TargetMode = "External"/><Relationship Id="rId208" Type="http://schemas.openxmlformats.org/officeDocument/2006/relationships/hyperlink" Target="https://login.consultant.ru/link/?req=doc&amp;base=LAW&amp;n=491324&amp;date=01.09.2026&amp;dst=100009&amp;field=134" TargetMode = "External"/><Relationship Id="rId209" Type="http://schemas.openxmlformats.org/officeDocument/2006/relationships/hyperlink" Target="https://login.consultant.ru/link/?req=doc&amp;base=LAW&amp;n=491956&amp;date=01.09.2026&amp;dst=100009&amp;field=134" TargetMode = "External"/><Relationship Id="rId210" Type="http://schemas.openxmlformats.org/officeDocument/2006/relationships/hyperlink" Target="https://login.consultant.ru/link/?req=doc&amp;base=LAW&amp;n=493064&amp;date=01.09.2026&amp;dst=100051&amp;field=134" TargetMode = "External"/><Relationship Id="rId211" Type="http://schemas.openxmlformats.org/officeDocument/2006/relationships/hyperlink" Target="https://login.consultant.ru/link/?req=doc&amp;base=LAW&amp;n=494422&amp;date=01.09.2026&amp;dst=100009&amp;field=134" TargetMode = "External"/><Relationship Id="rId212" Type="http://schemas.openxmlformats.org/officeDocument/2006/relationships/hyperlink" Target="https://login.consultant.ru/link/?req=doc&amp;base=LAW&amp;n=494367&amp;date=01.09.2026&amp;dst=100179&amp;field=134" TargetMode = "External"/><Relationship Id="rId213" Type="http://schemas.openxmlformats.org/officeDocument/2006/relationships/hyperlink" Target="https://login.consultant.ru/link/?req=doc&amp;base=LAW&amp;n=494419&amp;date=01.09.2026&amp;dst=100009&amp;field=134" TargetMode = "External"/><Relationship Id="rId214" Type="http://schemas.openxmlformats.org/officeDocument/2006/relationships/hyperlink" Target="https://login.consultant.ru/link/?req=doc&amp;base=LAW&amp;n=494429&amp;date=01.09.2026&amp;dst=100009&amp;field=134" TargetMode = "External"/><Relationship Id="rId215" Type="http://schemas.openxmlformats.org/officeDocument/2006/relationships/hyperlink" Target="https://login.consultant.ru/link/?req=doc&amp;base=LAW&amp;n=494806&amp;date=01.09.2026&amp;dst=100017&amp;field=134" TargetMode = "External"/><Relationship Id="rId216" Type="http://schemas.openxmlformats.org/officeDocument/2006/relationships/hyperlink" Target="https://login.consultant.ru/link/?req=doc&amp;base=LAW&amp;n=494828&amp;date=01.09.2026&amp;dst=100009&amp;field=134" TargetMode = "External"/><Relationship Id="rId217" Type="http://schemas.openxmlformats.org/officeDocument/2006/relationships/hyperlink" Target="https://login.consultant.ru/link/?req=doc&amp;base=LAW&amp;n=501229&amp;date=01.09.2026&amp;dst=100009&amp;field=134" TargetMode = "External"/><Relationship Id="rId218" Type="http://schemas.openxmlformats.org/officeDocument/2006/relationships/hyperlink" Target="https://login.consultant.ru/link/?req=doc&amp;base=LAW&amp;n=502191&amp;date=01.09.2026&amp;dst=100009&amp;field=134" TargetMode = "External"/><Relationship Id="rId219" Type="http://schemas.openxmlformats.org/officeDocument/2006/relationships/hyperlink" Target="https://login.consultant.ru/link/?req=doc&amp;base=LAW&amp;n=510483&amp;date=01.09.2026&amp;dst=100128&amp;field=134" TargetMode = "External"/><Relationship Id="rId220" Type="http://schemas.openxmlformats.org/officeDocument/2006/relationships/hyperlink" Target="https://login.consultant.ru/link/?req=doc&amp;base=LAW&amp;n=511089&amp;date=01.09.2026&amp;dst=100009&amp;field=134" TargetMode = "External"/><Relationship Id="rId221" Type="http://schemas.openxmlformats.org/officeDocument/2006/relationships/hyperlink" Target="https://login.consultant.ru/link/?req=doc&amp;base=LAW&amp;n=511107&amp;date=01.09.2026&amp;dst=100009&amp;field=134" TargetMode = "External"/><Relationship Id="rId222" Type="http://schemas.openxmlformats.org/officeDocument/2006/relationships/hyperlink" Target="https://login.consultant.ru/link/?req=doc&amp;base=LAW&amp;n=511099&amp;date=01.09.2026&amp;dst=100008&amp;field=134" TargetMode = "External"/><Relationship Id="rId223" Type="http://schemas.openxmlformats.org/officeDocument/2006/relationships/hyperlink" Target="https://login.consultant.ru/link/?req=doc&amp;base=LAW&amp;n=511158&amp;date=01.09.2026&amp;dst=100019&amp;field=134" TargetMode = "External"/><Relationship Id="rId224" Type="http://schemas.openxmlformats.org/officeDocument/2006/relationships/hyperlink" Target="https://login.consultant.ru/link/?req=doc&amp;base=LAW&amp;n=511159&amp;date=01.09.2026&amp;dst=100120&amp;field=134" TargetMode = "External"/><Relationship Id="rId225" Type="http://schemas.openxmlformats.org/officeDocument/2006/relationships/hyperlink" Target="https://login.consultant.ru/link/?req=doc&amp;base=LAW&amp;n=515479&amp;date=01.09.2026&amp;dst=100020&amp;field=134" TargetMode = "External"/><Relationship Id="rId226" Type="http://schemas.openxmlformats.org/officeDocument/2006/relationships/hyperlink" Target="https://login.consultant.ru/link/?req=doc&amp;base=LAW&amp;n=523008&amp;date=01.09.2026&amp;dst=100009&amp;field=134" TargetMode = "External"/><Relationship Id="rId227" Type="http://schemas.openxmlformats.org/officeDocument/2006/relationships/hyperlink" Target="https://login.consultant.ru/link/?req=doc&amp;base=LAW&amp;n=523131&amp;date=01.09.2026&amp;dst=100066&amp;field=134" TargetMode = "External"/><Relationship Id="rId228" Type="http://schemas.openxmlformats.org/officeDocument/2006/relationships/hyperlink" Target="https://login.consultant.ru/link/?req=doc&amp;base=LAW&amp;n=523126&amp;date=01.09.2026&amp;dst=100036&amp;field=134" TargetMode = "External"/><Relationship Id="rId229" Type="http://schemas.openxmlformats.org/officeDocument/2006/relationships/hyperlink" Target="https://login.consultant.ru/link/?req=doc&amp;base=LAW&amp;n=525456&amp;date=01.09.2026&amp;dst=100009&amp;field=134" TargetMode = "External"/><Relationship Id="rId230" Type="http://schemas.openxmlformats.org/officeDocument/2006/relationships/hyperlink" Target="https://login.consultant.ru/link/?req=doc&amp;base=LAW&amp;n=533427&amp;date=01.09.2026&amp;dst=100009&amp;field=134" TargetMode = "External"/><Relationship Id="rId231" Type="http://schemas.openxmlformats.org/officeDocument/2006/relationships/hyperlink" Target="https://login.consultant.ru/link/?req=doc&amp;base=LAW&amp;n=540926&amp;date=01.09.2026&amp;dst=100020&amp;field=134" TargetMode = "External"/><Relationship Id="rId232" Type="http://schemas.openxmlformats.org/officeDocument/2006/relationships/hyperlink" Target="https://login.consultant.ru/link/?req=doc&amp;base=LAW&amp;n=541014&amp;date=01.09.2026&amp;dst=100009&amp;field=134" TargetMode = "External"/><Relationship Id="rId233" Type="http://schemas.openxmlformats.org/officeDocument/2006/relationships/hyperlink" Target="https://login.consultant.ru/link/?req=doc&amp;base=LAW&amp;n=347128&amp;date=01.09.2026&amp;dst=100046&amp;field=134" TargetMode = "External"/><Relationship Id="rId234" Type="http://schemas.openxmlformats.org/officeDocument/2006/relationships/hyperlink" Target="https://login.consultant.ru/link/?req=doc&amp;base=LAW&amp;n=478469&amp;date=01.09.2026&amp;dst=100052&amp;field=134" TargetMode = "External"/><Relationship Id="rId235" Type="http://schemas.openxmlformats.org/officeDocument/2006/relationships/hyperlink" Target="https://login.consultant.ru/link/?req=doc&amp;base=LAW&amp;n=168201&amp;date=01.09.2026&amp;dst=100010&amp;field=134" TargetMode = "External"/><Relationship Id="rId236" Type="http://schemas.openxmlformats.org/officeDocument/2006/relationships/hyperlink" Target="https://login.consultant.ru/link/?req=doc&amp;base=LAW&amp;n=512728&amp;date=01.09.2026&amp;dst=100117&amp;field=134" TargetMode = "External"/><Relationship Id="rId237" Type="http://schemas.openxmlformats.org/officeDocument/2006/relationships/hyperlink" Target="https://login.consultant.ru/link/?req=doc&amp;base=LAW&amp;n=511319&amp;date=01.09.2026&amp;dst=100183&amp;field=134" TargetMode = "External"/><Relationship Id="rId238" Type="http://schemas.openxmlformats.org/officeDocument/2006/relationships/hyperlink" Target="https://login.consultant.ru/link/?req=doc&amp;base=LAW&amp;n=420992&amp;date=01.09.2026&amp;dst=100063&amp;field=134" TargetMode = "External"/><Relationship Id="rId239" Type="http://schemas.openxmlformats.org/officeDocument/2006/relationships/hyperlink" Target="https://login.consultant.ru/link/?req=doc&amp;base=LAW&amp;n=511107&amp;date=01.09.2026&amp;dst=100010&amp;field=134" TargetMode = "External"/><Relationship Id="rId240" Type="http://schemas.openxmlformats.org/officeDocument/2006/relationships/hyperlink" Target="https://login.consultant.ru/link/?req=doc&amp;base=LAW&amp;n=2875&amp;date=01.09.2026&amp;dst=100296&amp;field=134" TargetMode = "External"/><Relationship Id="rId241" Type="http://schemas.openxmlformats.org/officeDocument/2006/relationships/hyperlink" Target="https://login.consultant.ru/link/?req=doc&amp;base=LAW&amp;n=501392&amp;date=01.09.2026&amp;dst=100470&amp;field=134" TargetMode = "External"/><Relationship Id="rId242" Type="http://schemas.openxmlformats.org/officeDocument/2006/relationships/hyperlink" Target="https://login.consultant.ru/link/?req=doc&amp;base=LAW&amp;n=454135&amp;date=01.09.2026&amp;dst=100211&amp;field=134" TargetMode = "External"/><Relationship Id="rId243" Type="http://schemas.openxmlformats.org/officeDocument/2006/relationships/hyperlink" Target="https://login.consultant.ru/link/?req=doc&amp;base=LAW&amp;n=383352&amp;date=01.09.2026&amp;dst=100010&amp;field=134" TargetMode = "External"/><Relationship Id="rId244" Type="http://schemas.openxmlformats.org/officeDocument/2006/relationships/hyperlink" Target="https://login.consultant.ru/link/?req=doc&amp;base=LAW&amp;n=2875&amp;date=01.09.2026" TargetMode = "External"/><Relationship Id="rId245" Type="http://schemas.openxmlformats.org/officeDocument/2006/relationships/hyperlink" Target="https://login.consultant.ru/link/?req=doc&amp;base=LAW&amp;n=383352&amp;date=01.09.2026&amp;dst=100011&amp;field=134" TargetMode = "External"/><Relationship Id="rId246" Type="http://schemas.openxmlformats.org/officeDocument/2006/relationships/hyperlink" Target="https://login.consultant.ru/link/?req=doc&amp;base=LAW&amp;n=287010&amp;date=01.09.2026&amp;dst=100412&amp;field=134" TargetMode = "External"/><Relationship Id="rId247" Type="http://schemas.openxmlformats.org/officeDocument/2006/relationships/hyperlink" Target="https://login.consultant.ru/link/?req=doc&amp;base=LAW&amp;n=381495&amp;date=01.09.2026&amp;dst=100010&amp;field=134" TargetMode = "External"/><Relationship Id="rId248" Type="http://schemas.openxmlformats.org/officeDocument/2006/relationships/hyperlink" Target="https://login.consultant.ru/link/?req=doc&amp;base=LAW&amp;n=511739&amp;date=01.09.2026&amp;dst=100010&amp;field=134" TargetMode = "External"/><Relationship Id="rId249" Type="http://schemas.openxmlformats.org/officeDocument/2006/relationships/hyperlink" Target="https://login.consultant.ru/link/?req=doc&amp;base=LAW&amp;n=420992&amp;date=01.09.2026&amp;dst=100064&amp;field=134" TargetMode = "External"/><Relationship Id="rId250" Type="http://schemas.openxmlformats.org/officeDocument/2006/relationships/hyperlink" Target="https://login.consultant.ru/link/?req=doc&amp;base=LAW&amp;n=478469&amp;date=01.09.2026&amp;dst=100052&amp;field=134" TargetMode = "External"/><Relationship Id="rId251" Type="http://schemas.openxmlformats.org/officeDocument/2006/relationships/hyperlink" Target="https://login.consultant.ru/link/?req=doc&amp;base=LAW&amp;n=478469&amp;date=01.09.2026&amp;dst=100054&amp;field=134" TargetMode = "External"/><Relationship Id="rId252" Type="http://schemas.openxmlformats.org/officeDocument/2006/relationships/hyperlink" Target="https://login.consultant.ru/link/?req=doc&amp;base=LAW&amp;n=221394&amp;date=01.09.2026&amp;dst=100010&amp;field=134" TargetMode = "External"/><Relationship Id="rId253" Type="http://schemas.openxmlformats.org/officeDocument/2006/relationships/hyperlink" Target="https://login.consultant.ru/link/?req=doc&amp;base=LAW&amp;n=201712&amp;date=01.09.2026&amp;dst=100416&amp;field=134" TargetMode = "External"/><Relationship Id="rId254" Type="http://schemas.openxmlformats.org/officeDocument/2006/relationships/hyperlink" Target="https://login.consultant.ru/link/?req=doc&amp;base=LAW&amp;n=511741&amp;date=01.09.2026&amp;dst=100010&amp;field=134" TargetMode = "External"/><Relationship Id="rId255" Type="http://schemas.openxmlformats.org/officeDocument/2006/relationships/hyperlink" Target="https://login.consultant.ru/link/?req=doc&amp;base=LAW&amp;n=511107&amp;date=01.09.2026&amp;dst=100011&amp;field=134" TargetMode = "External"/><Relationship Id="rId256" Type="http://schemas.openxmlformats.org/officeDocument/2006/relationships/hyperlink" Target="https://login.consultant.ru/link/?req=doc&amp;base=LAW&amp;n=370207&amp;date=01.09.2026&amp;dst=100050&amp;field=134" TargetMode = "External"/><Relationship Id="rId257" Type="http://schemas.openxmlformats.org/officeDocument/2006/relationships/hyperlink" Target="https://login.consultant.ru/link/?req=doc&amp;base=LAW&amp;n=301056&amp;date=01.09.2026&amp;dst=100105&amp;field=134" TargetMode = "External"/><Relationship Id="rId258" Type="http://schemas.openxmlformats.org/officeDocument/2006/relationships/hyperlink" Target="https://login.consultant.ru/link/?req=doc&amp;base=LAW&amp;n=420992&amp;date=01.09.2026&amp;dst=100065&amp;field=134" TargetMode = "External"/><Relationship Id="rId259" Type="http://schemas.openxmlformats.org/officeDocument/2006/relationships/hyperlink" Target="https://login.consultant.ru/link/?req=doc&amp;base=LAW&amp;n=501392&amp;date=01.09.2026&amp;dst=100473&amp;field=134" TargetMode = "External"/><Relationship Id="rId260" Type="http://schemas.openxmlformats.org/officeDocument/2006/relationships/hyperlink" Target="https://login.consultant.ru/link/?req=doc&amp;base=LAW&amp;n=502191&amp;date=01.09.2026&amp;dst=100011&amp;field=134" TargetMode = "External"/><Relationship Id="rId261" Type="http://schemas.openxmlformats.org/officeDocument/2006/relationships/hyperlink" Target="https://login.consultant.ru/link/?req=doc&amp;base=LAW&amp;n=502191&amp;date=01.09.2026&amp;dst=100012&amp;field=134" TargetMode = "External"/><Relationship Id="rId262" Type="http://schemas.openxmlformats.org/officeDocument/2006/relationships/hyperlink" Target="https://login.consultant.ru/link/?req=doc&amp;base=LAW&amp;n=201712&amp;date=01.09.2026&amp;dst=100417&amp;field=134" TargetMode = "External"/><Relationship Id="rId263" Type="http://schemas.openxmlformats.org/officeDocument/2006/relationships/hyperlink" Target="https://login.consultant.ru/link/?req=doc&amp;base=LAW&amp;n=209753&amp;date=01.09.2026&amp;dst=100020&amp;field=134" TargetMode = "External"/><Relationship Id="rId264" Type="http://schemas.openxmlformats.org/officeDocument/2006/relationships/hyperlink" Target="https://login.consultant.ru/link/?req=doc&amp;base=LAW&amp;n=501392&amp;date=01.09.2026&amp;dst=100475&amp;field=134" TargetMode = "External"/><Relationship Id="rId265" Type="http://schemas.openxmlformats.org/officeDocument/2006/relationships/hyperlink" Target="https://login.consultant.ru/link/?req=doc&amp;base=LAW&amp;n=300839&amp;date=01.09.2026&amp;dst=100111&amp;field=134" TargetMode = "External"/><Relationship Id="rId266" Type="http://schemas.openxmlformats.org/officeDocument/2006/relationships/hyperlink" Target="https://login.consultant.ru/link/?req=doc&amp;base=LAW&amp;n=511107&amp;date=01.09.2026&amp;dst=100012&amp;field=134" TargetMode = "External"/><Relationship Id="rId267" Type="http://schemas.openxmlformats.org/officeDocument/2006/relationships/hyperlink" Target="https://login.consultant.ru/link/?req=doc&amp;base=LAW&amp;n=300839&amp;date=01.09.2026&amp;dst=100113&amp;field=134" TargetMode = "External"/><Relationship Id="rId268" Type="http://schemas.openxmlformats.org/officeDocument/2006/relationships/hyperlink" Target="https://login.consultant.ru/link/?req=doc&amp;base=LAW&amp;n=507385&amp;date=01.09.2026&amp;dst=101024&amp;field=134" TargetMode = "External"/><Relationship Id="rId269" Type="http://schemas.openxmlformats.org/officeDocument/2006/relationships/hyperlink" Target="https://login.consultant.ru/link/?req=doc&amp;base=LAW&amp;n=508482&amp;date=01.09.2026&amp;dst=101162&amp;field=134" TargetMode = "External"/><Relationship Id="rId270" Type="http://schemas.openxmlformats.org/officeDocument/2006/relationships/hyperlink" Target="https://login.consultant.ru/link/?req=doc&amp;base=LAW&amp;n=507385&amp;date=01.09.2026&amp;dst=101025&amp;field=134" TargetMode = "External"/><Relationship Id="rId271" Type="http://schemas.openxmlformats.org/officeDocument/2006/relationships/hyperlink" Target="https://login.consultant.ru/link/?req=doc&amp;base=LAW&amp;n=423601&amp;date=01.09.2026&amp;dst=100013&amp;field=134" TargetMode = "External"/><Relationship Id="rId272" Type="http://schemas.openxmlformats.org/officeDocument/2006/relationships/hyperlink" Target="https://login.consultant.ru/link/?req=doc&amp;base=LAW&amp;n=421026&amp;date=01.09.2026&amp;dst=100016&amp;field=134" TargetMode = "External"/><Relationship Id="rId273" Type="http://schemas.openxmlformats.org/officeDocument/2006/relationships/hyperlink" Target="https://login.consultant.ru/link/?req=doc&amp;base=LAW&amp;n=381495&amp;date=01.09.2026&amp;dst=100013&amp;field=134" TargetMode = "External"/><Relationship Id="rId274" Type="http://schemas.openxmlformats.org/officeDocument/2006/relationships/hyperlink" Target="https://login.consultant.ru/link/?req=doc&amp;base=LAW&amp;n=421026&amp;date=01.09.2026&amp;dst=100017&amp;field=134" TargetMode = "External"/><Relationship Id="rId275" Type="http://schemas.openxmlformats.org/officeDocument/2006/relationships/hyperlink" Target="https://login.consultant.ru/link/?req=doc&amp;base=LAW&amp;n=381495&amp;date=01.09.2026&amp;dst=100014&amp;field=134" TargetMode = "External"/><Relationship Id="rId276" Type="http://schemas.openxmlformats.org/officeDocument/2006/relationships/hyperlink" Target="https://login.consultant.ru/link/?req=doc&amp;base=LAW&amp;n=2875&amp;date=01.09.2026&amp;dst=100266&amp;field=134" TargetMode = "External"/><Relationship Id="rId277" Type="http://schemas.openxmlformats.org/officeDocument/2006/relationships/hyperlink" Target="https://login.consultant.ru/link/?req=doc&amp;base=LAW&amp;n=501392&amp;date=01.09.2026&amp;dst=100476&amp;field=134" TargetMode = "External"/><Relationship Id="rId278" Type="http://schemas.openxmlformats.org/officeDocument/2006/relationships/hyperlink" Target="https://login.consultant.ru/link/?req=doc&amp;base=LAW&amp;n=535144&amp;date=01.09.2026" TargetMode = "External"/><Relationship Id="rId279" Type="http://schemas.openxmlformats.org/officeDocument/2006/relationships/hyperlink" Target="https://login.consultant.ru/link/?req=doc&amp;base=LAW&amp;n=421026&amp;date=01.09.2026&amp;dst=100019&amp;field=134" TargetMode = "External"/><Relationship Id="rId280" Type="http://schemas.openxmlformats.org/officeDocument/2006/relationships/hyperlink" Target="https://login.consultant.ru/link/?req=doc&amp;base=LAW&amp;n=381495&amp;date=01.09.2026&amp;dst=100015&amp;field=134" TargetMode = "External"/><Relationship Id="rId281" Type="http://schemas.openxmlformats.org/officeDocument/2006/relationships/hyperlink" Target="https://login.consultant.ru/link/?req=doc&amp;base=LAW&amp;n=172947&amp;date=01.09.2026&amp;dst=100016&amp;field=134" TargetMode = "External"/><Relationship Id="rId282" Type="http://schemas.openxmlformats.org/officeDocument/2006/relationships/hyperlink" Target="https://login.consultant.ru/link/?req=doc&amp;base=LAW&amp;n=501480&amp;date=01.09.2026&amp;dst=461&amp;field=134" TargetMode = "External"/><Relationship Id="rId283" Type="http://schemas.openxmlformats.org/officeDocument/2006/relationships/hyperlink" Target="https://login.consultant.ru/link/?req=doc&amp;base=LAW&amp;n=421026&amp;date=01.09.2026&amp;dst=100020&amp;field=134" TargetMode = "External"/><Relationship Id="rId284" Type="http://schemas.openxmlformats.org/officeDocument/2006/relationships/hyperlink" Target="https://login.consultant.ru/link/?req=doc&amp;base=LAW&amp;n=381495&amp;date=01.09.2026&amp;dst=100016&amp;field=134" TargetMode = "External"/><Relationship Id="rId285" Type="http://schemas.openxmlformats.org/officeDocument/2006/relationships/hyperlink" Target="https://login.consultant.ru/link/?req=doc&amp;base=LAW&amp;n=511107&amp;date=01.09.2026&amp;dst=100014&amp;field=134" TargetMode = "External"/><Relationship Id="rId286" Type="http://schemas.openxmlformats.org/officeDocument/2006/relationships/hyperlink" Target="https://login.consultant.ru/link/?req=doc&amp;base=LAW&amp;n=221394&amp;date=01.09.2026&amp;dst=100012&amp;field=134" TargetMode = "External"/><Relationship Id="rId287" Type="http://schemas.openxmlformats.org/officeDocument/2006/relationships/hyperlink" Target="https://login.consultant.ru/link/?req=doc&amp;base=LAW&amp;n=420992&amp;date=01.09.2026&amp;dst=100066&amp;field=134" TargetMode = "External"/><Relationship Id="rId288" Type="http://schemas.openxmlformats.org/officeDocument/2006/relationships/hyperlink" Target="https://login.consultant.ru/link/?req=doc&amp;base=LAW&amp;n=221394&amp;date=01.09.2026&amp;dst=100014&amp;field=134" TargetMode = "External"/><Relationship Id="rId289" Type="http://schemas.openxmlformats.org/officeDocument/2006/relationships/hyperlink" Target="https://login.consultant.ru/link/?req=doc&amp;base=LAW&amp;n=471086&amp;date=01.09.2026" TargetMode = "External"/><Relationship Id="rId290" Type="http://schemas.openxmlformats.org/officeDocument/2006/relationships/hyperlink" Target="https://login.consultant.ru/link/?req=doc&amp;base=LAW&amp;n=471086&amp;date=01.09.2026&amp;dst=100266&amp;field=134" TargetMode = "External"/><Relationship Id="rId291" Type="http://schemas.openxmlformats.org/officeDocument/2006/relationships/hyperlink" Target="https://login.consultant.ru/link/?req=doc&amp;base=LAW&amp;n=221394&amp;date=01.09.2026&amp;dst=100015&amp;field=134" TargetMode = "External"/><Relationship Id="rId292" Type="http://schemas.openxmlformats.org/officeDocument/2006/relationships/hyperlink" Target="https://login.consultant.ru/link/?req=doc&amp;base=LAW&amp;n=508810&amp;date=01.09.2026&amp;dst=100157&amp;field=134" TargetMode = "External"/><Relationship Id="rId293" Type="http://schemas.openxmlformats.org/officeDocument/2006/relationships/hyperlink" Target="https://login.consultant.ru/link/?req=doc&amp;base=LAW&amp;n=511107&amp;date=01.09.2026&amp;dst=100016&amp;field=134" TargetMode = "External"/><Relationship Id="rId294" Type="http://schemas.openxmlformats.org/officeDocument/2006/relationships/hyperlink" Target="https://login.consultant.ru/link/?req=doc&amp;base=LAW&amp;n=511107&amp;date=01.09.2026&amp;dst=100017&amp;field=134" TargetMode = "External"/><Relationship Id="rId295" Type="http://schemas.openxmlformats.org/officeDocument/2006/relationships/hyperlink" Target="https://login.consultant.ru/link/?req=doc&amp;base=LAW&amp;n=449598&amp;date=01.09.2026&amp;dst=100013&amp;field=134" TargetMode = "External"/><Relationship Id="rId296" Type="http://schemas.openxmlformats.org/officeDocument/2006/relationships/hyperlink" Target="https://login.consultant.ru/link/?req=doc&amp;base=LAW&amp;n=421138&amp;date=01.09.2026&amp;dst=100528&amp;field=134" TargetMode = "External"/><Relationship Id="rId297" Type="http://schemas.openxmlformats.org/officeDocument/2006/relationships/hyperlink" Target="https://login.consultant.ru/link/?req=doc&amp;base=LAW&amp;n=298779&amp;date=01.09.2026&amp;dst=101187&amp;field=134" TargetMode = "External"/><Relationship Id="rId298" Type="http://schemas.openxmlformats.org/officeDocument/2006/relationships/hyperlink" Target="https://login.consultant.ru/link/?req=doc&amp;base=LAW&amp;n=421138&amp;date=01.09.2026&amp;dst=100389&amp;field=134" TargetMode = "External"/><Relationship Id="rId299" Type="http://schemas.openxmlformats.org/officeDocument/2006/relationships/hyperlink" Target="https://login.consultant.ru/link/?req=doc&amp;base=LAW&amp;n=327710&amp;date=01.09.2026&amp;dst=100761&amp;field=134" TargetMode = "External"/><Relationship Id="rId300" Type="http://schemas.openxmlformats.org/officeDocument/2006/relationships/hyperlink" Target="https://login.consultant.ru/link/?req=doc&amp;base=LAW&amp;n=531461&amp;date=01.09.2026&amp;dst=100275&amp;field=134" TargetMode = "External"/><Relationship Id="rId301" Type="http://schemas.openxmlformats.org/officeDocument/2006/relationships/hyperlink" Target="https://login.consultant.ru/link/?req=doc&amp;base=LAW&amp;n=483349&amp;date=01.09.2026&amp;dst=100198&amp;field=134" TargetMode = "External"/><Relationship Id="rId302" Type="http://schemas.openxmlformats.org/officeDocument/2006/relationships/hyperlink" Target="https://login.consultant.ru/link/?req=doc&amp;base=LAW&amp;n=381495&amp;date=01.09.2026&amp;dst=100018&amp;field=134" TargetMode = "External"/><Relationship Id="rId303" Type="http://schemas.openxmlformats.org/officeDocument/2006/relationships/hyperlink" Target="https://login.consultant.ru/link/?req=doc&amp;base=LAW&amp;n=511788&amp;date=01.09.2026&amp;dst=100200&amp;field=134" TargetMode = "External"/><Relationship Id="rId304" Type="http://schemas.openxmlformats.org/officeDocument/2006/relationships/hyperlink" Target="https://login.consultant.ru/link/?req=doc&amp;base=LAW&amp;n=541034&amp;date=01.09.2026&amp;dst=100023&amp;field=134" TargetMode = "External"/><Relationship Id="rId305" Type="http://schemas.openxmlformats.org/officeDocument/2006/relationships/hyperlink" Target="https://login.consultant.ru/link/?req=doc&amp;base=LAW&amp;n=381495&amp;date=01.09.2026&amp;dst=100023&amp;field=134" TargetMode = "External"/><Relationship Id="rId306" Type="http://schemas.openxmlformats.org/officeDocument/2006/relationships/hyperlink" Target="https://login.consultant.ru/link/?req=doc&amp;base=LAW&amp;n=541132&amp;date=01.09.2026" TargetMode = "External"/><Relationship Id="rId307" Type="http://schemas.openxmlformats.org/officeDocument/2006/relationships/hyperlink" Target="https://login.consultant.ru/link/?req=doc&amp;base=LAW&amp;n=541132&amp;date=01.09.2026&amp;dst=3134&amp;field=134" TargetMode = "External"/><Relationship Id="rId308" Type="http://schemas.openxmlformats.org/officeDocument/2006/relationships/hyperlink" Target="https://login.consultant.ru/link/?req=doc&amp;base=LAW&amp;n=465416&amp;date=01.09.2026&amp;dst=100109&amp;field=134" TargetMode = "External"/><Relationship Id="rId309" Type="http://schemas.openxmlformats.org/officeDocument/2006/relationships/hyperlink" Target="https://login.consultant.ru/link/?req=doc&amp;base=LAW&amp;n=494367&amp;date=01.09.2026&amp;dst=100179&amp;field=134" TargetMode = "External"/><Relationship Id="rId310" Type="http://schemas.openxmlformats.org/officeDocument/2006/relationships/hyperlink" Target="https://login.consultant.ru/link/?req=doc&amp;base=LAW&amp;n=221394&amp;date=01.09.2026&amp;dst=100016&amp;field=134" TargetMode = "External"/><Relationship Id="rId311" Type="http://schemas.openxmlformats.org/officeDocument/2006/relationships/hyperlink" Target="https://login.consultant.ru/link/?req=doc&amp;base=LAW&amp;n=541132&amp;date=01.09.2026&amp;dst=3134&amp;field=134" TargetMode = "External"/><Relationship Id="rId312" Type="http://schemas.openxmlformats.org/officeDocument/2006/relationships/hyperlink" Target="https://login.consultant.ru/link/?req=doc&amp;base=LAW&amp;n=389879&amp;date=01.09.2026&amp;dst=100148&amp;field=134" TargetMode = "External"/><Relationship Id="rId313" Type="http://schemas.openxmlformats.org/officeDocument/2006/relationships/hyperlink" Target="https://login.consultant.ru/link/?req=doc&amp;base=LAW&amp;n=420311&amp;date=01.09.2026&amp;dst=100011&amp;field=134" TargetMode = "External"/><Relationship Id="rId314" Type="http://schemas.openxmlformats.org/officeDocument/2006/relationships/hyperlink" Target="https://login.consultant.ru/link/?req=doc&amp;base=LAW&amp;n=453868&amp;date=01.09.2026&amp;dst=100011&amp;field=134" TargetMode = "External"/><Relationship Id="rId315" Type="http://schemas.openxmlformats.org/officeDocument/2006/relationships/hyperlink" Target="https://login.consultant.ru/link/?req=doc&amp;base=LAW&amp;n=481253&amp;date=01.09.2026&amp;dst=100009&amp;field=134" TargetMode = "External"/><Relationship Id="rId316" Type="http://schemas.openxmlformats.org/officeDocument/2006/relationships/hyperlink" Target="https://login.consultant.ru/link/?req=doc&amp;base=LAW&amp;n=511785&amp;date=01.09.2026&amp;dst=100439&amp;field=134" TargetMode = "External"/><Relationship Id="rId317" Type="http://schemas.openxmlformats.org/officeDocument/2006/relationships/hyperlink" Target="https://login.consultant.ru/link/?req=doc&amp;base=LAW&amp;n=421900&amp;date=01.09.2026&amp;dst=100149&amp;field=134" TargetMode = "External"/><Relationship Id="rId318" Type="http://schemas.openxmlformats.org/officeDocument/2006/relationships/hyperlink" Target="https://login.consultant.ru/link/?req=doc&amp;base=LAW&amp;n=511159&amp;date=01.09.2026&amp;dst=100121&amp;field=134" TargetMode = "External"/><Relationship Id="rId319" Type="http://schemas.openxmlformats.org/officeDocument/2006/relationships/hyperlink" Target="https://login.consultant.ru/link/?req=doc&amp;base=LAW&amp;n=372677&amp;date=01.09.2026&amp;dst=100272&amp;field=134" TargetMode = "External"/><Relationship Id="rId320" Type="http://schemas.openxmlformats.org/officeDocument/2006/relationships/hyperlink" Target="https://login.consultant.ru/link/?req=doc&amp;base=LAW&amp;n=483349&amp;date=01.09.2026&amp;dst=100761&amp;field=134" TargetMode = "External"/><Relationship Id="rId321" Type="http://schemas.openxmlformats.org/officeDocument/2006/relationships/hyperlink" Target="https://login.consultant.ru/link/?req=doc&amp;base=LAW&amp;n=531461&amp;date=01.09.2026&amp;dst=100275&amp;field=134" TargetMode = "External"/><Relationship Id="rId322" Type="http://schemas.openxmlformats.org/officeDocument/2006/relationships/hyperlink" Target="https://login.consultant.ru/link/?req=doc&amp;base=LAW&amp;n=541166&amp;date=01.09.2026&amp;dst=724&amp;field=134" TargetMode = "External"/><Relationship Id="rId323" Type="http://schemas.openxmlformats.org/officeDocument/2006/relationships/hyperlink" Target="https://login.consultant.ru/link/?req=doc&amp;base=LAW&amp;n=483349&amp;date=01.09.2026&amp;dst=100200&amp;field=134" TargetMode = "External"/><Relationship Id="rId324" Type="http://schemas.openxmlformats.org/officeDocument/2006/relationships/hyperlink" Target="https://login.consultant.ru/link/?req=doc&amp;base=LAW&amp;n=420311&amp;date=01.09.2026&amp;dst=100012&amp;field=134" TargetMode = "External"/><Relationship Id="rId325" Type="http://schemas.openxmlformats.org/officeDocument/2006/relationships/hyperlink" Target="https://login.consultant.ru/link/?req=doc&amp;base=LAW&amp;n=465416&amp;date=01.09.2026&amp;dst=100111&amp;field=134" TargetMode = "External"/><Relationship Id="rId326" Type="http://schemas.openxmlformats.org/officeDocument/2006/relationships/hyperlink" Target="https://login.consultant.ru/link/?req=doc&amp;base=LAW&amp;n=501229&amp;date=01.09.2026&amp;dst=100010&amp;field=134" TargetMode = "External"/><Relationship Id="rId327" Type="http://schemas.openxmlformats.org/officeDocument/2006/relationships/hyperlink" Target="https://login.consultant.ru/link/?req=doc&amp;base=LAW&amp;n=494623&amp;date=01.09.2026&amp;dst=100010&amp;field=134" TargetMode = "External"/><Relationship Id="rId328" Type="http://schemas.openxmlformats.org/officeDocument/2006/relationships/hyperlink" Target="https://login.consultant.ru/link/?req=doc&amp;base=LAW&amp;n=453868&amp;date=01.09.2026&amp;dst=100013&amp;field=134" TargetMode = "External"/><Relationship Id="rId329" Type="http://schemas.openxmlformats.org/officeDocument/2006/relationships/hyperlink" Target="https://login.consultant.ru/link/?req=doc&amp;base=LAW&amp;n=531461&amp;date=01.09.2026" TargetMode = "External"/><Relationship Id="rId330" Type="http://schemas.openxmlformats.org/officeDocument/2006/relationships/hyperlink" Target="https://login.consultant.ru/link/?req=doc&amp;base=LAW&amp;n=489359&amp;date=01.09.2026&amp;dst=100010&amp;field=134" TargetMode = "External"/><Relationship Id="rId331" Type="http://schemas.openxmlformats.org/officeDocument/2006/relationships/hyperlink" Target="https://login.consultant.ru/link/?req=doc&amp;base=LAW&amp;n=452655&amp;date=01.09.2026&amp;dst=100021&amp;field=134" TargetMode = "External"/><Relationship Id="rId332" Type="http://schemas.openxmlformats.org/officeDocument/2006/relationships/hyperlink" Target="https://login.consultant.ru/link/?req=doc&amp;base=LAW&amp;n=452655&amp;date=01.09.2026&amp;dst=100222&amp;field=134" TargetMode = "External"/><Relationship Id="rId333" Type="http://schemas.openxmlformats.org/officeDocument/2006/relationships/hyperlink" Target="https://login.consultant.ru/link/?req=doc&amp;base=LAW&amp;n=541014&amp;date=01.09.2026&amp;dst=100010&amp;field=134" TargetMode = "External"/><Relationship Id="rId334" Type="http://schemas.openxmlformats.org/officeDocument/2006/relationships/hyperlink" Target="https://login.consultant.ru/link/?req=doc&amp;base=LAW&amp;n=500127&amp;date=01.09.2026&amp;dst=100292&amp;field=134" TargetMode = "External"/><Relationship Id="rId335" Type="http://schemas.openxmlformats.org/officeDocument/2006/relationships/hyperlink" Target="https://login.consultant.ru/link/?req=doc&amp;base=LAW&amp;n=500127&amp;date=01.09.2026" TargetMode = "External"/><Relationship Id="rId336" Type="http://schemas.openxmlformats.org/officeDocument/2006/relationships/hyperlink" Target="https://login.consultant.ru/link/?req=doc&amp;base=LAW&amp;n=500127&amp;date=01.09.2026" TargetMode = "External"/><Relationship Id="rId337" Type="http://schemas.openxmlformats.org/officeDocument/2006/relationships/hyperlink" Target="https://login.consultant.ru/link/?req=doc&amp;base=LAW&amp;n=388478&amp;date=01.09.2026&amp;dst=100076&amp;field=134" TargetMode = "External"/><Relationship Id="rId338" Type="http://schemas.openxmlformats.org/officeDocument/2006/relationships/hyperlink" Target="https://login.consultant.ru/link/?req=doc&amp;base=LAW&amp;n=454045&amp;date=01.09.2026&amp;dst=100009&amp;field=134" TargetMode = "External"/><Relationship Id="rId339" Type="http://schemas.openxmlformats.org/officeDocument/2006/relationships/hyperlink" Target="https://login.consultant.ru/link/?req=doc&amp;base=LAW&amp;n=511269&amp;date=01.09.2026&amp;dst=100111&amp;field=134" TargetMode = "External"/><Relationship Id="rId340" Type="http://schemas.openxmlformats.org/officeDocument/2006/relationships/hyperlink" Target="https://login.consultant.ru/link/?req=doc&amp;base=LAW&amp;n=511269&amp;date=01.09.2026&amp;dst=100116&amp;field=134" TargetMode = "External"/><Relationship Id="rId341" Type="http://schemas.openxmlformats.org/officeDocument/2006/relationships/hyperlink" Target="https://login.consultant.ru/link/?req=doc&amp;base=LAW&amp;n=511158&amp;date=01.09.2026&amp;dst=100020&amp;field=134" TargetMode = "External"/><Relationship Id="rId342" Type="http://schemas.openxmlformats.org/officeDocument/2006/relationships/hyperlink" Target="https://login.consultant.ru/link/?req=doc&amp;base=LAW&amp;n=201635&amp;date=01.09.2026&amp;dst=100022&amp;field=134" TargetMode = "External"/><Relationship Id="rId343" Type="http://schemas.openxmlformats.org/officeDocument/2006/relationships/hyperlink" Target="https://login.consultant.ru/link/?req=doc&amp;base=LAW&amp;n=221394&amp;date=01.09.2026&amp;dst=100030&amp;field=134" TargetMode = "External"/><Relationship Id="rId344" Type="http://schemas.openxmlformats.org/officeDocument/2006/relationships/hyperlink" Target="https://login.consultant.ru/link/?req=doc&amp;base=LAW&amp;n=511785&amp;date=01.09.2026&amp;dst=100441&amp;field=134" TargetMode = "External"/><Relationship Id="rId345" Type="http://schemas.openxmlformats.org/officeDocument/2006/relationships/hyperlink" Target="https://login.consultant.ru/link/?req=doc&amp;base=LAW&amp;n=421900&amp;date=01.09.2026&amp;dst=100150&amp;field=134" TargetMode = "External"/><Relationship Id="rId346" Type="http://schemas.openxmlformats.org/officeDocument/2006/relationships/hyperlink" Target="https://login.consultant.ru/link/?req=doc&amp;base=LAW&amp;n=511159&amp;date=01.09.2026&amp;dst=100122&amp;field=134" TargetMode = "External"/><Relationship Id="rId347" Type="http://schemas.openxmlformats.org/officeDocument/2006/relationships/hyperlink" Target="https://login.consultant.ru/link/?req=doc&amp;base=LAW&amp;n=481253&amp;date=01.09.2026&amp;dst=100010&amp;field=134" TargetMode = "External"/><Relationship Id="rId348" Type="http://schemas.openxmlformats.org/officeDocument/2006/relationships/hyperlink" Target="https://login.consultant.ru/link/?req=doc&amp;base=LAW&amp;n=531461&amp;date=01.09.2026&amp;dst=100275&amp;field=134" TargetMode = "External"/><Relationship Id="rId349" Type="http://schemas.openxmlformats.org/officeDocument/2006/relationships/hyperlink" Target="https://login.consultant.ru/link/?req=doc&amp;base=LAW&amp;n=453868&amp;date=01.09.2026&amp;dst=100014&amp;field=134" TargetMode = "External"/><Relationship Id="rId350" Type="http://schemas.openxmlformats.org/officeDocument/2006/relationships/hyperlink" Target="https://login.consultant.ru/link/?req=doc&amp;base=LAW&amp;n=483349&amp;date=01.09.2026&amp;dst=100201&amp;field=134" TargetMode = "External"/><Relationship Id="rId351" Type="http://schemas.openxmlformats.org/officeDocument/2006/relationships/hyperlink" Target="https://login.consultant.ru/link/?req=doc&amp;base=LAW&amp;n=433285&amp;date=01.09.2026&amp;dst=100010&amp;field=134" TargetMode = "External"/><Relationship Id="rId352" Type="http://schemas.openxmlformats.org/officeDocument/2006/relationships/hyperlink" Target="https://login.consultant.ru/link/?req=doc&amp;base=LAW&amp;n=493957&amp;date=01.09.2026&amp;dst=100012&amp;field=134" TargetMode = "External"/><Relationship Id="rId353" Type="http://schemas.openxmlformats.org/officeDocument/2006/relationships/hyperlink" Target="https://login.consultant.ru/link/?req=doc&amp;base=LAW&amp;n=508810&amp;date=01.09.2026&amp;dst=100158&amp;field=134" TargetMode = "External"/><Relationship Id="rId354" Type="http://schemas.openxmlformats.org/officeDocument/2006/relationships/hyperlink" Target="https://login.consultant.ru/link/?req=doc&amp;base=LAW&amp;n=221394&amp;date=01.09.2026&amp;dst=100032&amp;field=134" TargetMode = "External"/><Relationship Id="rId355" Type="http://schemas.openxmlformats.org/officeDocument/2006/relationships/hyperlink" Target="https://login.consultant.ru/link/?req=doc&amp;base=LAW&amp;n=511107&amp;date=01.09.2026&amp;dst=100018&amp;field=134" TargetMode = "External"/><Relationship Id="rId356" Type="http://schemas.openxmlformats.org/officeDocument/2006/relationships/hyperlink" Target="https://login.consultant.ru/link/?req=doc&amp;base=LAW&amp;n=511788&amp;date=01.09.2026&amp;dst=100200&amp;field=134" TargetMode = "External"/><Relationship Id="rId357" Type="http://schemas.openxmlformats.org/officeDocument/2006/relationships/hyperlink" Target="https://login.consultant.ru/link/?req=doc&amp;base=LAW&amp;n=536617&amp;date=01.09.2026&amp;dst=101288&amp;field=134" TargetMode = "External"/><Relationship Id="rId358" Type="http://schemas.openxmlformats.org/officeDocument/2006/relationships/hyperlink" Target="https://login.consultant.ru/link/?req=doc&amp;base=LAW&amp;n=287010&amp;date=01.09.2026&amp;dst=100412&amp;field=134" TargetMode = "External"/><Relationship Id="rId359" Type="http://schemas.openxmlformats.org/officeDocument/2006/relationships/hyperlink" Target="https://login.consultant.ru/link/?req=doc&amp;base=LAW&amp;n=508828&amp;date=01.09.2026&amp;dst=100595&amp;field=134" TargetMode = "External"/><Relationship Id="rId360" Type="http://schemas.openxmlformats.org/officeDocument/2006/relationships/hyperlink" Target="https://login.consultant.ru/link/?req=doc&amp;base=LAW&amp;n=221394&amp;date=01.09.2026&amp;dst=100037&amp;field=134" TargetMode = "External"/><Relationship Id="rId361" Type="http://schemas.openxmlformats.org/officeDocument/2006/relationships/hyperlink" Target="https://login.consultant.ru/link/?req=doc&amp;base=LAW&amp;n=508828&amp;date=01.09.2026&amp;dst=100596&amp;field=134" TargetMode = "External"/><Relationship Id="rId362" Type="http://schemas.openxmlformats.org/officeDocument/2006/relationships/hyperlink" Target="https://login.consultant.ru/link/?req=doc&amp;base=LAW&amp;n=508828&amp;date=01.09.2026&amp;dst=100597&amp;field=134" TargetMode = "External"/><Relationship Id="rId363" Type="http://schemas.openxmlformats.org/officeDocument/2006/relationships/hyperlink" Target="https://login.consultant.ru/link/?req=doc&amp;base=LAW&amp;n=221394&amp;date=01.09.2026&amp;dst=100041&amp;field=134" TargetMode = "External"/><Relationship Id="rId364" Type="http://schemas.openxmlformats.org/officeDocument/2006/relationships/hyperlink" Target="https://login.consultant.ru/link/?req=doc&amp;base=LAW&amp;n=508828&amp;date=01.09.2026&amp;dst=100600&amp;field=134" TargetMode = "External"/><Relationship Id="rId365" Type="http://schemas.openxmlformats.org/officeDocument/2006/relationships/hyperlink" Target="https://login.consultant.ru/link/?req=doc&amp;base=LAW&amp;n=221394&amp;date=01.09.2026&amp;dst=100042&amp;field=134" TargetMode = "External"/><Relationship Id="rId366" Type="http://schemas.openxmlformats.org/officeDocument/2006/relationships/hyperlink" Target="https://login.consultant.ru/link/?req=doc&amp;base=LAW&amp;n=511739&amp;date=01.09.2026&amp;dst=100013&amp;field=134" TargetMode = "External"/><Relationship Id="rId367" Type="http://schemas.openxmlformats.org/officeDocument/2006/relationships/hyperlink" Target="https://login.consultant.ru/link/?req=doc&amp;base=LAW&amp;n=494828&amp;date=01.09.2026&amp;dst=100010&amp;field=134" TargetMode = "External"/><Relationship Id="rId368" Type="http://schemas.openxmlformats.org/officeDocument/2006/relationships/hyperlink" Target="https://login.consultant.ru/link/?req=doc&amp;base=LAW&amp;n=508828&amp;date=01.09.2026&amp;dst=100602&amp;field=134" TargetMode = "External"/><Relationship Id="rId369" Type="http://schemas.openxmlformats.org/officeDocument/2006/relationships/hyperlink" Target="https://login.consultant.ru/link/?req=doc&amp;base=LAW&amp;n=511739&amp;date=01.09.2026&amp;dst=100014&amp;field=134" TargetMode = "External"/><Relationship Id="rId370" Type="http://schemas.openxmlformats.org/officeDocument/2006/relationships/hyperlink" Target="https://login.consultant.ru/link/?req=doc&amp;base=LAW&amp;n=483349&amp;date=01.09.2026&amp;dst=100761&amp;field=134" TargetMode = "External"/><Relationship Id="rId371" Type="http://schemas.openxmlformats.org/officeDocument/2006/relationships/hyperlink" Target="https://login.consultant.ru/link/?req=doc&amp;base=LAW&amp;n=531461&amp;date=01.09.2026&amp;dst=100854&amp;field=134" TargetMode = "External"/><Relationship Id="rId372" Type="http://schemas.openxmlformats.org/officeDocument/2006/relationships/hyperlink" Target="https://login.consultant.ru/link/?req=doc&amp;base=LAW&amp;n=483349&amp;date=01.09.2026&amp;dst=100205&amp;field=134" TargetMode = "External"/><Relationship Id="rId373" Type="http://schemas.openxmlformats.org/officeDocument/2006/relationships/hyperlink" Target="https://login.consultant.ru/link/?req=doc&amp;base=LAW&amp;n=508828&amp;date=01.09.2026&amp;dst=100604&amp;field=134" TargetMode = "External"/><Relationship Id="rId374" Type="http://schemas.openxmlformats.org/officeDocument/2006/relationships/hyperlink" Target="https://login.consultant.ru/link/?req=doc&amp;base=LAW&amp;n=541132&amp;date=01.09.2026&amp;dst=100483&amp;field=134" TargetMode = "External"/><Relationship Id="rId375" Type="http://schemas.openxmlformats.org/officeDocument/2006/relationships/hyperlink" Target="https://login.consultant.ru/link/?req=doc&amp;base=LAW&amp;n=541132&amp;date=01.09.2026&amp;dst=100585&amp;field=134" TargetMode = "External"/><Relationship Id="rId376" Type="http://schemas.openxmlformats.org/officeDocument/2006/relationships/hyperlink" Target="https://login.consultant.ru/link/?req=doc&amp;base=LAW&amp;n=541132&amp;date=01.09.2026&amp;dst=101101&amp;field=134" TargetMode = "External"/><Relationship Id="rId377" Type="http://schemas.openxmlformats.org/officeDocument/2006/relationships/hyperlink" Target="https://login.consultant.ru/link/?req=doc&amp;base=LAW&amp;n=465594&amp;date=01.09.2026&amp;dst=100057&amp;field=134" TargetMode = "External"/><Relationship Id="rId378" Type="http://schemas.openxmlformats.org/officeDocument/2006/relationships/hyperlink" Target="https://login.consultant.ru/link/?req=doc&amp;base=LAW&amp;n=465594&amp;date=01.09.2026&amp;dst=100058&amp;field=134" TargetMode = "External"/><Relationship Id="rId379" Type="http://schemas.openxmlformats.org/officeDocument/2006/relationships/hyperlink" Target="https://login.consultant.ru/link/?req=doc&amp;base=LAW&amp;n=491324&amp;date=01.09.2026&amp;dst=100010&amp;field=134" TargetMode = "External"/><Relationship Id="rId380" Type="http://schemas.openxmlformats.org/officeDocument/2006/relationships/hyperlink" Target="https://login.consultant.ru/link/?req=doc&amp;base=LAW&amp;n=515479&amp;date=01.09.2026&amp;dst=100021&amp;field=134" TargetMode = "External"/><Relationship Id="rId381" Type="http://schemas.openxmlformats.org/officeDocument/2006/relationships/hyperlink" Target="https://login.consultant.ru/link/?req=doc&amp;base=LAW&amp;n=465594&amp;date=01.09.2026&amp;dst=100060&amp;field=134" TargetMode = "External"/><Relationship Id="rId382" Type="http://schemas.openxmlformats.org/officeDocument/2006/relationships/hyperlink" Target="https://login.consultant.ru/link/?req=doc&amp;base=LAW&amp;n=465594&amp;date=01.09.2026&amp;dst=100062&amp;field=134" TargetMode = "External"/><Relationship Id="rId383" Type="http://schemas.openxmlformats.org/officeDocument/2006/relationships/hyperlink" Target="https://login.consultant.ru/link/?req=doc&amp;base=LAW&amp;n=221394&amp;date=01.09.2026&amp;dst=100045&amp;field=134" TargetMode = "External"/><Relationship Id="rId384" Type="http://schemas.openxmlformats.org/officeDocument/2006/relationships/hyperlink" Target="https://login.consultant.ru/link/?req=doc&amp;base=LAW&amp;n=523251&amp;date=01.09.2026&amp;dst=100467&amp;field=134" TargetMode = "External"/><Relationship Id="rId385" Type="http://schemas.openxmlformats.org/officeDocument/2006/relationships/hyperlink" Target="https://login.consultant.ru/link/?req=doc&amp;base=LAW&amp;n=465417&amp;date=01.09.2026&amp;dst=100058&amp;field=134" TargetMode = "External"/><Relationship Id="rId386" Type="http://schemas.openxmlformats.org/officeDocument/2006/relationships/hyperlink" Target="https://login.consultant.ru/link/?req=doc&amp;base=LAW&amp;n=541132&amp;date=01.09.2026&amp;dst=2104&amp;field=134" TargetMode = "External"/><Relationship Id="rId387" Type="http://schemas.openxmlformats.org/officeDocument/2006/relationships/hyperlink" Target="https://login.consultant.ru/link/?req=doc&amp;base=LAW&amp;n=420311&amp;date=01.09.2026&amp;dst=100014&amp;field=134" TargetMode = "External"/><Relationship Id="rId388" Type="http://schemas.openxmlformats.org/officeDocument/2006/relationships/hyperlink" Target="https://login.consultant.ru/link/?req=doc&amp;base=LAW&amp;n=511269&amp;date=01.09.2026&amp;dst=100111&amp;field=134" TargetMode = "External"/><Relationship Id="rId389" Type="http://schemas.openxmlformats.org/officeDocument/2006/relationships/hyperlink" Target="https://login.consultant.ru/link/?req=doc&amp;base=LAW&amp;n=511269&amp;date=01.09.2026&amp;dst=100116&amp;field=134" TargetMode = "External"/><Relationship Id="rId390" Type="http://schemas.openxmlformats.org/officeDocument/2006/relationships/hyperlink" Target="https://login.consultant.ru/link/?req=doc&amp;base=LAW&amp;n=511158&amp;date=01.09.2026&amp;dst=100022&amp;field=134" TargetMode = "External"/><Relationship Id="rId391" Type="http://schemas.openxmlformats.org/officeDocument/2006/relationships/hyperlink" Target="https://login.consultant.ru/link/?req=doc&amp;base=LAW&amp;n=511107&amp;date=01.09.2026&amp;dst=100021&amp;field=134" TargetMode = "External"/><Relationship Id="rId392" Type="http://schemas.openxmlformats.org/officeDocument/2006/relationships/hyperlink" Target="https://login.consultant.ru/link/?req=doc&amp;base=LAW&amp;n=511107&amp;date=01.09.2026&amp;dst=100022&amp;field=134" TargetMode = "External"/><Relationship Id="rId393" Type="http://schemas.openxmlformats.org/officeDocument/2006/relationships/hyperlink" Target="https://login.consultant.ru/link/?req=doc&amp;base=LAW&amp;n=511785&amp;date=01.09.2026&amp;dst=100442&amp;field=134" TargetMode = "External"/><Relationship Id="rId394" Type="http://schemas.openxmlformats.org/officeDocument/2006/relationships/hyperlink" Target="https://login.consultant.ru/link/?req=doc&amp;base=LAW&amp;n=421900&amp;date=01.09.2026&amp;dst=100151&amp;field=134" TargetMode = "External"/><Relationship Id="rId395" Type="http://schemas.openxmlformats.org/officeDocument/2006/relationships/hyperlink" Target="https://login.consultant.ru/link/?req=doc&amp;base=LAW&amp;n=482564&amp;date=01.09.2026&amp;dst=100011&amp;field=134" TargetMode = "External"/><Relationship Id="rId396" Type="http://schemas.openxmlformats.org/officeDocument/2006/relationships/hyperlink" Target="https://login.consultant.ru/link/?req=doc&amp;base=LAW&amp;n=482564&amp;date=01.09.2026&amp;dst=100013&amp;field=134" TargetMode = "External"/><Relationship Id="rId397" Type="http://schemas.openxmlformats.org/officeDocument/2006/relationships/hyperlink" Target="https://login.consultant.ru/link/?req=doc&amp;base=LAW&amp;n=493957&amp;date=01.09.2026&amp;dst=100012&amp;field=134" TargetMode = "External"/><Relationship Id="rId398" Type="http://schemas.openxmlformats.org/officeDocument/2006/relationships/hyperlink" Target="https://login.consultant.ru/link/?req=doc&amp;base=LAW&amp;n=200717&amp;date=01.09.2026&amp;dst=100010&amp;field=134" TargetMode = "External"/><Relationship Id="rId399" Type="http://schemas.openxmlformats.org/officeDocument/2006/relationships/hyperlink" Target="https://login.consultant.ru/link/?req=doc&amp;base=LAW&amp;n=508810&amp;date=01.09.2026&amp;dst=100164&amp;field=134" TargetMode = "External"/><Relationship Id="rId400" Type="http://schemas.openxmlformats.org/officeDocument/2006/relationships/hyperlink" Target="https://login.consultant.ru/link/?req=doc&amp;base=LAW&amp;n=511107&amp;date=01.09.2026&amp;dst=100023&amp;field=134" TargetMode = "External"/><Relationship Id="rId401" Type="http://schemas.openxmlformats.org/officeDocument/2006/relationships/hyperlink" Target="https://login.consultant.ru/link/?req=doc&amp;base=LAW&amp;n=541131&amp;date=01.09.2026&amp;dst=85&amp;field=134" TargetMode = "External"/><Relationship Id="rId402" Type="http://schemas.openxmlformats.org/officeDocument/2006/relationships/hyperlink" Target="https://login.consultant.ru/link/?req=doc&amp;base=LAW&amp;n=420311&amp;date=01.09.2026&amp;dst=100017&amp;field=134" TargetMode = "External"/><Relationship Id="rId403" Type="http://schemas.openxmlformats.org/officeDocument/2006/relationships/hyperlink" Target="https://login.consultant.ru/link/?req=doc&amp;base=LAW&amp;n=420311&amp;date=01.09.2026&amp;dst=100018&amp;field=134" TargetMode = "External"/><Relationship Id="rId404" Type="http://schemas.openxmlformats.org/officeDocument/2006/relationships/hyperlink" Target="https://login.consultant.ru/link/?req=doc&amp;base=LAW&amp;n=175784&amp;date=01.09.2026&amp;dst=100010&amp;field=134" TargetMode = "External"/><Relationship Id="rId405" Type="http://schemas.openxmlformats.org/officeDocument/2006/relationships/hyperlink" Target="https://login.consultant.ru/link/?req=doc&amp;base=LAW&amp;n=508810&amp;date=01.09.2026&amp;dst=100165&amp;field=134" TargetMode = "External"/><Relationship Id="rId406" Type="http://schemas.openxmlformats.org/officeDocument/2006/relationships/hyperlink" Target="https://login.consultant.ru/link/?req=doc&amp;base=LAW&amp;n=508810&amp;date=01.09.2026&amp;dst=100166&amp;field=134" TargetMode = "External"/><Relationship Id="rId407" Type="http://schemas.openxmlformats.org/officeDocument/2006/relationships/hyperlink" Target="https://login.consultant.ru/link/?req=doc&amp;base=LAW&amp;n=482564&amp;date=01.09.2026&amp;dst=100014&amp;field=134" TargetMode = "External"/><Relationship Id="rId408" Type="http://schemas.openxmlformats.org/officeDocument/2006/relationships/hyperlink" Target="https://login.consultant.ru/link/?req=doc&amp;base=LAW&amp;n=482564&amp;date=01.09.2026&amp;dst=100015&amp;field=134" TargetMode = "External"/><Relationship Id="rId409" Type="http://schemas.openxmlformats.org/officeDocument/2006/relationships/hyperlink" Target="https://login.consultant.ru/link/?req=doc&amp;base=LAW&amp;n=511107&amp;date=01.09.2026&amp;dst=100025&amp;field=134" TargetMode = "External"/><Relationship Id="rId410" Type="http://schemas.openxmlformats.org/officeDocument/2006/relationships/hyperlink" Target="https://login.consultant.ru/link/?req=doc&amp;base=LAW&amp;n=541014&amp;date=01.09.2026&amp;dst=100011&amp;field=134" TargetMode = "External"/><Relationship Id="rId411" Type="http://schemas.openxmlformats.org/officeDocument/2006/relationships/hyperlink" Target="https://login.consultant.ru/link/?req=doc&amp;base=LAW&amp;n=387140&amp;date=01.09.2026&amp;dst=100010&amp;field=134" TargetMode = "External"/><Relationship Id="rId412" Type="http://schemas.openxmlformats.org/officeDocument/2006/relationships/hyperlink" Target="https://login.consultant.ru/link/?req=doc&amp;base=LAW&amp;n=512753&amp;date=01.09.2026&amp;dst=100075&amp;field=134" TargetMode = "External"/><Relationship Id="rId413" Type="http://schemas.openxmlformats.org/officeDocument/2006/relationships/hyperlink" Target="https://login.consultant.ru/link/?req=doc&amp;base=LAW&amp;n=200717&amp;date=01.09.2026&amp;dst=100011&amp;field=134" TargetMode = "External"/><Relationship Id="rId414" Type="http://schemas.openxmlformats.org/officeDocument/2006/relationships/hyperlink" Target="https://login.consultant.ru/link/?req=doc&amp;base=LAW&amp;n=512540&amp;date=01.09.2026&amp;dst=100080&amp;field=134" TargetMode = "External"/><Relationship Id="rId415" Type="http://schemas.openxmlformats.org/officeDocument/2006/relationships/hyperlink" Target="https://login.consultant.ru/link/?req=doc&amp;base=LAW&amp;n=511089&amp;date=01.09.2026&amp;dst=100011&amp;field=134" TargetMode = "External"/><Relationship Id="rId416" Type="http://schemas.openxmlformats.org/officeDocument/2006/relationships/hyperlink" Target="https://login.consultant.ru/link/?req=doc&amp;base=LAW&amp;n=341778&amp;date=01.09.2026&amp;dst=100071&amp;field=134" TargetMode = "External"/><Relationship Id="rId417" Type="http://schemas.openxmlformats.org/officeDocument/2006/relationships/hyperlink" Target="https://login.consultant.ru/link/?req=doc&amp;base=LAW&amp;n=512753&amp;date=01.09.2026&amp;dst=100077&amp;field=134" TargetMode = "External"/><Relationship Id="rId418" Type="http://schemas.openxmlformats.org/officeDocument/2006/relationships/hyperlink" Target="https://login.consultant.ru/link/?req=doc&amp;base=LAW&amp;n=541114&amp;date=01.09.2026&amp;dst=1345&amp;field=134" TargetMode = "External"/><Relationship Id="rId419" Type="http://schemas.openxmlformats.org/officeDocument/2006/relationships/hyperlink" Target="https://login.consultant.ru/link/?req=doc&amp;base=LAW&amp;n=511089&amp;date=01.09.2026&amp;dst=100013&amp;field=134" TargetMode = "External"/><Relationship Id="rId420" Type="http://schemas.openxmlformats.org/officeDocument/2006/relationships/hyperlink" Target="https://login.consultant.ru/link/?req=doc&amp;base=LAW&amp;n=541116&amp;date=01.09.2026" TargetMode = "External"/><Relationship Id="rId421" Type="http://schemas.openxmlformats.org/officeDocument/2006/relationships/hyperlink" Target="https://login.consultant.ru/link/?req=doc&amp;base=LAW&amp;n=541114&amp;date=01.09.2026" TargetMode = "External"/><Relationship Id="rId422" Type="http://schemas.openxmlformats.org/officeDocument/2006/relationships/hyperlink" Target="https://login.consultant.ru/link/?req=doc&amp;base=LAW&amp;n=512540&amp;date=01.09.2026&amp;dst=100080&amp;field=134" TargetMode = "External"/><Relationship Id="rId423" Type="http://schemas.openxmlformats.org/officeDocument/2006/relationships/hyperlink" Target="https://login.consultant.ru/link/?req=doc&amp;base=LAW&amp;n=453868&amp;date=01.09.2026&amp;dst=100017&amp;field=134" TargetMode = "External"/><Relationship Id="rId424" Type="http://schemas.openxmlformats.org/officeDocument/2006/relationships/hyperlink" Target="https://login.consultant.ru/link/?req=doc&amp;base=LAW&amp;n=512540&amp;date=01.09.2026&amp;dst=100080&amp;field=134" TargetMode = "External"/><Relationship Id="rId425" Type="http://schemas.openxmlformats.org/officeDocument/2006/relationships/hyperlink" Target="https://login.consultant.ru/link/?req=doc&amp;base=LAW&amp;n=523273&amp;date=01.09.2026&amp;dst=100924&amp;field=134" TargetMode = "External"/><Relationship Id="rId426" Type="http://schemas.openxmlformats.org/officeDocument/2006/relationships/hyperlink" Target="https://login.consultant.ru/link/?req=doc&amp;base=LAW&amp;n=512753&amp;date=01.09.2026&amp;dst=100078&amp;field=134" TargetMode = "External"/><Relationship Id="rId427" Type="http://schemas.openxmlformats.org/officeDocument/2006/relationships/hyperlink" Target="https://login.consultant.ru/link/?req=doc&amp;base=LAW&amp;n=523126&amp;date=01.09.2026&amp;dst=100037&amp;field=134" TargetMode = "External"/><Relationship Id="rId428" Type="http://schemas.openxmlformats.org/officeDocument/2006/relationships/hyperlink" Target="https://login.consultant.ru/link/?req=doc&amp;base=LAW&amp;n=506469&amp;date=01.09.2026&amp;dst=100013&amp;field=134" TargetMode = "External"/><Relationship Id="rId429" Type="http://schemas.openxmlformats.org/officeDocument/2006/relationships/hyperlink" Target="https://login.consultant.ru/link/?req=doc&amp;base=LAW&amp;n=506469&amp;date=01.09.2026&amp;dst=100013&amp;field=134" TargetMode = "External"/><Relationship Id="rId430" Type="http://schemas.openxmlformats.org/officeDocument/2006/relationships/hyperlink" Target="https://login.consultant.ru/link/?req=doc&amp;base=LAW&amp;n=512540&amp;date=01.09.2026&amp;dst=100080&amp;field=134" TargetMode = "External"/><Relationship Id="rId431" Type="http://schemas.openxmlformats.org/officeDocument/2006/relationships/hyperlink" Target="https://login.consultant.ru/link/?req=doc&amp;base=LAW&amp;n=400590&amp;date=01.09.2026&amp;dst=100028&amp;field=134" TargetMode = "External"/><Relationship Id="rId432" Type="http://schemas.openxmlformats.org/officeDocument/2006/relationships/hyperlink" Target="https://login.consultant.ru/link/?req=doc&amp;base=LAW&amp;n=200717&amp;date=01.09.2026&amp;dst=100025&amp;field=134" TargetMode = "External"/><Relationship Id="rId433" Type="http://schemas.openxmlformats.org/officeDocument/2006/relationships/hyperlink" Target="https://login.consultant.ru/link/?req=doc&amp;base=LAW&amp;n=46799&amp;date=01.09.2026&amp;dst=100008&amp;field=134" TargetMode = "External"/><Relationship Id="rId434" Type="http://schemas.openxmlformats.org/officeDocument/2006/relationships/hyperlink" Target="https://login.consultant.ru/link/?req=doc&amp;base=LAW&amp;n=511107&amp;date=01.09.2026&amp;dst=100046&amp;field=134" TargetMode = "External"/><Relationship Id="rId435" Type="http://schemas.openxmlformats.org/officeDocument/2006/relationships/hyperlink" Target="https://login.consultant.ru/link/?req=doc&amp;base=LAW&amp;n=511107&amp;date=01.09.2026&amp;dst=100046&amp;field=134" TargetMode = "External"/><Relationship Id="rId436" Type="http://schemas.openxmlformats.org/officeDocument/2006/relationships/hyperlink" Target="https://login.consultant.ru/link/?req=doc&amp;base=LAW&amp;n=511107&amp;date=01.09.2026&amp;dst=100296&amp;field=134" TargetMode = "External"/><Relationship Id="rId437" Type="http://schemas.openxmlformats.org/officeDocument/2006/relationships/hyperlink" Target="https://login.consultant.ru/link/?req=doc&amp;base=LAW&amp;n=531002&amp;date=01.09.2026&amp;dst=100010&amp;field=134" TargetMode = "External"/><Relationship Id="rId438" Type="http://schemas.openxmlformats.org/officeDocument/2006/relationships/hyperlink" Target="https://login.consultant.ru/link/?req=doc&amp;base=LAW&amp;n=511107&amp;date=01.09.2026&amp;dst=100046&amp;field=134" TargetMode = "External"/><Relationship Id="rId439" Type="http://schemas.openxmlformats.org/officeDocument/2006/relationships/hyperlink" Target="https://login.consultant.ru/link/?req=doc&amp;base=LAW&amp;n=511107&amp;date=01.09.2026&amp;dst=100307&amp;field=134" TargetMode = "External"/><Relationship Id="rId440" Type="http://schemas.openxmlformats.org/officeDocument/2006/relationships/hyperlink" Target="https://login.consultant.ru/link/?req=doc&amp;base=LAW&amp;n=471086&amp;date=01.09.2026" TargetMode = "External"/><Relationship Id="rId441" Type="http://schemas.openxmlformats.org/officeDocument/2006/relationships/hyperlink" Target="https://login.consultant.ru/link/?req=doc&amp;base=LAW&amp;n=540423&amp;date=01.09.2026" TargetMode = "External"/><Relationship Id="rId442" Type="http://schemas.openxmlformats.org/officeDocument/2006/relationships/hyperlink" Target="https://login.consultant.ru/link/?req=doc&amp;base=LAW&amp;n=511107&amp;date=01.09.2026&amp;dst=100046&amp;field=134" TargetMode = "External"/><Relationship Id="rId443" Type="http://schemas.openxmlformats.org/officeDocument/2006/relationships/hyperlink" Target="https://login.consultant.ru/link/?req=doc&amp;base=LAW&amp;n=511107&amp;date=01.09.2026&amp;dst=100046&amp;field=134" TargetMode = "External"/><Relationship Id="rId444" Type="http://schemas.openxmlformats.org/officeDocument/2006/relationships/hyperlink" Target="https://login.consultant.ru/link/?req=doc&amp;base=LAW&amp;n=541132&amp;date=01.09.2026" TargetMode = "External"/><Relationship Id="rId445" Type="http://schemas.openxmlformats.org/officeDocument/2006/relationships/hyperlink" Target="https://login.consultant.ru/link/?req=doc&amp;base=LAW&amp;n=500127&amp;date=01.09.2026" TargetMode = "External"/><Relationship Id="rId446" Type="http://schemas.openxmlformats.org/officeDocument/2006/relationships/hyperlink" Target="https://login.consultant.ru/link/?req=doc&amp;base=LAW&amp;n=540501&amp;date=01.09.2026&amp;dst=100012&amp;field=134" TargetMode = "External"/><Relationship Id="rId447" Type="http://schemas.openxmlformats.org/officeDocument/2006/relationships/hyperlink" Target="https://login.consultant.ru/link/?req=doc&amp;base=LAW&amp;n=201622&amp;date=01.09.2026&amp;dst=100010&amp;field=134" TargetMode = "External"/><Relationship Id="rId448" Type="http://schemas.openxmlformats.org/officeDocument/2006/relationships/hyperlink" Target="https://login.consultant.ru/link/?req=doc&amp;base=LAW&amp;n=536617&amp;date=01.09.2026&amp;dst=101170&amp;field=134" TargetMode = "External"/><Relationship Id="rId449" Type="http://schemas.openxmlformats.org/officeDocument/2006/relationships/hyperlink" Target="https://login.consultant.ru/link/?req=doc&amp;base=LAW&amp;n=201622&amp;date=01.09.2026&amp;dst=100011&amp;field=134" TargetMode = "External"/><Relationship Id="rId450" Type="http://schemas.openxmlformats.org/officeDocument/2006/relationships/hyperlink" Target="https://login.consultant.ru/link/?req=doc&amp;base=LAW&amp;n=536617&amp;date=01.09.2026&amp;dst=101170&amp;field=134" TargetMode = "External"/><Relationship Id="rId451" Type="http://schemas.openxmlformats.org/officeDocument/2006/relationships/hyperlink" Target="https://login.consultant.ru/link/?req=doc&amp;base=LAW&amp;n=482881&amp;date=01.09.2026&amp;dst=44&amp;field=134" TargetMode = "External"/><Relationship Id="rId452" Type="http://schemas.openxmlformats.org/officeDocument/2006/relationships/hyperlink" Target="https://login.consultant.ru/link/?req=doc&amp;base=LAW&amp;n=482881&amp;date=01.09.2026&amp;dst=100046&amp;field=134" TargetMode = "External"/><Relationship Id="rId453" Type="http://schemas.openxmlformats.org/officeDocument/2006/relationships/hyperlink" Target="https://login.consultant.ru/link/?req=doc&amp;base=LAW&amp;n=201622&amp;date=01.09.2026&amp;dst=100011&amp;field=134" TargetMode = "External"/><Relationship Id="rId454" Type="http://schemas.openxmlformats.org/officeDocument/2006/relationships/hyperlink" Target="https://login.consultant.ru/link/?req=doc&amp;base=LAW&amp;n=420992&amp;date=01.09.2026&amp;dst=100132&amp;field=134" TargetMode = "External"/><Relationship Id="rId455" Type="http://schemas.openxmlformats.org/officeDocument/2006/relationships/hyperlink" Target="https://login.consultant.ru/link/?req=doc&amp;base=LAW&amp;n=387134&amp;date=01.09.2026&amp;dst=100056&amp;field=134" TargetMode = "External"/><Relationship Id="rId456" Type="http://schemas.openxmlformats.org/officeDocument/2006/relationships/hyperlink" Target="https://login.consultant.ru/link/?req=doc&amp;base=LAW&amp;n=536617&amp;date=01.09.2026&amp;dst=101170&amp;field=134" TargetMode = "External"/><Relationship Id="rId457" Type="http://schemas.openxmlformats.org/officeDocument/2006/relationships/hyperlink" Target="https://login.consultant.ru/link/?req=doc&amp;base=LAW&amp;n=482881&amp;date=01.09.2026&amp;dst=44&amp;field=134" TargetMode = "External"/><Relationship Id="rId458" Type="http://schemas.openxmlformats.org/officeDocument/2006/relationships/hyperlink" Target="https://login.consultant.ru/link/?req=doc&amp;base=LAW&amp;n=482881&amp;date=01.09.2026&amp;dst=100048&amp;field=134" TargetMode = "External"/><Relationship Id="rId459" Type="http://schemas.openxmlformats.org/officeDocument/2006/relationships/hyperlink" Target="https://login.consultant.ru/link/?req=doc&amp;base=LAW&amp;n=420992&amp;date=01.09.2026&amp;dst=100134&amp;field=134" TargetMode = "External"/><Relationship Id="rId460" Type="http://schemas.openxmlformats.org/officeDocument/2006/relationships/hyperlink" Target="https://login.consultant.ru/link/?req=doc&amp;base=LAW&amp;n=491412&amp;date=01.09.2026&amp;dst=100012&amp;field=134" TargetMode = "External"/><Relationship Id="rId461" Type="http://schemas.openxmlformats.org/officeDocument/2006/relationships/hyperlink" Target="https://login.consultant.ru/link/?req=doc&amp;base=LAW&amp;n=201622&amp;date=01.09.2026&amp;dst=100011&amp;field=134" TargetMode = "External"/><Relationship Id="rId462" Type="http://schemas.openxmlformats.org/officeDocument/2006/relationships/hyperlink" Target="https://login.consultant.ru/link/?req=doc&amp;base=LAW&amp;n=221394&amp;date=01.09.2026&amp;dst=100081&amp;field=134" TargetMode = "External"/><Relationship Id="rId463" Type="http://schemas.openxmlformats.org/officeDocument/2006/relationships/hyperlink" Target="https://login.consultant.ru/link/?req=doc&amp;base=LAW&amp;n=201622&amp;date=01.09.2026&amp;dst=100011&amp;field=134" TargetMode = "External"/><Relationship Id="rId464" Type="http://schemas.openxmlformats.org/officeDocument/2006/relationships/hyperlink" Target="https://login.consultant.ru/link/?req=doc&amp;base=LAW&amp;n=221394&amp;date=01.09.2026&amp;dst=100083&amp;field=134" TargetMode = "External"/><Relationship Id="rId465" Type="http://schemas.openxmlformats.org/officeDocument/2006/relationships/hyperlink" Target="https://login.consultant.ru/link/?req=doc&amp;base=LAW&amp;n=221394&amp;date=01.09.2026&amp;dst=100084&amp;field=134" TargetMode = "External"/><Relationship Id="rId466" Type="http://schemas.openxmlformats.org/officeDocument/2006/relationships/hyperlink" Target="https://login.consultant.ru/link/?req=doc&amp;base=LAW&amp;n=221394&amp;date=01.09.2026&amp;dst=100085&amp;field=134" TargetMode = "External"/><Relationship Id="rId467" Type="http://schemas.openxmlformats.org/officeDocument/2006/relationships/hyperlink" Target="https://login.consultant.ru/link/?req=doc&amp;base=LAW&amp;n=168127&amp;date=01.09.2026&amp;dst=100013&amp;field=134" TargetMode = "External"/><Relationship Id="rId468" Type="http://schemas.openxmlformats.org/officeDocument/2006/relationships/hyperlink" Target="https://login.consultant.ru/link/?req=doc&amp;base=LAW&amp;n=221394&amp;date=01.09.2026&amp;dst=100086&amp;field=134" TargetMode = "External"/><Relationship Id="rId469" Type="http://schemas.openxmlformats.org/officeDocument/2006/relationships/hyperlink" Target="https://login.consultant.ru/link/?req=doc&amp;base=LAW&amp;n=511739&amp;date=01.09.2026&amp;dst=100015&amp;field=134" TargetMode = "External"/><Relationship Id="rId470" Type="http://schemas.openxmlformats.org/officeDocument/2006/relationships/hyperlink" Target="https://login.consultant.ru/link/?req=doc&amp;base=LAW&amp;n=221394&amp;date=01.09.2026&amp;dst=100088&amp;field=134" TargetMode = "External"/><Relationship Id="rId471" Type="http://schemas.openxmlformats.org/officeDocument/2006/relationships/hyperlink" Target="https://login.consultant.ru/link/?req=doc&amp;base=PPVS&amp;n=2297&amp;date=01.09.2026" TargetMode = "External"/><Relationship Id="rId472" Type="http://schemas.openxmlformats.org/officeDocument/2006/relationships/hyperlink" Target="https://login.consultant.ru/link/?req=doc&amp;base=LAW&amp;n=508506&amp;date=01.09.2026&amp;dst=100653&amp;field=134" TargetMode = "External"/><Relationship Id="rId473" Type="http://schemas.openxmlformats.org/officeDocument/2006/relationships/hyperlink" Target="https://login.consultant.ru/link/?req=doc&amp;base=LAW&amp;n=221394&amp;date=01.09.2026&amp;dst=100090&amp;field=134" TargetMode = "External"/><Relationship Id="rId474" Type="http://schemas.openxmlformats.org/officeDocument/2006/relationships/hyperlink" Target="https://login.consultant.ru/link/?req=doc&amp;base=LAW&amp;n=221394&amp;date=01.09.2026&amp;dst=100091&amp;field=134" TargetMode = "External"/><Relationship Id="rId475" Type="http://schemas.openxmlformats.org/officeDocument/2006/relationships/hyperlink" Target="https://login.consultant.ru/link/?req=doc&amp;base=LAW&amp;n=221394&amp;date=01.09.2026&amp;dst=100092&amp;field=134" TargetMode = "External"/><Relationship Id="rId476" Type="http://schemas.openxmlformats.org/officeDocument/2006/relationships/hyperlink" Target="https://login.consultant.ru/link/?req=doc&amp;base=LAW&amp;n=482673&amp;date=01.09.2026" TargetMode = "External"/><Relationship Id="rId477" Type="http://schemas.openxmlformats.org/officeDocument/2006/relationships/hyperlink" Target="https://login.consultant.ru/link/?req=doc&amp;base=LAW&amp;n=537945&amp;date=01.09.2026&amp;dst=100346&amp;field=134" TargetMode = "External"/><Relationship Id="rId478" Type="http://schemas.openxmlformats.org/officeDocument/2006/relationships/hyperlink" Target="https://login.consultant.ru/link/?req=doc&amp;base=LAW&amp;n=52891&amp;date=01.09.2026&amp;dst=100055&amp;field=134" TargetMode = "External"/><Relationship Id="rId479" Type="http://schemas.openxmlformats.org/officeDocument/2006/relationships/hyperlink" Target="https://login.consultant.ru/link/?req=doc&amp;base=LAW&amp;n=168209&amp;date=01.09.2026&amp;dst=100083&amp;field=134" TargetMode = "External"/><Relationship Id="rId480" Type="http://schemas.openxmlformats.org/officeDocument/2006/relationships/hyperlink" Target="https://login.consultant.ru/link/?req=doc&amp;base=LAW&amp;n=221394&amp;date=01.09.2026&amp;dst=100093&amp;field=134" TargetMode = "External"/><Relationship Id="rId481" Type="http://schemas.openxmlformats.org/officeDocument/2006/relationships/hyperlink" Target="https://login.consultant.ru/link/?req=doc&amp;base=LAW&amp;n=301592&amp;date=01.09.2026&amp;dst=100013&amp;field=134" TargetMode = "External"/><Relationship Id="rId482" Type="http://schemas.openxmlformats.org/officeDocument/2006/relationships/hyperlink" Target="https://login.consultant.ru/link/?req=doc&amp;base=LAW&amp;n=442445&amp;date=01.09.2026&amp;dst=100013&amp;field=134" TargetMode = "External"/><Relationship Id="rId483" Type="http://schemas.openxmlformats.org/officeDocument/2006/relationships/hyperlink" Target="https://login.consultant.ru/link/?req=doc&amp;base=LAW&amp;n=421883&amp;date=01.09.2026&amp;dst=100011&amp;field=134" TargetMode = "External"/><Relationship Id="rId484" Type="http://schemas.openxmlformats.org/officeDocument/2006/relationships/hyperlink" Target="https://login.consultant.ru/link/?req=doc&amp;base=LAW&amp;n=494806&amp;date=01.09.2026&amp;dst=100018&amp;field=134" TargetMode = "External"/><Relationship Id="rId485" Type="http://schemas.openxmlformats.org/officeDocument/2006/relationships/hyperlink" Target="https://login.consultant.ru/link/?req=doc&amp;base=LAW&amp;n=541132&amp;date=01.09.2026&amp;dst=955&amp;field=134" TargetMode = "External"/><Relationship Id="rId486" Type="http://schemas.openxmlformats.org/officeDocument/2006/relationships/hyperlink" Target="https://login.consultant.ru/link/?req=doc&amp;base=LAW&amp;n=541165&amp;date=01.09.2026" TargetMode = "External"/><Relationship Id="rId487" Type="http://schemas.openxmlformats.org/officeDocument/2006/relationships/hyperlink" Target="https://login.consultant.ru/link/?req=doc&amp;base=LAW&amp;n=541165&amp;date=01.09.2026" TargetMode = "External"/><Relationship Id="rId488" Type="http://schemas.openxmlformats.org/officeDocument/2006/relationships/hyperlink" Target="https://login.consultant.ru/link/?req=doc&amp;base=LAW&amp;n=201617&amp;date=01.09.2026&amp;dst=100252&amp;field=134" TargetMode = "External"/><Relationship Id="rId489" Type="http://schemas.openxmlformats.org/officeDocument/2006/relationships/hyperlink" Target="https://login.consultant.ru/link/?req=doc&amp;base=LAW&amp;n=494806&amp;date=01.09.2026&amp;dst=100019&amp;field=134" TargetMode = "External"/><Relationship Id="rId490" Type="http://schemas.openxmlformats.org/officeDocument/2006/relationships/hyperlink" Target="https://login.consultant.ru/link/?req=doc&amp;base=LAW&amp;n=512726&amp;date=01.09.2026&amp;dst=1326&amp;field=134" TargetMode = "External"/><Relationship Id="rId491" Type="http://schemas.openxmlformats.org/officeDocument/2006/relationships/hyperlink" Target="https://login.consultant.ru/link/?req=doc&amp;base=LAW&amp;n=494806&amp;date=01.09.2026&amp;dst=100021&amp;field=134" TargetMode = "External"/><Relationship Id="rId492" Type="http://schemas.openxmlformats.org/officeDocument/2006/relationships/hyperlink" Target="https://login.consultant.ru/link/?req=doc&amp;base=LAW&amp;n=482673&amp;date=01.09.2026" TargetMode = "External"/><Relationship Id="rId493" Type="http://schemas.openxmlformats.org/officeDocument/2006/relationships/hyperlink" Target="https://login.consultant.ru/link/?req=doc&amp;base=LAW&amp;n=537945&amp;date=01.09.2026&amp;dst=100346&amp;field=134" TargetMode = "External"/><Relationship Id="rId494" Type="http://schemas.openxmlformats.org/officeDocument/2006/relationships/hyperlink" Target="https://login.consultant.ru/link/?req=doc&amp;base=LAW&amp;n=168209&amp;date=01.09.2026&amp;dst=100083&amp;field=134" TargetMode = "External"/><Relationship Id="rId495" Type="http://schemas.openxmlformats.org/officeDocument/2006/relationships/hyperlink" Target="https://login.consultant.ru/link/?req=doc&amp;base=LAW&amp;n=221394&amp;date=01.09.2026&amp;dst=100094&amp;field=134" TargetMode = "External"/><Relationship Id="rId496" Type="http://schemas.openxmlformats.org/officeDocument/2006/relationships/hyperlink" Target="https://login.consultant.ru/link/?req=doc&amp;base=LAW&amp;n=301592&amp;date=01.09.2026&amp;dst=100014&amp;field=134" TargetMode = "External"/><Relationship Id="rId497" Type="http://schemas.openxmlformats.org/officeDocument/2006/relationships/hyperlink" Target="https://login.consultant.ru/link/?req=doc&amp;base=LAW&amp;n=442445&amp;date=01.09.2026&amp;dst=100014&amp;field=134" TargetMode = "External"/><Relationship Id="rId498" Type="http://schemas.openxmlformats.org/officeDocument/2006/relationships/hyperlink" Target="https://login.consultant.ru/link/?req=doc&amp;base=LAW&amp;n=421883&amp;date=01.09.2026&amp;dst=100012&amp;field=134" TargetMode = "External"/><Relationship Id="rId499" Type="http://schemas.openxmlformats.org/officeDocument/2006/relationships/hyperlink" Target="https://login.consultant.ru/link/?req=doc&amp;base=LAW&amp;n=221394&amp;date=01.09.2026&amp;dst=100095&amp;field=134" TargetMode = "External"/><Relationship Id="rId500" Type="http://schemas.openxmlformats.org/officeDocument/2006/relationships/hyperlink" Target="https://login.consultant.ru/link/?req=doc&amp;base=LAW&amp;n=221455&amp;date=01.09.2026&amp;dst=100064&amp;field=134" TargetMode = "External"/><Relationship Id="rId501" Type="http://schemas.openxmlformats.org/officeDocument/2006/relationships/hyperlink" Target="https://login.consultant.ru/link/?req=doc&amp;base=LAW&amp;n=52891&amp;date=01.09.2026&amp;dst=100055&amp;field=134" TargetMode = "External"/><Relationship Id="rId502" Type="http://schemas.openxmlformats.org/officeDocument/2006/relationships/hyperlink" Target="https://login.consultant.ru/link/?req=doc&amp;base=LAW&amp;n=168207&amp;date=01.09.2026&amp;dst=100013&amp;field=134" TargetMode = "External"/><Relationship Id="rId503" Type="http://schemas.openxmlformats.org/officeDocument/2006/relationships/hyperlink" Target="https://login.consultant.ru/link/?req=doc&amp;base=LAW&amp;n=221455&amp;date=01.09.2026&amp;dst=100054&amp;field=134" TargetMode = "External"/><Relationship Id="rId504" Type="http://schemas.openxmlformats.org/officeDocument/2006/relationships/hyperlink" Target="https://login.consultant.ru/link/?req=doc&amp;base=LAW&amp;n=221394&amp;date=01.09.2026&amp;dst=100096&amp;field=134" TargetMode = "External"/><Relationship Id="rId505" Type="http://schemas.openxmlformats.org/officeDocument/2006/relationships/hyperlink" Target="https://login.consultant.ru/link/?req=doc&amp;base=LAW&amp;n=372677&amp;date=01.09.2026&amp;dst=100274&amp;field=134" TargetMode = "External"/><Relationship Id="rId506" Type="http://schemas.openxmlformats.org/officeDocument/2006/relationships/hyperlink" Target="https://login.consultant.ru/link/?req=doc&amp;base=LAW&amp;n=454045&amp;date=01.09.2026&amp;dst=100011&amp;field=134" TargetMode = "External"/><Relationship Id="rId507" Type="http://schemas.openxmlformats.org/officeDocument/2006/relationships/hyperlink" Target="https://login.consultant.ru/link/?req=doc&amp;base=LAW&amp;n=221394&amp;date=01.09.2026&amp;dst=100097&amp;field=134" TargetMode = "External"/><Relationship Id="rId508" Type="http://schemas.openxmlformats.org/officeDocument/2006/relationships/hyperlink" Target="https://login.consultant.ru/link/?req=doc&amp;base=LAW&amp;n=511739&amp;date=01.09.2026&amp;dst=100468&amp;field=134" TargetMode = "External"/><Relationship Id="rId509" Type="http://schemas.openxmlformats.org/officeDocument/2006/relationships/hyperlink" Target="https://login.consultant.ru/link/?req=doc&amp;base=LAW&amp;n=511739&amp;date=01.09.2026&amp;dst=100016&amp;field=134" TargetMode = "External"/><Relationship Id="rId510" Type="http://schemas.openxmlformats.org/officeDocument/2006/relationships/hyperlink" Target="https://login.consultant.ru/link/?req=doc&amp;base=LAW&amp;n=536617&amp;date=01.09.2026&amp;dst=101415&amp;field=134" TargetMode = "External"/><Relationship Id="rId511" Type="http://schemas.openxmlformats.org/officeDocument/2006/relationships/hyperlink" Target="https://login.consultant.ru/link/?req=doc&amp;base=LAW&amp;n=541097&amp;date=01.09.2026&amp;dst=338&amp;field=134" TargetMode = "External"/><Relationship Id="rId512" Type="http://schemas.openxmlformats.org/officeDocument/2006/relationships/hyperlink" Target="https://login.consultant.ru/link/?req=doc&amp;base=LAW&amp;n=523267&amp;date=01.09.2026&amp;dst=100045&amp;field=134" TargetMode = "External"/><Relationship Id="rId513" Type="http://schemas.openxmlformats.org/officeDocument/2006/relationships/hyperlink" Target="https://login.consultant.ru/link/?req=doc&amp;base=LAW&amp;n=536617&amp;date=01.09.2026&amp;dst=101415&amp;field=134" TargetMode = "External"/><Relationship Id="rId514" Type="http://schemas.openxmlformats.org/officeDocument/2006/relationships/hyperlink" Target="https://login.consultant.ru/link/?req=doc&amp;base=LAW&amp;n=443678&amp;date=01.09.2026&amp;dst=100021&amp;field=134" TargetMode = "External"/><Relationship Id="rId515" Type="http://schemas.openxmlformats.org/officeDocument/2006/relationships/hyperlink" Target="https://login.consultant.ru/link/?req=doc&amp;base=LAW&amp;n=454070&amp;date=01.09.2026&amp;dst=100168&amp;field=134" TargetMode = "External"/><Relationship Id="rId516" Type="http://schemas.openxmlformats.org/officeDocument/2006/relationships/hyperlink" Target="https://login.consultant.ru/link/?req=doc&amp;base=LAW&amp;n=494422&amp;date=01.09.2026&amp;dst=100010&amp;field=134" TargetMode = "External"/><Relationship Id="rId517" Type="http://schemas.openxmlformats.org/officeDocument/2006/relationships/hyperlink" Target="https://login.consultant.ru/link/?req=doc&amp;base=LAW&amp;n=341778&amp;date=01.09.2026&amp;dst=100072&amp;field=134" TargetMode = "External"/><Relationship Id="rId518" Type="http://schemas.openxmlformats.org/officeDocument/2006/relationships/hyperlink" Target="https://login.consultant.ru/link/?req=doc&amp;base=LAW&amp;n=510483&amp;date=01.09.2026&amp;dst=100129&amp;field=134" TargetMode = "External"/><Relationship Id="rId519" Type="http://schemas.openxmlformats.org/officeDocument/2006/relationships/hyperlink" Target="https://login.consultant.ru/link/?req=doc&amp;base=LAW&amp;n=500127&amp;date=01.09.2026&amp;dst=100357&amp;field=134" TargetMode = "External"/><Relationship Id="rId520" Type="http://schemas.openxmlformats.org/officeDocument/2006/relationships/hyperlink" Target="https://login.consultant.ru/link/?req=doc&amp;base=LAW&amp;n=541981&amp;date=01.09.2026&amp;dst=100009&amp;field=134" TargetMode = "External"/><Relationship Id="rId521" Type="http://schemas.openxmlformats.org/officeDocument/2006/relationships/hyperlink" Target="https://login.consultant.ru/link/?req=doc&amp;base=LAW&amp;n=541092&amp;date=01.09.2026&amp;dst=100730&amp;field=134" TargetMode = "External"/><Relationship Id="rId522" Type="http://schemas.openxmlformats.org/officeDocument/2006/relationships/hyperlink" Target="https://login.consultant.ru/link/?req=doc&amp;base=LAW&amp;n=455199&amp;date=01.09.2026&amp;dst=100006&amp;field=134" TargetMode = "External"/><Relationship Id="rId523" Type="http://schemas.openxmlformats.org/officeDocument/2006/relationships/hyperlink" Target="https://login.consultant.ru/link/?req=doc&amp;base=LAW&amp;n=534992&amp;date=01.09.2026&amp;dst=100715&amp;field=134" TargetMode = "External"/><Relationship Id="rId524" Type="http://schemas.openxmlformats.org/officeDocument/2006/relationships/hyperlink" Target="https://login.consultant.ru/link/?req=doc&amp;base=LAW&amp;n=421894&amp;date=01.09.2026&amp;dst=100021&amp;field=134" TargetMode = "External"/><Relationship Id="rId525" Type="http://schemas.openxmlformats.org/officeDocument/2006/relationships/hyperlink" Target="https://login.consultant.ru/link/?req=doc&amp;base=LAW&amp;n=221394&amp;date=01.09.2026&amp;dst=100103&amp;field=134" TargetMode = "External"/><Relationship Id="rId526" Type="http://schemas.openxmlformats.org/officeDocument/2006/relationships/hyperlink" Target="https://login.consultant.ru/link/?req=doc&amp;base=LAW&amp;n=221394&amp;date=01.09.2026&amp;dst=100105&amp;field=134" TargetMode = "External"/><Relationship Id="rId527" Type="http://schemas.openxmlformats.org/officeDocument/2006/relationships/hyperlink" Target="https://login.consultant.ru/link/?req=doc&amp;base=LAW&amp;n=508506&amp;date=01.09.2026&amp;dst=100976&amp;field=134" TargetMode = "External"/><Relationship Id="rId528" Type="http://schemas.openxmlformats.org/officeDocument/2006/relationships/hyperlink" Target="https://login.consultant.ru/link/?req=doc&amp;base=LAW&amp;n=221394&amp;date=01.09.2026&amp;dst=100109&amp;field=134" TargetMode = "External"/><Relationship Id="rId529" Type="http://schemas.openxmlformats.org/officeDocument/2006/relationships/hyperlink" Target="https://login.consultant.ru/link/?req=doc&amp;base=LAW&amp;n=471970&amp;date=01.09.2026&amp;dst=100005&amp;field=134" TargetMode = "External"/><Relationship Id="rId530" Type="http://schemas.openxmlformats.org/officeDocument/2006/relationships/hyperlink" Target="https://login.consultant.ru/link/?req=doc&amp;base=LAW&amp;n=388986&amp;date=01.09.2026&amp;dst=100049&amp;field=134" TargetMode = "External"/><Relationship Id="rId531" Type="http://schemas.openxmlformats.org/officeDocument/2006/relationships/hyperlink" Target="https://login.consultant.ru/link/?req=doc&amp;base=LAW&amp;n=541062&amp;date=01.09.2026&amp;dst=100209&amp;field=134" TargetMode = "External"/><Relationship Id="rId532" Type="http://schemas.openxmlformats.org/officeDocument/2006/relationships/hyperlink" Target="https://login.consultant.ru/link/?req=doc&amp;base=LAW&amp;n=200013&amp;date=01.09.2026&amp;dst=100010&amp;field=134" TargetMode = "External"/><Relationship Id="rId533" Type="http://schemas.openxmlformats.org/officeDocument/2006/relationships/hyperlink" Target="https://login.consultant.ru/link/?req=doc&amp;base=LAW&amp;n=541092&amp;date=01.09.2026" TargetMode = "External"/><Relationship Id="rId534" Type="http://schemas.openxmlformats.org/officeDocument/2006/relationships/hyperlink" Target="https://login.consultant.ru/link/?req=doc&amp;base=LAW&amp;n=508810&amp;date=01.09.2026&amp;dst=100169&amp;field=134" TargetMode = "External"/><Relationship Id="rId535" Type="http://schemas.openxmlformats.org/officeDocument/2006/relationships/hyperlink" Target="https://login.consultant.ru/link/?req=doc&amp;base=LAW&amp;n=201820&amp;date=01.09.2026" TargetMode = "External"/><Relationship Id="rId536" Type="http://schemas.openxmlformats.org/officeDocument/2006/relationships/hyperlink" Target="https://login.consultant.ru/link/?req=doc&amp;base=LAW&amp;n=541097&amp;date=01.09.2026&amp;dst=100026&amp;field=134" TargetMode = "External"/><Relationship Id="rId537" Type="http://schemas.openxmlformats.org/officeDocument/2006/relationships/hyperlink" Target="https://login.consultant.ru/link/?req=doc&amp;base=LAW&amp;n=541092&amp;date=01.09.2026" TargetMode = "External"/><Relationship Id="rId538" Type="http://schemas.openxmlformats.org/officeDocument/2006/relationships/hyperlink" Target="https://login.consultant.ru/link/?req=doc&amp;base=LAW&amp;n=508810&amp;date=01.09.2026&amp;dst=100170&amp;field=134" TargetMode = "External"/><Relationship Id="rId539" Type="http://schemas.openxmlformats.org/officeDocument/2006/relationships/hyperlink" Target="https://login.consultant.ru/link/?req=doc&amp;base=LAW&amp;n=287010&amp;date=01.09.2026&amp;dst=100412&amp;field=134" TargetMode = "External"/><Relationship Id="rId540" Type="http://schemas.openxmlformats.org/officeDocument/2006/relationships/hyperlink" Target="https://login.consultant.ru/link/?req=doc&amp;base=PPVS&amp;n=2153&amp;date=01.09.2026" TargetMode = "External"/><Relationship Id="rId541" Type="http://schemas.openxmlformats.org/officeDocument/2006/relationships/hyperlink" Target="https://login.consultant.ru/link/?req=doc&amp;base=LAW&amp;n=372675&amp;date=01.09.2026&amp;dst=100059&amp;field=134" TargetMode = "External"/><Relationship Id="rId542" Type="http://schemas.openxmlformats.org/officeDocument/2006/relationships/hyperlink" Target="https://login.consultant.ru/link/?req=doc&amp;base=LAW&amp;n=511790&amp;date=01.09.2026&amp;dst=122&amp;field=134" TargetMode = "External"/><Relationship Id="rId543" Type="http://schemas.openxmlformats.org/officeDocument/2006/relationships/hyperlink" Target="https://login.consultant.ru/link/?req=doc&amp;base=LAW&amp;n=372675&amp;date=01.09.2026&amp;dst=100039&amp;field=134" TargetMode = "External"/><Relationship Id="rId544" Type="http://schemas.openxmlformats.org/officeDocument/2006/relationships/hyperlink" Target="https://login.consultant.ru/link/?req=doc&amp;base=LAW&amp;n=201315&amp;date=01.09.2026&amp;dst=100418&amp;field=134" TargetMode = "External"/><Relationship Id="rId545" Type="http://schemas.openxmlformats.org/officeDocument/2006/relationships/hyperlink" Target="https://login.consultant.ru/link/?req=doc&amp;base=LAW&amp;n=200797&amp;date=01.09.2026&amp;dst=100103&amp;field=134" TargetMode = "External"/><Relationship Id="rId546" Type="http://schemas.openxmlformats.org/officeDocument/2006/relationships/hyperlink" Target="https://login.consultant.ru/link/?req=doc&amp;base=LAW&amp;n=221394&amp;date=01.09.2026&amp;dst=100114&amp;field=134" TargetMode = "External"/><Relationship Id="rId547" Type="http://schemas.openxmlformats.org/officeDocument/2006/relationships/hyperlink" Target="https://login.consultant.ru/link/?req=doc&amp;base=LAW&amp;n=191517&amp;date=01.09.2026&amp;dst=100011&amp;field=134" TargetMode = "External"/><Relationship Id="rId548" Type="http://schemas.openxmlformats.org/officeDocument/2006/relationships/hyperlink" Target="https://login.consultant.ru/link/?req=doc&amp;base=LAW&amp;n=221394&amp;date=01.09.2026&amp;dst=100115&amp;field=134" TargetMode = "External"/><Relationship Id="rId549" Type="http://schemas.openxmlformats.org/officeDocument/2006/relationships/hyperlink" Target="https://login.consultant.ru/link/?req=doc&amp;base=LAW&amp;n=219119&amp;date=01.09.2026&amp;dst=100286&amp;field=134" TargetMode = "External"/><Relationship Id="rId550" Type="http://schemas.openxmlformats.org/officeDocument/2006/relationships/hyperlink" Target="https://login.consultant.ru/link/?req=doc&amp;base=LAW&amp;n=520136&amp;date=01.09.2026&amp;dst=100740&amp;field=134" TargetMode = "External"/><Relationship Id="rId551" Type="http://schemas.openxmlformats.org/officeDocument/2006/relationships/hyperlink" Target="https://login.consultant.ru/link/?req=doc&amp;base=LAW&amp;n=372675&amp;date=01.09.2026&amp;dst=100059&amp;field=134" TargetMode = "External"/><Relationship Id="rId552" Type="http://schemas.openxmlformats.org/officeDocument/2006/relationships/hyperlink" Target="https://login.consultant.ru/link/?req=doc&amp;base=LAW&amp;n=511790&amp;date=01.09.2026&amp;dst=100011&amp;field=134" TargetMode = "External"/><Relationship Id="rId553" Type="http://schemas.openxmlformats.org/officeDocument/2006/relationships/hyperlink" Target="https://login.consultant.ru/link/?req=doc&amp;base=LAW&amp;n=372675&amp;date=01.09.2026&amp;dst=100041&amp;field=134" TargetMode = "External"/><Relationship Id="rId554" Type="http://schemas.openxmlformats.org/officeDocument/2006/relationships/hyperlink" Target="https://login.consultant.ru/link/?req=doc&amp;base=LAW&amp;n=511319&amp;date=01.09.2026&amp;dst=100191&amp;field=134" TargetMode = "External"/><Relationship Id="rId555" Type="http://schemas.openxmlformats.org/officeDocument/2006/relationships/hyperlink" Target="https://login.consultant.ru/link/?req=doc&amp;base=LAW&amp;n=465796&amp;date=01.09.2026&amp;dst=100074&amp;field=134" TargetMode = "External"/><Relationship Id="rId556" Type="http://schemas.openxmlformats.org/officeDocument/2006/relationships/hyperlink" Target="https://login.consultant.ru/link/?req=doc&amp;base=LAW&amp;n=536618&amp;date=01.09.2026&amp;dst=100153&amp;field=134" TargetMode = "External"/><Relationship Id="rId557" Type="http://schemas.openxmlformats.org/officeDocument/2006/relationships/hyperlink" Target="https://login.consultant.ru/link/?req=doc&amp;base=LAW&amp;n=420986&amp;date=01.09.2026&amp;dst=100702&amp;field=134" TargetMode = "External"/><Relationship Id="rId558" Type="http://schemas.openxmlformats.org/officeDocument/2006/relationships/hyperlink" Target="https://login.consultant.ru/link/?req=doc&amp;base=LAW&amp;n=482759&amp;date=01.09.2026&amp;dst=25&amp;field=134" TargetMode = "External"/><Relationship Id="rId559" Type="http://schemas.openxmlformats.org/officeDocument/2006/relationships/hyperlink" Target="https://login.consultant.ru/link/?req=doc&amp;base=LAW&amp;n=221394&amp;date=01.09.2026&amp;dst=100117&amp;field=134" TargetMode = "External"/><Relationship Id="rId560" Type="http://schemas.openxmlformats.org/officeDocument/2006/relationships/hyperlink" Target="https://login.consultant.ru/link/?req=doc&amp;base=LAW&amp;n=511107&amp;date=01.09.2026&amp;dst=100105&amp;field=134" TargetMode = "External"/><Relationship Id="rId561" Type="http://schemas.openxmlformats.org/officeDocument/2006/relationships/hyperlink" Target="https://login.consultant.ru/link/?req=doc&amp;base=LAW&amp;n=221394&amp;date=01.09.2026&amp;dst=100119&amp;field=134" TargetMode = "External"/><Relationship Id="rId562" Type="http://schemas.openxmlformats.org/officeDocument/2006/relationships/hyperlink" Target="https://login.consultant.ru/link/?req=doc&amp;base=LAW&amp;n=523601&amp;date=01.09.2026&amp;dst=100184&amp;field=134" TargetMode = "External"/><Relationship Id="rId563" Type="http://schemas.openxmlformats.org/officeDocument/2006/relationships/hyperlink" Target="https://login.consultant.ru/link/?req=doc&amp;base=LAW&amp;n=421026&amp;date=01.09.2026&amp;dst=100025&amp;field=134" TargetMode = "External"/><Relationship Id="rId564" Type="http://schemas.openxmlformats.org/officeDocument/2006/relationships/hyperlink" Target="https://login.consultant.ru/link/?req=doc&amp;base=LAW&amp;n=55726&amp;date=01.09.2026&amp;dst=100015&amp;field=134" TargetMode = "External"/><Relationship Id="rId565" Type="http://schemas.openxmlformats.org/officeDocument/2006/relationships/hyperlink" Target="https://login.consultant.ru/link/?req=doc&amp;base=LAW&amp;n=523251&amp;date=01.09.2026&amp;dst=100468&amp;field=134" TargetMode = "External"/><Relationship Id="rId566" Type="http://schemas.openxmlformats.org/officeDocument/2006/relationships/hyperlink" Target="https://login.consultant.ru/link/?req=doc&amp;base=LAW&amp;n=409581&amp;date=01.09.2026&amp;dst=100008&amp;field=134" TargetMode = "External"/><Relationship Id="rId567" Type="http://schemas.openxmlformats.org/officeDocument/2006/relationships/hyperlink" Target="https://login.consultant.ru/link/?req=doc&amp;base=LAW&amp;n=541062&amp;date=01.09.2026&amp;dst=100210&amp;field=134" TargetMode = "External"/><Relationship Id="rId568" Type="http://schemas.openxmlformats.org/officeDocument/2006/relationships/hyperlink" Target="https://login.consultant.ru/link/?req=doc&amp;base=LAW&amp;n=511788&amp;date=01.09.2026" TargetMode = "External"/><Relationship Id="rId569" Type="http://schemas.openxmlformats.org/officeDocument/2006/relationships/hyperlink" Target="https://login.consultant.ru/link/?req=doc&amp;base=LAW&amp;n=511788&amp;date=01.09.2026" TargetMode = "External"/><Relationship Id="rId570" Type="http://schemas.openxmlformats.org/officeDocument/2006/relationships/hyperlink" Target="https://login.consultant.ru/link/?req=doc&amp;base=LAW&amp;n=420992&amp;date=01.09.2026&amp;dst=100136&amp;field=134" TargetMode = "External"/><Relationship Id="rId571" Type="http://schemas.openxmlformats.org/officeDocument/2006/relationships/hyperlink" Target="https://login.consultant.ru/link/?req=doc&amp;base=LAW&amp;n=387132&amp;date=01.09.2026&amp;dst=100025&amp;field=134" TargetMode = "External"/><Relationship Id="rId572" Type="http://schemas.openxmlformats.org/officeDocument/2006/relationships/hyperlink" Target="https://login.consultant.ru/link/?req=doc&amp;base=LAW&amp;n=511785&amp;date=01.09.2026&amp;dst=100443&amp;field=134" TargetMode = "External"/><Relationship Id="rId573" Type="http://schemas.openxmlformats.org/officeDocument/2006/relationships/hyperlink" Target="https://login.consultant.ru/link/?req=doc&amp;base=LAW&amp;n=541014&amp;date=01.09.2026&amp;dst=100012&amp;field=134" TargetMode = "External"/><Relationship Id="rId574" Type="http://schemas.openxmlformats.org/officeDocument/2006/relationships/hyperlink" Target="https://login.consultant.ru/link/?req=doc&amp;base=LAW&amp;n=541089&amp;date=01.09.2026&amp;dst=100084&amp;field=134" TargetMode = "External"/><Relationship Id="rId575" Type="http://schemas.openxmlformats.org/officeDocument/2006/relationships/hyperlink" Target="https://login.consultant.ru/link/?req=doc&amp;base=LAW&amp;n=465796&amp;date=01.09.2026&amp;dst=100076&amp;field=134" TargetMode = "External"/><Relationship Id="rId576" Type="http://schemas.openxmlformats.org/officeDocument/2006/relationships/hyperlink" Target="https://login.consultant.ru/link/?req=doc&amp;base=LAW&amp;n=55726&amp;date=01.09.2026&amp;dst=100017&amp;field=134" TargetMode = "External"/><Relationship Id="rId577" Type="http://schemas.openxmlformats.org/officeDocument/2006/relationships/hyperlink" Target="https://login.consultant.ru/link/?req=doc&amp;base=LAW&amp;n=221394&amp;date=01.09.2026&amp;dst=100121&amp;field=134" TargetMode = "External"/><Relationship Id="rId578" Type="http://schemas.openxmlformats.org/officeDocument/2006/relationships/hyperlink" Target="https://login.consultant.ru/link/?req=doc&amp;base=LAW&amp;n=221394&amp;date=01.09.2026&amp;dst=100123&amp;field=134" TargetMode = "External"/><Relationship Id="rId579" Type="http://schemas.openxmlformats.org/officeDocument/2006/relationships/hyperlink" Target="https://login.consultant.ru/link/?req=doc&amp;base=LAW&amp;n=221394&amp;date=01.09.2026&amp;dst=100124&amp;field=134" TargetMode = "External"/><Relationship Id="rId580" Type="http://schemas.openxmlformats.org/officeDocument/2006/relationships/hyperlink" Target="https://login.consultant.ru/link/?req=doc&amp;base=LAW&amp;n=221394&amp;date=01.09.2026&amp;dst=100124&amp;field=134" TargetMode = "External"/><Relationship Id="rId581" Type="http://schemas.openxmlformats.org/officeDocument/2006/relationships/hyperlink" Target="https://login.consultant.ru/link/?req=doc&amp;base=LAW&amp;n=221394&amp;date=01.09.2026&amp;dst=100125&amp;field=134" TargetMode = "External"/><Relationship Id="rId582" Type="http://schemas.openxmlformats.org/officeDocument/2006/relationships/hyperlink" Target="https://login.consultant.ru/link/?req=doc&amp;base=LAW&amp;n=536617&amp;date=01.09.2026&amp;dst=101311&amp;field=134" TargetMode = "External"/><Relationship Id="rId583" Type="http://schemas.openxmlformats.org/officeDocument/2006/relationships/hyperlink" Target="https://login.consultant.ru/link/?req=doc&amp;base=LAW&amp;n=221394&amp;date=01.09.2026&amp;dst=100126&amp;field=134" TargetMode = "External"/><Relationship Id="rId584" Type="http://schemas.openxmlformats.org/officeDocument/2006/relationships/hyperlink" Target="https://login.consultant.ru/link/?req=doc&amp;base=LAW&amp;n=221394&amp;date=01.09.2026&amp;dst=100128&amp;field=134" TargetMode = "External"/><Relationship Id="rId585" Type="http://schemas.openxmlformats.org/officeDocument/2006/relationships/hyperlink" Target="https://login.consultant.ru/link/?req=doc&amp;base=LAW&amp;n=221394&amp;date=01.09.2026&amp;dst=100128&amp;field=134" TargetMode = "External"/><Relationship Id="rId586" Type="http://schemas.openxmlformats.org/officeDocument/2006/relationships/hyperlink" Target="https://login.consultant.ru/link/?req=doc&amp;base=LAW&amp;n=221394&amp;date=01.09.2026&amp;dst=100128&amp;field=134" TargetMode = "External"/><Relationship Id="rId587" Type="http://schemas.openxmlformats.org/officeDocument/2006/relationships/hyperlink" Target="https://login.consultant.ru/link/?req=doc&amp;base=LAW&amp;n=221394&amp;date=01.09.2026&amp;dst=100129&amp;field=134" TargetMode = "External"/><Relationship Id="rId588" Type="http://schemas.openxmlformats.org/officeDocument/2006/relationships/hyperlink" Target="https://login.consultant.ru/link/?req=doc&amp;base=LAW&amp;n=511739&amp;date=01.09.2026&amp;dst=100048&amp;field=134" TargetMode = "External"/><Relationship Id="rId589" Type="http://schemas.openxmlformats.org/officeDocument/2006/relationships/hyperlink" Target="https://login.consultant.ru/link/?req=doc&amp;base=LAW&amp;n=538717&amp;date=01.09.2026" TargetMode = "External"/><Relationship Id="rId590" Type="http://schemas.openxmlformats.org/officeDocument/2006/relationships/hyperlink" Target="https://login.consultant.ru/link/?req=doc&amp;base=LAW&amp;n=452740&amp;date=01.09.2026&amp;dst=100010&amp;field=134" TargetMode = "External"/><Relationship Id="rId591" Type="http://schemas.openxmlformats.org/officeDocument/2006/relationships/hyperlink" Target="https://login.consultant.ru/link/?req=doc&amp;base=LAW&amp;n=221394&amp;date=01.09.2026&amp;dst=100131&amp;field=134" TargetMode = "External"/><Relationship Id="rId592" Type="http://schemas.openxmlformats.org/officeDocument/2006/relationships/hyperlink" Target="https://login.consultant.ru/link/?req=doc&amp;base=LAW&amp;n=221394&amp;date=01.09.2026&amp;dst=100131&amp;field=134" TargetMode = "External"/><Relationship Id="rId593" Type="http://schemas.openxmlformats.org/officeDocument/2006/relationships/hyperlink" Target="https://login.consultant.ru/link/?req=doc&amp;base=LAW&amp;n=221394&amp;date=01.09.2026&amp;dst=100132&amp;field=134" TargetMode = "External"/><Relationship Id="rId594" Type="http://schemas.openxmlformats.org/officeDocument/2006/relationships/hyperlink" Target="https://login.consultant.ru/link/?req=doc&amp;base=LAW&amp;n=221394&amp;date=01.09.2026&amp;dst=100134&amp;field=134" TargetMode = "External"/><Relationship Id="rId595" Type="http://schemas.openxmlformats.org/officeDocument/2006/relationships/hyperlink" Target="https://login.consultant.ru/link/?req=doc&amp;base=LAW&amp;n=221394&amp;date=01.09.2026&amp;dst=100135&amp;field=134" TargetMode = "External"/><Relationship Id="rId596" Type="http://schemas.openxmlformats.org/officeDocument/2006/relationships/hyperlink" Target="https://login.consultant.ru/link/?req=doc&amp;base=LAW&amp;n=508506&amp;date=01.09.2026&amp;dst=100500&amp;field=134" TargetMode = "External"/><Relationship Id="rId597" Type="http://schemas.openxmlformats.org/officeDocument/2006/relationships/hyperlink" Target="https://login.consultant.ru/link/?req=doc&amp;base=LAW&amp;n=511107&amp;date=01.09.2026&amp;dst=100106&amp;field=134" TargetMode = "External"/><Relationship Id="rId598" Type="http://schemas.openxmlformats.org/officeDocument/2006/relationships/hyperlink" Target="https://login.consultant.ru/link/?req=doc&amp;base=LAW&amp;n=221394&amp;date=01.09.2026&amp;dst=100135&amp;field=134" TargetMode = "External"/><Relationship Id="rId599" Type="http://schemas.openxmlformats.org/officeDocument/2006/relationships/hyperlink" Target="https://login.consultant.ru/link/?req=doc&amp;base=LAW&amp;n=221394&amp;date=01.09.2026&amp;dst=100136&amp;field=134" TargetMode = "External"/><Relationship Id="rId600" Type="http://schemas.openxmlformats.org/officeDocument/2006/relationships/hyperlink" Target="https://login.consultant.ru/link/?req=doc&amp;base=LAW&amp;n=512540&amp;date=01.09.2026&amp;dst=100022&amp;field=134" TargetMode = "External"/><Relationship Id="rId601" Type="http://schemas.openxmlformats.org/officeDocument/2006/relationships/hyperlink" Target="https://login.consultant.ru/link/?req=doc&amp;base=LAW&amp;n=221394&amp;date=01.09.2026&amp;dst=100136&amp;field=134" TargetMode = "External"/><Relationship Id="rId602" Type="http://schemas.openxmlformats.org/officeDocument/2006/relationships/hyperlink" Target="https://login.consultant.ru/link/?req=doc&amp;base=LAW&amp;n=347935&amp;date=01.09.2026&amp;dst=100063&amp;field=134" TargetMode = "External"/><Relationship Id="rId603" Type="http://schemas.openxmlformats.org/officeDocument/2006/relationships/hyperlink" Target="https://login.consultant.ru/link/?req=doc&amp;base=LAW&amp;n=465579&amp;date=01.09.2026&amp;dst=100099&amp;field=134" TargetMode = "External"/><Relationship Id="rId604" Type="http://schemas.openxmlformats.org/officeDocument/2006/relationships/hyperlink" Target="https://login.consultant.ru/link/?req=doc&amp;base=LAW&amp;n=531002&amp;date=01.09.2026&amp;dst=100010&amp;field=134" TargetMode = "External"/><Relationship Id="rId605" Type="http://schemas.openxmlformats.org/officeDocument/2006/relationships/hyperlink" Target="https://login.consultant.ru/link/?req=doc&amp;base=LAW&amp;n=511107&amp;date=01.09.2026&amp;dst=100107&amp;field=134" TargetMode = "External"/><Relationship Id="rId606" Type="http://schemas.openxmlformats.org/officeDocument/2006/relationships/hyperlink" Target="https://login.consultant.ru/link/?req=doc&amp;base=LAW&amp;n=541107&amp;date=01.09.2026" TargetMode = "External"/><Relationship Id="rId607" Type="http://schemas.openxmlformats.org/officeDocument/2006/relationships/hyperlink" Target="https://login.consultant.ru/link/?req=doc&amp;base=LAW&amp;n=389879&amp;date=01.09.2026&amp;dst=100150&amp;field=134" TargetMode = "External"/><Relationship Id="rId608" Type="http://schemas.openxmlformats.org/officeDocument/2006/relationships/hyperlink" Target="https://login.consultant.ru/link/?req=doc&amp;base=LAW&amp;n=313691&amp;date=01.09.2026&amp;dst=100072&amp;field=134" TargetMode = "External"/><Relationship Id="rId609" Type="http://schemas.openxmlformats.org/officeDocument/2006/relationships/hyperlink" Target="https://login.consultant.ru/link/?req=doc&amp;base=LAW&amp;n=511269&amp;date=01.09.2026&amp;dst=100111&amp;field=134" TargetMode = "External"/><Relationship Id="rId610" Type="http://schemas.openxmlformats.org/officeDocument/2006/relationships/hyperlink" Target="https://login.consultant.ru/link/?req=doc&amp;base=LAW&amp;n=511269&amp;date=01.09.2026&amp;dst=100116&amp;field=134" TargetMode = "External"/><Relationship Id="rId611" Type="http://schemas.openxmlformats.org/officeDocument/2006/relationships/hyperlink" Target="https://login.consultant.ru/link/?req=doc&amp;base=LAW&amp;n=511158&amp;date=01.09.2026&amp;dst=100023&amp;field=134" TargetMode = "External"/><Relationship Id="rId612" Type="http://schemas.openxmlformats.org/officeDocument/2006/relationships/hyperlink" Target="https://login.consultant.ru/link/?req=doc&amp;base=LAW&amp;n=221394&amp;date=01.09.2026&amp;dst=100136&amp;field=134" TargetMode = "External"/><Relationship Id="rId613" Type="http://schemas.openxmlformats.org/officeDocument/2006/relationships/hyperlink" Target="https://login.consultant.ru/link/?req=doc&amp;base=LAW&amp;n=221394&amp;date=01.09.2026&amp;dst=100136&amp;field=134" TargetMode = "External"/><Relationship Id="rId614" Type="http://schemas.openxmlformats.org/officeDocument/2006/relationships/hyperlink" Target="https://login.consultant.ru/link/?req=doc&amp;base=LAW&amp;n=372677&amp;date=01.09.2026&amp;dst=100276&amp;field=134" TargetMode = "External"/><Relationship Id="rId615" Type="http://schemas.openxmlformats.org/officeDocument/2006/relationships/hyperlink" Target="https://login.consultant.ru/link/?req=doc&amp;base=LAW&amp;n=541166&amp;date=01.09.2026" TargetMode = "External"/><Relationship Id="rId616" Type="http://schemas.openxmlformats.org/officeDocument/2006/relationships/hyperlink" Target="https://login.consultant.ru/link/?req=doc&amp;base=LAW&amp;n=287007&amp;date=01.09.2026&amp;dst=100542&amp;field=134" TargetMode = "External"/><Relationship Id="rId617" Type="http://schemas.openxmlformats.org/officeDocument/2006/relationships/hyperlink" Target="https://login.consultant.ru/link/?req=doc&amp;base=LAW&amp;n=372677&amp;date=01.09.2026&amp;dst=100277&amp;field=134" TargetMode = "External"/><Relationship Id="rId618" Type="http://schemas.openxmlformats.org/officeDocument/2006/relationships/hyperlink" Target="https://login.consultant.ru/link/?req=doc&amp;base=LAW&amp;n=501422&amp;date=01.09.2026&amp;dst=100175&amp;field=134" TargetMode = "External"/><Relationship Id="rId619" Type="http://schemas.openxmlformats.org/officeDocument/2006/relationships/hyperlink" Target="https://login.consultant.ru/link/?req=doc&amp;base=LAW&amp;n=372677&amp;date=01.09.2026&amp;dst=100278&amp;field=134" TargetMode = "External"/><Relationship Id="rId620" Type="http://schemas.openxmlformats.org/officeDocument/2006/relationships/hyperlink" Target="https://login.consultant.ru/link/?req=doc&amp;base=LAW&amp;n=511159&amp;date=01.09.2026&amp;dst=100123&amp;field=134" TargetMode = "External"/><Relationship Id="rId621" Type="http://schemas.openxmlformats.org/officeDocument/2006/relationships/hyperlink" Target="https://login.consultant.ru/link/?req=doc&amp;base=LAW&amp;n=372677&amp;date=01.09.2026&amp;dst=100278&amp;field=134" TargetMode = "External"/><Relationship Id="rId622" Type="http://schemas.openxmlformats.org/officeDocument/2006/relationships/hyperlink" Target="https://login.consultant.ru/link/?req=doc&amp;base=LAW&amp;n=511785&amp;date=01.09.2026&amp;dst=100447&amp;field=134" TargetMode = "External"/><Relationship Id="rId623" Type="http://schemas.openxmlformats.org/officeDocument/2006/relationships/hyperlink" Target="https://login.consultant.ru/link/?req=doc&amp;base=LAW&amp;n=511788&amp;date=01.09.2026" TargetMode = "External"/><Relationship Id="rId624" Type="http://schemas.openxmlformats.org/officeDocument/2006/relationships/hyperlink" Target="https://login.consultant.ru/link/?req=doc&amp;base=LAW&amp;n=538975&amp;date=01.09.2026&amp;dst=100071&amp;field=134" TargetMode = "External"/><Relationship Id="rId625" Type="http://schemas.openxmlformats.org/officeDocument/2006/relationships/hyperlink" Target="https://login.consultant.ru/link/?req=doc&amp;base=LAW&amp;n=200700&amp;date=01.09.2026&amp;dst=100010&amp;field=134" TargetMode = "External"/><Relationship Id="rId626" Type="http://schemas.openxmlformats.org/officeDocument/2006/relationships/hyperlink" Target="https://login.consultant.ru/link/?req=doc&amp;base=LAW&amp;n=511107&amp;date=01.09.2026&amp;dst=100108&amp;field=134" TargetMode = "External"/><Relationship Id="rId627" Type="http://schemas.openxmlformats.org/officeDocument/2006/relationships/hyperlink" Target="https://login.consultant.ru/link/?req=doc&amp;base=LAW&amp;n=511785&amp;date=01.09.2026&amp;dst=100448&amp;field=134" TargetMode = "External"/><Relationship Id="rId628" Type="http://schemas.openxmlformats.org/officeDocument/2006/relationships/hyperlink" Target="https://login.consultant.ru/link/?req=doc&amp;base=LAW&amp;n=421900&amp;date=01.09.2026&amp;dst=100152&amp;field=134" TargetMode = "External"/><Relationship Id="rId629" Type="http://schemas.openxmlformats.org/officeDocument/2006/relationships/hyperlink" Target="https://login.consultant.ru/link/?req=doc&amp;base=LAW&amp;n=482578&amp;date=01.09.2026&amp;dst=100010&amp;field=134" TargetMode = "External"/><Relationship Id="rId630" Type="http://schemas.openxmlformats.org/officeDocument/2006/relationships/hyperlink" Target="https://login.consultant.ru/link/?req=doc&amp;base=LAW&amp;n=500127&amp;date=01.09.2026" TargetMode = "External"/><Relationship Id="rId631" Type="http://schemas.openxmlformats.org/officeDocument/2006/relationships/hyperlink" Target="https://login.consultant.ru/link/?req=doc&amp;base=LAW&amp;n=388478&amp;date=01.09.2026&amp;dst=100078&amp;field=134" TargetMode = "External"/><Relationship Id="rId632" Type="http://schemas.openxmlformats.org/officeDocument/2006/relationships/hyperlink" Target="https://login.consultant.ru/link/?req=doc&amp;base=LAW&amp;n=512540&amp;date=01.09.2026&amp;dst=100045&amp;field=134" TargetMode = "External"/><Relationship Id="rId633" Type="http://schemas.openxmlformats.org/officeDocument/2006/relationships/hyperlink" Target="https://login.consultant.ru/link/?req=doc&amp;base=LAW&amp;n=221394&amp;date=01.09.2026&amp;dst=100136&amp;field=134" TargetMode = "External"/><Relationship Id="rId634" Type="http://schemas.openxmlformats.org/officeDocument/2006/relationships/hyperlink" Target="https://login.consultant.ru/link/?req=doc&amp;base=LAW&amp;n=405932&amp;date=01.09.2026&amp;dst=100072&amp;field=134" TargetMode = "External"/><Relationship Id="rId635" Type="http://schemas.openxmlformats.org/officeDocument/2006/relationships/hyperlink" Target="https://login.consultant.ru/link/?req=doc&amp;base=LAW&amp;n=511788&amp;date=01.09.2026&amp;dst=117&amp;field=134" TargetMode = "External"/><Relationship Id="rId636" Type="http://schemas.openxmlformats.org/officeDocument/2006/relationships/hyperlink" Target="https://login.consultant.ru/link/?req=doc&amp;base=LAW&amp;n=485651&amp;date=01.09.2026&amp;dst=100008&amp;field=134" TargetMode = "External"/><Relationship Id="rId637" Type="http://schemas.openxmlformats.org/officeDocument/2006/relationships/hyperlink" Target="https://login.consultant.ru/link/?req=doc&amp;base=LAW&amp;n=221394&amp;date=01.09.2026&amp;dst=100136&amp;field=134" TargetMode = "External"/><Relationship Id="rId638" Type="http://schemas.openxmlformats.org/officeDocument/2006/relationships/hyperlink" Target="https://login.consultant.ru/link/?req=doc&amp;base=LAW&amp;n=372677&amp;date=01.09.2026&amp;dst=100279&amp;field=134" TargetMode = "External"/><Relationship Id="rId639" Type="http://schemas.openxmlformats.org/officeDocument/2006/relationships/hyperlink" Target="https://login.consultant.ru/link/?req=doc&amp;base=LAW&amp;n=511785&amp;date=01.09.2026&amp;dst=100449&amp;field=134" TargetMode = "External"/><Relationship Id="rId640" Type="http://schemas.openxmlformats.org/officeDocument/2006/relationships/hyperlink" Target="https://login.consultant.ru/link/?req=doc&amp;base=LAW&amp;n=454045&amp;date=01.09.2026&amp;dst=100013&amp;field=134" TargetMode = "External"/><Relationship Id="rId641" Type="http://schemas.openxmlformats.org/officeDocument/2006/relationships/hyperlink" Target="https://login.consultant.ru/link/?req=doc&amp;base=LAW&amp;n=530561&amp;date=01.09.2026&amp;dst=100060&amp;field=134" TargetMode = "External"/><Relationship Id="rId642" Type="http://schemas.openxmlformats.org/officeDocument/2006/relationships/hyperlink" Target="https://login.consultant.ru/link/?req=doc&amp;base=LAW&amp;n=533489&amp;date=01.09.2026&amp;dst=100170&amp;field=134" TargetMode = "External"/><Relationship Id="rId643" Type="http://schemas.openxmlformats.org/officeDocument/2006/relationships/hyperlink" Target="https://login.consultant.ru/link/?req=doc&amp;base=LAW&amp;n=221394&amp;date=01.09.2026&amp;dst=101817&amp;field=134" TargetMode = "External"/><Relationship Id="rId644" Type="http://schemas.openxmlformats.org/officeDocument/2006/relationships/hyperlink" Target="https://login.consultant.ru/link/?req=doc&amp;base=LAW&amp;n=172969&amp;date=01.09.2026&amp;dst=100009&amp;field=134" TargetMode = "External"/><Relationship Id="rId645" Type="http://schemas.openxmlformats.org/officeDocument/2006/relationships/hyperlink" Target="https://login.consultant.ru/link/?req=doc&amp;base=LAW&amp;n=172969&amp;date=01.09.2026&amp;dst=100009&amp;field=134" TargetMode = "External"/><Relationship Id="rId646" Type="http://schemas.openxmlformats.org/officeDocument/2006/relationships/hyperlink" Target="https://login.consultant.ru/link/?req=doc&amp;base=LAW&amp;n=479450&amp;date=01.09.2026&amp;dst=100007&amp;field=134" TargetMode = "External"/><Relationship Id="rId647" Type="http://schemas.openxmlformats.org/officeDocument/2006/relationships/hyperlink" Target="https://login.consultant.ru/link/?req=doc&amp;base=LAW&amp;n=500127&amp;date=01.09.2026" TargetMode = "External"/><Relationship Id="rId648" Type="http://schemas.openxmlformats.org/officeDocument/2006/relationships/hyperlink" Target="https://login.consultant.ru/link/?req=doc&amp;base=LAW&amp;n=388478&amp;date=01.09.2026&amp;dst=100080&amp;field=134" TargetMode = "External"/><Relationship Id="rId649" Type="http://schemas.openxmlformats.org/officeDocument/2006/relationships/hyperlink" Target="https://login.consultant.ru/link/?req=doc&amp;base=LAW&amp;n=541166&amp;date=01.09.2026" TargetMode = "External"/><Relationship Id="rId650" Type="http://schemas.openxmlformats.org/officeDocument/2006/relationships/hyperlink" Target="https://login.consultant.ru/link/?req=doc&amp;base=LAW&amp;n=287007&amp;date=01.09.2026&amp;dst=100544&amp;field=134" TargetMode = "External"/><Relationship Id="rId651" Type="http://schemas.openxmlformats.org/officeDocument/2006/relationships/hyperlink" Target="https://login.consultant.ru/link/?req=doc&amp;base=LAW&amp;n=501422&amp;date=01.09.2026&amp;dst=100176&amp;field=134" TargetMode = "External"/><Relationship Id="rId652" Type="http://schemas.openxmlformats.org/officeDocument/2006/relationships/hyperlink" Target="https://login.consultant.ru/link/?req=doc&amp;base=LAW&amp;n=511259&amp;date=01.09.2026" TargetMode = "External"/><Relationship Id="rId653" Type="http://schemas.openxmlformats.org/officeDocument/2006/relationships/hyperlink" Target="https://login.consultant.ru/link/?req=doc&amp;base=LAW&amp;n=511259&amp;date=01.09.2026&amp;dst=100292&amp;field=134" TargetMode = "External"/><Relationship Id="rId654" Type="http://schemas.openxmlformats.org/officeDocument/2006/relationships/hyperlink" Target="https://login.consultant.ru/link/?req=doc&amp;base=LAW&amp;n=510618&amp;date=01.09.2026" TargetMode = "External"/><Relationship Id="rId655" Type="http://schemas.openxmlformats.org/officeDocument/2006/relationships/hyperlink" Target="https://login.consultant.ru/link/?req=doc&amp;base=LAW&amp;n=510618&amp;date=01.09.2026" TargetMode = "External"/><Relationship Id="rId656" Type="http://schemas.openxmlformats.org/officeDocument/2006/relationships/hyperlink" Target="https://login.consultant.ru/link/?req=doc&amp;base=LAW&amp;n=450394&amp;date=01.09.2026&amp;dst=100010&amp;field=134" TargetMode = "External"/><Relationship Id="rId657" Type="http://schemas.openxmlformats.org/officeDocument/2006/relationships/hyperlink" Target="https://login.consultant.ru/link/?req=doc&amp;base=LAW&amp;n=512540&amp;date=01.09.2026&amp;dst=100045&amp;field=134" TargetMode = "External"/><Relationship Id="rId658" Type="http://schemas.openxmlformats.org/officeDocument/2006/relationships/hyperlink" Target="https://login.consultant.ru/link/?req=doc&amp;base=LAW&amp;n=515776&amp;date=01.09.2026&amp;dst=196&amp;field=134" TargetMode = "External"/><Relationship Id="rId659" Type="http://schemas.openxmlformats.org/officeDocument/2006/relationships/hyperlink" Target="https://login.consultant.ru/link/?req=doc&amp;base=LAW&amp;n=221394&amp;date=01.09.2026&amp;dst=100136&amp;field=134" TargetMode = "External"/><Relationship Id="rId660" Type="http://schemas.openxmlformats.org/officeDocument/2006/relationships/hyperlink" Target="https://login.consultant.ru/link/?req=doc&amp;base=PPVS&amp;n=2548&amp;date=01.09.2026" TargetMode = "External"/><Relationship Id="rId661" Type="http://schemas.openxmlformats.org/officeDocument/2006/relationships/hyperlink" Target="https://login.consultant.ru/link/?req=doc&amp;base=LAW&amp;n=368947&amp;date=01.09.2026&amp;dst=100573&amp;field=134" TargetMode = "External"/><Relationship Id="rId662" Type="http://schemas.openxmlformats.org/officeDocument/2006/relationships/hyperlink" Target="https://login.consultant.ru/link/?req=doc&amp;base=LAW&amp;n=519073&amp;date=01.09.2026&amp;dst=100009&amp;field=134" TargetMode = "External"/><Relationship Id="rId663" Type="http://schemas.openxmlformats.org/officeDocument/2006/relationships/hyperlink" Target="https://login.consultant.ru/link/?req=doc&amp;base=LAW&amp;n=538555&amp;date=01.09.2026&amp;dst=100200&amp;field=134" TargetMode = "External"/><Relationship Id="rId664" Type="http://schemas.openxmlformats.org/officeDocument/2006/relationships/hyperlink" Target="https://login.consultant.ru/link/?req=doc&amp;base=LAW&amp;n=405591&amp;date=01.09.2026&amp;dst=100441&amp;field=134" TargetMode = "External"/><Relationship Id="rId665" Type="http://schemas.openxmlformats.org/officeDocument/2006/relationships/hyperlink" Target="https://login.consultant.ru/link/?req=doc&amp;base=LAW&amp;n=382528&amp;date=01.09.2026&amp;dst=100420&amp;field=134" TargetMode = "External"/><Relationship Id="rId666" Type="http://schemas.openxmlformats.org/officeDocument/2006/relationships/hyperlink" Target="https://login.consultant.ru/link/?req=doc&amp;base=LAW&amp;n=536594&amp;date=01.09.2026" TargetMode = "External"/><Relationship Id="rId667" Type="http://schemas.openxmlformats.org/officeDocument/2006/relationships/hyperlink" Target="https://login.consultant.ru/link/?req=doc&amp;base=LAW&amp;n=531461&amp;date=01.09.2026" TargetMode = "External"/><Relationship Id="rId668" Type="http://schemas.openxmlformats.org/officeDocument/2006/relationships/hyperlink" Target="https://login.consultant.ru/link/?req=doc&amp;base=LAW&amp;n=536594&amp;date=01.09.2026&amp;dst=6593&amp;field=134" TargetMode = "External"/><Relationship Id="rId669" Type="http://schemas.openxmlformats.org/officeDocument/2006/relationships/hyperlink" Target="https://login.consultant.ru/link/?req=doc&amp;base=LAW&amp;n=382528&amp;date=01.09.2026&amp;dst=100041&amp;field=134" TargetMode = "External"/><Relationship Id="rId670" Type="http://schemas.openxmlformats.org/officeDocument/2006/relationships/hyperlink" Target="https://login.consultant.ru/link/?req=doc&amp;base=LAW&amp;n=405932&amp;date=01.09.2026&amp;dst=100075&amp;field=134" TargetMode = "External"/><Relationship Id="rId671" Type="http://schemas.openxmlformats.org/officeDocument/2006/relationships/hyperlink" Target="https://login.consultant.ru/link/?req=doc&amp;base=LAW&amp;n=536594&amp;date=01.09.2026" TargetMode = "External"/><Relationship Id="rId672" Type="http://schemas.openxmlformats.org/officeDocument/2006/relationships/hyperlink" Target="https://login.consultant.ru/link/?req=doc&amp;base=LAW&amp;n=538074&amp;date=01.09.2026" TargetMode = "External"/><Relationship Id="rId673" Type="http://schemas.openxmlformats.org/officeDocument/2006/relationships/hyperlink" Target="https://login.consultant.ru/link/?req=doc&amp;base=LAW&amp;n=382528&amp;date=01.09.2026&amp;dst=100043&amp;field=134" TargetMode = "External"/><Relationship Id="rId674" Type="http://schemas.openxmlformats.org/officeDocument/2006/relationships/hyperlink" Target="https://login.consultant.ru/link/?req=doc&amp;base=LAW&amp;n=405344&amp;date=01.09.2026&amp;dst=100203&amp;field=134" TargetMode = "External"/><Relationship Id="rId675" Type="http://schemas.openxmlformats.org/officeDocument/2006/relationships/hyperlink" Target="https://login.consultant.ru/link/?req=doc&amp;base=LAW&amp;n=421138&amp;date=01.09.2026&amp;dst=100391&amp;field=134" TargetMode = "External"/><Relationship Id="rId676" Type="http://schemas.openxmlformats.org/officeDocument/2006/relationships/hyperlink" Target="https://login.consultant.ru/link/?req=doc&amp;base=LAW&amp;n=372677&amp;date=01.09.2026&amp;dst=100281&amp;field=134" TargetMode = "External"/><Relationship Id="rId677" Type="http://schemas.openxmlformats.org/officeDocument/2006/relationships/hyperlink" Target="https://login.consultant.ru/link/?req=doc&amp;base=LAW&amp;n=372677&amp;date=01.09.2026&amp;dst=100282&amp;field=134" TargetMode = "External"/><Relationship Id="rId678" Type="http://schemas.openxmlformats.org/officeDocument/2006/relationships/hyperlink" Target="https://login.consultant.ru/link/?req=doc&amp;base=LAW&amp;n=511159&amp;date=01.09.2026&amp;dst=100127&amp;field=134" TargetMode = "External"/><Relationship Id="rId679" Type="http://schemas.openxmlformats.org/officeDocument/2006/relationships/hyperlink" Target="https://login.consultant.ru/link/?req=doc&amp;base=LAW&amp;n=511159&amp;date=01.09.2026&amp;dst=100129&amp;field=134" TargetMode = "External"/><Relationship Id="rId680" Type="http://schemas.openxmlformats.org/officeDocument/2006/relationships/hyperlink" Target="https://login.consultant.ru/link/?req=doc&amp;base=LAW&amp;n=372677&amp;date=01.09.2026&amp;dst=100282&amp;field=134" TargetMode = "External"/><Relationship Id="rId681" Type="http://schemas.openxmlformats.org/officeDocument/2006/relationships/hyperlink" Target="https://login.consultant.ru/link/?req=doc&amp;base=LAW&amp;n=531461&amp;date=01.09.2026" TargetMode = "External"/><Relationship Id="rId682" Type="http://schemas.openxmlformats.org/officeDocument/2006/relationships/hyperlink" Target="https://login.consultant.ru/link/?req=doc&amp;base=LAW&amp;n=489359&amp;date=01.09.2026&amp;dst=100014&amp;field=134" TargetMode = "External"/><Relationship Id="rId683" Type="http://schemas.openxmlformats.org/officeDocument/2006/relationships/hyperlink" Target="https://login.consultant.ru/link/?req=doc&amp;base=LAW&amp;n=454045&amp;date=01.09.2026&amp;dst=100014&amp;field=134" TargetMode = "External"/><Relationship Id="rId684" Type="http://schemas.openxmlformats.org/officeDocument/2006/relationships/hyperlink" Target="https://login.consultant.ru/link/?req=doc&amp;base=LAW&amp;n=452655&amp;date=01.09.2026&amp;dst=100224&amp;field=134" TargetMode = "External"/><Relationship Id="rId685" Type="http://schemas.openxmlformats.org/officeDocument/2006/relationships/hyperlink" Target="https://login.consultant.ru/link/?req=doc&amp;base=LAW&amp;n=511788&amp;date=01.09.2026&amp;dst=100065&amp;field=134" TargetMode = "External"/><Relationship Id="rId686" Type="http://schemas.openxmlformats.org/officeDocument/2006/relationships/hyperlink" Target="https://login.consultant.ru/link/?req=doc&amp;base=LAW&amp;n=541132&amp;date=01.09.2026&amp;dst=3467&amp;field=134" TargetMode = "External"/><Relationship Id="rId687" Type="http://schemas.openxmlformats.org/officeDocument/2006/relationships/hyperlink" Target="https://login.consultant.ru/link/?req=doc&amp;base=LAW&amp;n=541132&amp;date=01.09.2026" TargetMode = "External"/><Relationship Id="rId688" Type="http://schemas.openxmlformats.org/officeDocument/2006/relationships/hyperlink" Target="https://login.consultant.ru/link/?req=doc&amp;base=LAW&amp;n=372677&amp;date=01.09.2026&amp;dst=100283&amp;field=134" TargetMode = "External"/><Relationship Id="rId689" Type="http://schemas.openxmlformats.org/officeDocument/2006/relationships/hyperlink" Target="https://login.consultant.ru/link/?req=doc&amp;base=LAW&amp;n=495011&amp;date=01.09.2026&amp;dst=100010&amp;field=134" TargetMode = "External"/><Relationship Id="rId690" Type="http://schemas.openxmlformats.org/officeDocument/2006/relationships/hyperlink" Target="https://login.consultant.ru/link/?req=doc&amp;base=LAW&amp;n=372677&amp;date=01.09.2026&amp;dst=100285&amp;field=134" TargetMode = "External"/><Relationship Id="rId691" Type="http://schemas.openxmlformats.org/officeDocument/2006/relationships/hyperlink" Target="https://login.consultant.ru/link/?req=doc&amp;base=LAW&amp;n=511785&amp;date=01.09.2026&amp;dst=100458&amp;field=134" TargetMode = "External"/><Relationship Id="rId692" Type="http://schemas.openxmlformats.org/officeDocument/2006/relationships/hyperlink" Target="https://login.consultant.ru/link/?req=doc&amp;base=LAW&amp;n=421900&amp;date=01.09.2026&amp;dst=100154&amp;field=134" TargetMode = "External"/><Relationship Id="rId693" Type="http://schemas.openxmlformats.org/officeDocument/2006/relationships/hyperlink" Target="https://login.consultant.ru/link/?req=doc&amp;base=LAW&amp;n=482578&amp;date=01.09.2026&amp;dst=100011&amp;field=134" TargetMode = "External"/><Relationship Id="rId694" Type="http://schemas.openxmlformats.org/officeDocument/2006/relationships/hyperlink" Target="https://login.consultant.ru/link/?req=doc&amp;base=LAW&amp;n=454116&amp;date=01.09.2026&amp;dst=100011&amp;field=134" TargetMode = "External"/><Relationship Id="rId695" Type="http://schemas.openxmlformats.org/officeDocument/2006/relationships/hyperlink" Target="https://login.consultant.ru/link/?req=doc&amp;base=LAW&amp;n=453868&amp;date=01.09.2026&amp;dst=100019&amp;field=134" TargetMode = "External"/><Relationship Id="rId696" Type="http://schemas.openxmlformats.org/officeDocument/2006/relationships/hyperlink" Target="https://login.consultant.ru/link/?req=doc&amp;base=LAW&amp;n=512726&amp;date=01.09.2026" TargetMode = "External"/><Relationship Id="rId697" Type="http://schemas.openxmlformats.org/officeDocument/2006/relationships/hyperlink" Target="https://login.consultant.ru/link/?req=doc&amp;base=LAW&amp;n=512726&amp;date=01.09.2026&amp;dst=1011&amp;field=134" TargetMode = "External"/><Relationship Id="rId698" Type="http://schemas.openxmlformats.org/officeDocument/2006/relationships/hyperlink" Target="https://login.consultant.ru/link/?req=doc&amp;base=LAW&amp;n=453990&amp;date=01.09.2026&amp;dst=100455&amp;field=134" TargetMode = "External"/><Relationship Id="rId699" Type="http://schemas.openxmlformats.org/officeDocument/2006/relationships/hyperlink" Target="https://login.consultant.ru/link/?req=doc&amp;base=LAW&amp;n=501392&amp;date=01.09.2026&amp;dst=100480&amp;field=134" TargetMode = "External"/><Relationship Id="rId700" Type="http://schemas.openxmlformats.org/officeDocument/2006/relationships/hyperlink" Target="https://login.consultant.ru/link/?req=doc&amp;base=LAW&amp;n=538085&amp;date=01.09.2026&amp;dst=100555&amp;field=134" TargetMode = "External"/><Relationship Id="rId701" Type="http://schemas.openxmlformats.org/officeDocument/2006/relationships/hyperlink" Target="https://login.consultant.ru/link/?req=doc&amp;base=LAW&amp;n=201617&amp;date=01.09.2026&amp;dst=100258&amp;field=134" TargetMode = "External"/><Relationship Id="rId702" Type="http://schemas.openxmlformats.org/officeDocument/2006/relationships/hyperlink" Target="https://login.consultant.ru/link/?req=doc&amp;base=LAW&amp;n=523214&amp;date=01.09.2026&amp;dst=100170&amp;field=134" TargetMode = "External"/><Relationship Id="rId703" Type="http://schemas.openxmlformats.org/officeDocument/2006/relationships/hyperlink" Target="https://login.consultant.ru/link/?req=doc&amp;base=LAW&amp;n=389795&amp;date=01.09.2026&amp;dst=100133&amp;field=134" TargetMode = "External"/><Relationship Id="rId704" Type="http://schemas.openxmlformats.org/officeDocument/2006/relationships/hyperlink" Target="https://login.consultant.ru/link/?req=doc&amp;base=LAW&amp;n=511790&amp;date=01.09.2026&amp;dst=249&amp;field=134" TargetMode = "External"/><Relationship Id="rId705" Type="http://schemas.openxmlformats.org/officeDocument/2006/relationships/hyperlink" Target="https://login.consultant.ru/link/?req=doc&amp;base=LAW&amp;n=454182&amp;date=01.09.2026&amp;dst=100225&amp;field=134" TargetMode = "External"/><Relationship Id="rId706" Type="http://schemas.openxmlformats.org/officeDocument/2006/relationships/hyperlink" Target="https://login.consultant.ru/link/?req=doc&amp;base=LAW&amp;n=523344&amp;date=01.09.2026&amp;dst=100203&amp;field=134" TargetMode = "External"/><Relationship Id="rId707" Type="http://schemas.openxmlformats.org/officeDocument/2006/relationships/hyperlink" Target="https://login.consultant.ru/link/?req=doc&amp;base=LAW&amp;n=515479&amp;date=01.09.2026&amp;dst=100022&amp;field=134" TargetMode = "External"/><Relationship Id="rId708" Type="http://schemas.openxmlformats.org/officeDocument/2006/relationships/hyperlink" Target="https://login.consultant.ru/link/?req=doc&amp;base=LAW&amp;n=511787&amp;date=01.09.2026&amp;dst=64&amp;field=134" TargetMode = "External"/><Relationship Id="rId709" Type="http://schemas.openxmlformats.org/officeDocument/2006/relationships/hyperlink" Target="https://login.consultant.ru/link/?req=doc&amp;base=LAW&amp;n=491324&amp;date=01.09.2026&amp;dst=100011&amp;field=134" TargetMode = "External"/><Relationship Id="rId710" Type="http://schemas.openxmlformats.org/officeDocument/2006/relationships/hyperlink" Target="https://login.consultant.ru/link/?req=doc&amp;base=LAW&amp;n=513045&amp;date=01.09.2026&amp;dst=100251&amp;field=134" TargetMode = "External"/><Relationship Id="rId711" Type="http://schemas.openxmlformats.org/officeDocument/2006/relationships/hyperlink" Target="https://login.consultant.ru/link/?req=doc&amp;base=LAW&amp;n=523591&amp;date=01.09.2026&amp;dst=100053&amp;field=134" TargetMode = "External"/><Relationship Id="rId712" Type="http://schemas.openxmlformats.org/officeDocument/2006/relationships/hyperlink" Target="https://login.consultant.ru/link/?req=doc&amp;base=LAW&amp;n=341822&amp;date=01.09.2026&amp;dst=100010&amp;field=134" TargetMode = "External"/><Relationship Id="rId713" Type="http://schemas.openxmlformats.org/officeDocument/2006/relationships/hyperlink" Target="https://login.consultant.ru/link/?req=doc&amp;base=LAW&amp;n=200700&amp;date=01.09.2026&amp;dst=100011&amp;field=134" TargetMode = "External"/><Relationship Id="rId714" Type="http://schemas.openxmlformats.org/officeDocument/2006/relationships/hyperlink" Target="https://login.consultant.ru/link/?req=doc&amp;base=LAW&amp;n=511107&amp;date=01.09.2026&amp;dst=100109&amp;field=134" TargetMode = "External"/><Relationship Id="rId715" Type="http://schemas.openxmlformats.org/officeDocument/2006/relationships/hyperlink" Target="https://login.consultant.ru/link/?req=doc&amp;base=LAW&amp;n=365119&amp;date=01.09.2026&amp;dst=100009&amp;field=134" TargetMode = "External"/><Relationship Id="rId716" Type="http://schemas.openxmlformats.org/officeDocument/2006/relationships/hyperlink" Target="https://login.consultant.ru/link/?req=doc&amp;base=LAW&amp;n=500127&amp;date=01.09.2026" TargetMode = "External"/><Relationship Id="rId717" Type="http://schemas.openxmlformats.org/officeDocument/2006/relationships/hyperlink" Target="https://login.consultant.ru/link/?req=doc&amp;base=LAW&amp;n=388478&amp;date=01.09.2026&amp;dst=100082&amp;field=134" TargetMode = "External"/><Relationship Id="rId718" Type="http://schemas.openxmlformats.org/officeDocument/2006/relationships/hyperlink" Target="https://login.consultant.ru/link/?req=doc&amp;base=LAW&amp;n=541166&amp;date=01.09.2026" TargetMode = "External"/><Relationship Id="rId719" Type="http://schemas.openxmlformats.org/officeDocument/2006/relationships/hyperlink" Target="https://login.consultant.ru/link/?req=doc&amp;base=LAW&amp;n=287007&amp;date=01.09.2026&amp;dst=100546&amp;field=134" TargetMode = "External"/><Relationship Id="rId720" Type="http://schemas.openxmlformats.org/officeDocument/2006/relationships/hyperlink" Target="https://login.consultant.ru/link/?req=doc&amp;base=LAW&amp;n=501422&amp;date=01.09.2026&amp;dst=100177&amp;field=134" TargetMode = "External"/><Relationship Id="rId721" Type="http://schemas.openxmlformats.org/officeDocument/2006/relationships/hyperlink" Target="https://login.consultant.ru/link/?req=doc&amp;base=LAW&amp;n=541131&amp;date=01.09.2026" TargetMode = "External"/><Relationship Id="rId722" Type="http://schemas.openxmlformats.org/officeDocument/2006/relationships/hyperlink" Target="https://login.consultant.ru/link/?req=doc&amp;base=LAW&amp;n=531461&amp;date=01.09.2026" TargetMode = "External"/><Relationship Id="rId723" Type="http://schemas.openxmlformats.org/officeDocument/2006/relationships/hyperlink" Target="https://login.consultant.ru/link/?req=doc&amp;base=LAW&amp;n=219023&amp;date=01.09.2026&amp;dst=100187&amp;field=134" TargetMode = "External"/><Relationship Id="rId724" Type="http://schemas.openxmlformats.org/officeDocument/2006/relationships/hyperlink" Target="https://login.consultant.ru/link/?req=doc&amp;base=LAW&amp;n=511259&amp;date=01.09.2026" TargetMode = "External"/><Relationship Id="rId725" Type="http://schemas.openxmlformats.org/officeDocument/2006/relationships/hyperlink" Target="https://login.consultant.ru/link/?req=doc&amp;base=LAW&amp;n=511259&amp;date=01.09.2026&amp;dst=100294&amp;field=134" TargetMode = "External"/><Relationship Id="rId726" Type="http://schemas.openxmlformats.org/officeDocument/2006/relationships/hyperlink" Target="https://login.consultant.ru/link/?req=doc&amp;base=LAW&amp;n=482673&amp;date=01.09.2026" TargetMode = "External"/><Relationship Id="rId727" Type="http://schemas.openxmlformats.org/officeDocument/2006/relationships/hyperlink" Target="https://login.consultant.ru/link/?req=doc&amp;base=LAW&amp;n=442445&amp;date=01.09.2026&amp;dst=100015&amp;field=134" TargetMode = "External"/><Relationship Id="rId728" Type="http://schemas.openxmlformats.org/officeDocument/2006/relationships/hyperlink" Target="https://login.consultant.ru/link/?req=doc&amp;base=LAW&amp;n=540403&amp;date=01.09.2026&amp;dst=17&amp;field=134" TargetMode = "External"/><Relationship Id="rId729" Type="http://schemas.openxmlformats.org/officeDocument/2006/relationships/hyperlink" Target="https://login.consultant.ru/link/?req=doc&amp;base=LAW&amp;n=481274&amp;date=01.09.2026&amp;dst=100009&amp;field=134" TargetMode = "External"/><Relationship Id="rId730" Type="http://schemas.openxmlformats.org/officeDocument/2006/relationships/hyperlink" Target="https://login.consultant.ru/link/?req=doc&amp;base=LAW&amp;n=465579&amp;date=01.09.2026&amp;dst=100011&amp;field=134" TargetMode = "External"/><Relationship Id="rId731" Type="http://schemas.openxmlformats.org/officeDocument/2006/relationships/hyperlink" Target="https://login.consultant.ru/link/?req=doc&amp;base=LAW&amp;n=465579&amp;date=01.09.2026&amp;dst=100100&amp;field=134" TargetMode = "External"/><Relationship Id="rId732" Type="http://schemas.openxmlformats.org/officeDocument/2006/relationships/hyperlink" Target="https://login.consultant.ru/link/?req=doc&amp;base=LAW&amp;n=538074&amp;date=01.09.2026" TargetMode = "External"/><Relationship Id="rId733" Type="http://schemas.openxmlformats.org/officeDocument/2006/relationships/hyperlink" Target="https://login.consultant.ru/link/?req=doc&amp;base=LAW&amp;n=536594&amp;date=01.09.2026" TargetMode = "External"/><Relationship Id="rId734" Type="http://schemas.openxmlformats.org/officeDocument/2006/relationships/hyperlink" Target="https://login.consultant.ru/link/?req=doc&amp;base=LAW&amp;n=541132&amp;date=01.09.2026" TargetMode = "External"/><Relationship Id="rId735" Type="http://schemas.openxmlformats.org/officeDocument/2006/relationships/hyperlink" Target="https://login.consultant.ru/link/?req=doc&amp;base=LAW&amp;n=405932&amp;date=01.09.2026&amp;dst=100076&amp;field=134" TargetMode = "External"/><Relationship Id="rId736" Type="http://schemas.openxmlformats.org/officeDocument/2006/relationships/hyperlink" Target="https://login.consultant.ru/link/?req=doc&amp;base=LAW&amp;n=405344&amp;date=01.09.2026&amp;dst=100204&amp;field=134" TargetMode = "External"/><Relationship Id="rId737" Type="http://schemas.openxmlformats.org/officeDocument/2006/relationships/hyperlink" Target="https://login.consultant.ru/link/?req=doc&amp;base=LAW&amp;n=501392&amp;date=01.09.2026&amp;dst=100481&amp;field=134" TargetMode = "External"/><Relationship Id="rId738" Type="http://schemas.openxmlformats.org/officeDocument/2006/relationships/hyperlink" Target="https://login.consultant.ru/link/?req=doc&amp;base=LAW&amp;n=536594&amp;date=01.09.2026" TargetMode = "External"/><Relationship Id="rId739" Type="http://schemas.openxmlformats.org/officeDocument/2006/relationships/hyperlink" Target="https://login.consultant.ru/link/?req=doc&amp;base=LAW&amp;n=405344&amp;date=01.09.2026&amp;dst=100205&amp;field=134" TargetMode = "External"/><Relationship Id="rId740" Type="http://schemas.openxmlformats.org/officeDocument/2006/relationships/hyperlink" Target="https://login.consultant.ru/link/?req=doc&amp;base=LAW&amp;n=510618&amp;date=01.09.2026" TargetMode = "External"/><Relationship Id="rId741" Type="http://schemas.openxmlformats.org/officeDocument/2006/relationships/hyperlink" Target="https://login.consultant.ru/link/?req=doc&amp;base=LAW&amp;n=510618&amp;date=01.09.2026" TargetMode = "External"/><Relationship Id="rId742" Type="http://schemas.openxmlformats.org/officeDocument/2006/relationships/hyperlink" Target="https://login.consultant.ru/link/?req=doc&amp;base=LAW&amp;n=450394&amp;date=01.09.2026&amp;dst=100012&amp;field=134" TargetMode = "External"/><Relationship Id="rId743" Type="http://schemas.openxmlformats.org/officeDocument/2006/relationships/hyperlink" Target="https://login.consultant.ru/link/?req=doc&amp;base=LAW&amp;n=529658&amp;date=01.09.2026" TargetMode = "External"/><Relationship Id="rId744" Type="http://schemas.openxmlformats.org/officeDocument/2006/relationships/hyperlink" Target="https://login.consultant.ru/link/?req=doc&amp;base=LAW&amp;n=453868&amp;date=01.09.2026&amp;dst=100020&amp;field=134" TargetMode = "External"/><Relationship Id="rId745" Type="http://schemas.openxmlformats.org/officeDocument/2006/relationships/hyperlink" Target="https://login.consultant.ru/link/?req=doc&amp;base=LAW&amp;n=541097&amp;date=01.09.2026&amp;dst=100248&amp;field=134" TargetMode = "External"/><Relationship Id="rId746" Type="http://schemas.openxmlformats.org/officeDocument/2006/relationships/hyperlink" Target="https://login.consultant.ru/link/?req=doc&amp;base=LAW&amp;n=511785&amp;date=01.09.2026&amp;dst=100459&amp;field=134" TargetMode = "External"/><Relationship Id="rId747" Type="http://schemas.openxmlformats.org/officeDocument/2006/relationships/hyperlink" Target="https://login.consultant.ru/link/?req=doc&amp;base=LAW&amp;n=421900&amp;date=01.09.2026&amp;dst=100155&amp;field=134" TargetMode = "External"/><Relationship Id="rId748" Type="http://schemas.openxmlformats.org/officeDocument/2006/relationships/hyperlink" Target="https://login.consultant.ru/link/?req=doc&amp;base=LAW&amp;n=511159&amp;date=01.09.2026&amp;dst=100131&amp;field=134" TargetMode = "External"/><Relationship Id="rId749" Type="http://schemas.openxmlformats.org/officeDocument/2006/relationships/hyperlink" Target="https://login.consultant.ru/link/?req=doc&amp;base=LAW&amp;n=511159&amp;date=01.09.2026&amp;dst=100132&amp;field=134" TargetMode = "External"/><Relationship Id="rId750" Type="http://schemas.openxmlformats.org/officeDocument/2006/relationships/hyperlink" Target="https://login.consultant.ru/link/?req=doc&amp;base=LAW&amp;n=515776&amp;date=01.09.2026&amp;dst=231&amp;field=134" TargetMode = "External"/><Relationship Id="rId751" Type="http://schemas.openxmlformats.org/officeDocument/2006/relationships/hyperlink" Target="https://login.consultant.ru/link/?req=doc&amp;base=LAW&amp;n=221394&amp;date=01.09.2026&amp;dst=100136&amp;field=134" TargetMode = "External"/><Relationship Id="rId752" Type="http://schemas.openxmlformats.org/officeDocument/2006/relationships/hyperlink" Target="https://login.consultant.ru/link/?req=doc&amp;base=PPVS&amp;n=2791&amp;date=01.09.2026" TargetMode = "External"/><Relationship Id="rId753" Type="http://schemas.openxmlformats.org/officeDocument/2006/relationships/hyperlink" Target="https://login.consultant.ru/link/?req=doc&amp;base=LAW&amp;n=511788&amp;date=01.09.2026&amp;dst=117&amp;field=134" TargetMode = "External"/><Relationship Id="rId754" Type="http://schemas.openxmlformats.org/officeDocument/2006/relationships/hyperlink" Target="https://login.consultant.ru/link/?req=doc&amp;base=LAW&amp;n=338859&amp;date=01.09.2026&amp;dst=100657&amp;field=134" TargetMode = "External"/><Relationship Id="rId755" Type="http://schemas.openxmlformats.org/officeDocument/2006/relationships/hyperlink" Target="https://login.consultant.ru/link/?req=doc&amp;base=LAW&amp;n=494623&amp;date=01.09.2026&amp;dst=100011&amp;field=134" TargetMode = "External"/><Relationship Id="rId756" Type="http://schemas.openxmlformats.org/officeDocument/2006/relationships/hyperlink" Target="https://login.consultant.ru/link/?req=doc&amp;base=LAW&amp;n=453868&amp;date=01.09.2026&amp;dst=100022&amp;field=134" TargetMode = "External"/><Relationship Id="rId757" Type="http://schemas.openxmlformats.org/officeDocument/2006/relationships/hyperlink" Target="https://login.consultant.ru/link/?req=doc&amp;base=LAW&amp;n=541132&amp;date=01.09.2026" TargetMode = "External"/><Relationship Id="rId758" Type="http://schemas.openxmlformats.org/officeDocument/2006/relationships/hyperlink" Target="https://login.consultant.ru/link/?req=doc&amp;base=LAW&amp;n=372677&amp;date=01.09.2026&amp;dst=100287&amp;field=134" TargetMode = "External"/><Relationship Id="rId759" Type="http://schemas.openxmlformats.org/officeDocument/2006/relationships/hyperlink" Target="https://login.consultant.ru/link/?req=doc&amp;base=LAW&amp;n=465416&amp;date=01.09.2026&amp;dst=100112&amp;field=134" TargetMode = "External"/><Relationship Id="rId760" Type="http://schemas.openxmlformats.org/officeDocument/2006/relationships/hyperlink" Target="https://login.consultant.ru/link/?req=doc&amp;base=LAW&amp;n=201617&amp;date=01.09.2026&amp;dst=100260&amp;field=134" TargetMode = "External"/><Relationship Id="rId761" Type="http://schemas.openxmlformats.org/officeDocument/2006/relationships/hyperlink" Target="https://login.consultant.ru/link/?req=doc&amp;base=LAW&amp;n=372677&amp;date=01.09.2026&amp;dst=100289&amp;field=134" TargetMode = "External"/><Relationship Id="rId762" Type="http://schemas.openxmlformats.org/officeDocument/2006/relationships/hyperlink" Target="https://login.consultant.ru/link/?req=doc&amp;base=LAW&amp;n=538717&amp;date=01.09.2026" TargetMode = "External"/><Relationship Id="rId763" Type="http://schemas.openxmlformats.org/officeDocument/2006/relationships/hyperlink" Target="https://login.consultant.ru/link/?req=doc&amp;base=LAW&amp;n=452740&amp;date=01.09.2026&amp;dst=100012&amp;field=134" TargetMode = "External"/><Relationship Id="rId764" Type="http://schemas.openxmlformats.org/officeDocument/2006/relationships/hyperlink" Target="https://login.consultant.ru/link/?req=doc&amp;base=LAW&amp;n=482567&amp;date=01.09.2026&amp;dst=100017&amp;field=134" TargetMode = "External"/><Relationship Id="rId765" Type="http://schemas.openxmlformats.org/officeDocument/2006/relationships/hyperlink" Target="https://login.consultant.ru/link/?req=doc&amp;base=LAW&amp;n=482567&amp;date=01.09.2026&amp;dst=100010&amp;field=134" TargetMode = "External"/><Relationship Id="rId766" Type="http://schemas.openxmlformats.org/officeDocument/2006/relationships/hyperlink" Target="https://login.consultant.ru/link/?req=doc&amp;base=LAW&amp;n=512540&amp;date=01.09.2026&amp;dst=100080&amp;field=134" TargetMode = "External"/><Relationship Id="rId767" Type="http://schemas.openxmlformats.org/officeDocument/2006/relationships/hyperlink" Target="https://login.consultant.ru/link/?req=doc&amp;base=LAW&amp;n=515776&amp;date=01.09.2026&amp;dst=231&amp;field=134" TargetMode = "External"/><Relationship Id="rId768" Type="http://schemas.openxmlformats.org/officeDocument/2006/relationships/hyperlink" Target="https://login.consultant.ru/link/?req=doc&amp;base=LAW&amp;n=221394&amp;date=01.09.2026&amp;dst=100136&amp;field=134" TargetMode = "External"/><Relationship Id="rId769" Type="http://schemas.openxmlformats.org/officeDocument/2006/relationships/hyperlink" Target="https://login.consultant.ru/link/?req=doc&amp;base=LAW&amp;n=508506&amp;date=01.09.2026&amp;dst=100653&amp;field=134" TargetMode = "External"/><Relationship Id="rId770" Type="http://schemas.openxmlformats.org/officeDocument/2006/relationships/hyperlink" Target="https://login.consultant.ru/link/?req=doc&amp;base=LAW&amp;n=511107&amp;date=01.09.2026&amp;dst=100110&amp;field=134" TargetMode = "External"/><Relationship Id="rId771" Type="http://schemas.openxmlformats.org/officeDocument/2006/relationships/hyperlink" Target="https://login.consultant.ru/link/?req=doc&amp;base=LAW&amp;n=506469&amp;date=01.09.2026&amp;dst=100013&amp;field=134" TargetMode = "External"/><Relationship Id="rId772" Type="http://schemas.openxmlformats.org/officeDocument/2006/relationships/hyperlink" Target="https://login.consultant.ru/link/?req=doc&amp;base=LAW&amp;n=453868&amp;date=01.09.2026&amp;dst=100024&amp;field=134" TargetMode = "External"/><Relationship Id="rId773" Type="http://schemas.openxmlformats.org/officeDocument/2006/relationships/hyperlink" Target="https://login.consultant.ru/link/?req=doc&amp;base=LAW&amp;n=200717&amp;date=01.09.2026&amp;dst=100028&amp;field=134" TargetMode = "External"/><Relationship Id="rId774" Type="http://schemas.openxmlformats.org/officeDocument/2006/relationships/hyperlink" Target="https://login.consultant.ru/link/?req=doc&amp;base=LAW&amp;n=443678&amp;date=01.09.2026&amp;dst=100022&amp;field=134" TargetMode = "External"/><Relationship Id="rId775" Type="http://schemas.openxmlformats.org/officeDocument/2006/relationships/hyperlink" Target="https://login.consultant.ru/link/?req=doc&amp;base=LAW&amp;n=511785&amp;date=01.09.2026&amp;dst=100461&amp;field=134" TargetMode = "External"/><Relationship Id="rId776" Type="http://schemas.openxmlformats.org/officeDocument/2006/relationships/hyperlink" Target="https://login.consultant.ru/link/?req=doc&amp;base=LAW&amp;n=372677&amp;date=01.09.2026&amp;dst=100291&amp;field=134" TargetMode = "External"/><Relationship Id="rId777" Type="http://schemas.openxmlformats.org/officeDocument/2006/relationships/hyperlink" Target="https://login.consultant.ru/link/?req=doc&amp;base=LAW&amp;n=421138&amp;date=01.09.2026&amp;dst=100393&amp;field=134" TargetMode = "External"/><Relationship Id="rId778" Type="http://schemas.openxmlformats.org/officeDocument/2006/relationships/hyperlink" Target="https://login.consultant.ru/link/?req=doc&amp;base=LAW&amp;n=491412&amp;date=01.09.2026&amp;dst=100013&amp;field=134" TargetMode = "External"/><Relationship Id="rId779" Type="http://schemas.openxmlformats.org/officeDocument/2006/relationships/hyperlink" Target="https://login.consultant.ru/link/?req=doc&amp;base=LAW&amp;n=517490&amp;date=01.09.2026&amp;dst=100055&amp;field=134" TargetMode = "External"/><Relationship Id="rId780" Type="http://schemas.openxmlformats.org/officeDocument/2006/relationships/hyperlink" Target="https://login.consultant.ru/link/?req=doc&amp;base=LAW&amp;n=517490&amp;date=01.09.2026&amp;dst=100058&amp;field=134" TargetMode = "External"/><Relationship Id="rId781" Type="http://schemas.openxmlformats.org/officeDocument/2006/relationships/hyperlink" Target="https://login.consultant.ru/link/?req=doc&amp;base=LAW&amp;n=372677&amp;date=01.09.2026&amp;dst=100293&amp;field=134" TargetMode = "External"/><Relationship Id="rId782" Type="http://schemas.openxmlformats.org/officeDocument/2006/relationships/hyperlink" Target="https://login.consultant.ru/link/?req=doc&amp;base=LAW&amp;n=511785&amp;date=01.09.2026&amp;dst=100464&amp;field=134" TargetMode = "External"/><Relationship Id="rId783" Type="http://schemas.openxmlformats.org/officeDocument/2006/relationships/hyperlink" Target="https://login.consultant.ru/link/?req=doc&amp;base=LAW&amp;n=372677&amp;date=01.09.2026&amp;dst=100294&amp;field=134" TargetMode = "External"/><Relationship Id="rId784" Type="http://schemas.openxmlformats.org/officeDocument/2006/relationships/hyperlink" Target="https://login.consultant.ru/link/?req=doc&amp;base=LAW&amp;n=523344&amp;date=01.09.2026&amp;dst=100205&amp;field=134" TargetMode = "External"/><Relationship Id="rId785" Type="http://schemas.openxmlformats.org/officeDocument/2006/relationships/hyperlink" Target="https://login.consultant.ru/link/?req=doc&amp;base=LAW&amp;n=511790&amp;date=01.09.2026&amp;dst=249&amp;field=134" TargetMode = "External"/><Relationship Id="rId786" Type="http://schemas.openxmlformats.org/officeDocument/2006/relationships/hyperlink" Target="https://login.consultant.ru/link/?req=doc&amp;base=LAW&amp;n=454182&amp;date=01.09.2026&amp;dst=100227&amp;field=134" TargetMode = "External"/><Relationship Id="rId787" Type="http://schemas.openxmlformats.org/officeDocument/2006/relationships/hyperlink" Target="https://login.consultant.ru/link/?req=doc&amp;base=LAW&amp;n=538083&amp;date=01.09.2026&amp;dst=144&amp;field=134" TargetMode = "External"/><Relationship Id="rId788" Type="http://schemas.openxmlformats.org/officeDocument/2006/relationships/hyperlink" Target="https://login.consultant.ru/link/?req=doc&amp;base=LAW&amp;n=538085&amp;date=01.09.2026&amp;dst=100556&amp;field=134" TargetMode = "External"/><Relationship Id="rId789" Type="http://schemas.openxmlformats.org/officeDocument/2006/relationships/hyperlink" Target="https://login.consultant.ru/link/?req=doc&amp;base=LAW&amp;n=541132&amp;date=01.09.2026&amp;dst=955&amp;field=134" TargetMode = "External"/><Relationship Id="rId790" Type="http://schemas.openxmlformats.org/officeDocument/2006/relationships/hyperlink" Target="https://login.consultant.ru/link/?req=doc&amp;base=LAW&amp;n=201617&amp;date=01.09.2026&amp;dst=100262&amp;field=134" TargetMode = "External"/><Relationship Id="rId791" Type="http://schemas.openxmlformats.org/officeDocument/2006/relationships/hyperlink" Target="https://login.consultant.ru/link/?req=doc&amp;base=LAW&amp;n=201617&amp;date=01.09.2026&amp;dst=100264&amp;field=134" TargetMode = "External"/><Relationship Id="rId792" Type="http://schemas.openxmlformats.org/officeDocument/2006/relationships/hyperlink" Target="https://login.consultant.ru/link/?req=doc&amp;base=LAW&amp;n=541132&amp;date=01.09.2026&amp;dst=3467&amp;field=134" TargetMode = "External"/><Relationship Id="rId793" Type="http://schemas.openxmlformats.org/officeDocument/2006/relationships/hyperlink" Target="https://login.consultant.ru/link/?req=doc&amp;base=LAW&amp;n=372677&amp;date=01.09.2026&amp;dst=100295&amp;field=134" TargetMode = "External"/><Relationship Id="rId794" Type="http://schemas.openxmlformats.org/officeDocument/2006/relationships/hyperlink" Target="https://login.consultant.ru/link/?req=doc&amp;base=LAW&amp;n=541132&amp;date=01.09.2026" TargetMode = "External"/><Relationship Id="rId795" Type="http://schemas.openxmlformats.org/officeDocument/2006/relationships/hyperlink" Target="https://login.consultant.ru/link/?req=doc&amp;base=LAW&amp;n=372677&amp;date=01.09.2026&amp;dst=100297&amp;field=134" TargetMode = "External"/><Relationship Id="rId796" Type="http://schemas.openxmlformats.org/officeDocument/2006/relationships/hyperlink" Target="https://login.consultant.ru/link/?req=doc&amp;base=LAW&amp;n=495011&amp;date=01.09.2026&amp;dst=100011&amp;field=134" TargetMode = "External"/><Relationship Id="rId797" Type="http://schemas.openxmlformats.org/officeDocument/2006/relationships/hyperlink" Target="https://login.consultant.ru/link/?req=doc&amp;base=LAW&amp;n=416182&amp;date=01.09.2026&amp;dst=100008&amp;field=134" TargetMode = "External"/><Relationship Id="rId798" Type="http://schemas.openxmlformats.org/officeDocument/2006/relationships/hyperlink" Target="https://login.consultant.ru/link/?req=doc&amp;base=LAW&amp;n=538717&amp;date=01.09.2026" TargetMode = "External"/><Relationship Id="rId799" Type="http://schemas.openxmlformats.org/officeDocument/2006/relationships/hyperlink" Target="https://login.consultant.ru/link/?req=doc&amp;base=LAW&amp;n=538717&amp;date=01.09.2026" TargetMode = "External"/><Relationship Id="rId800" Type="http://schemas.openxmlformats.org/officeDocument/2006/relationships/hyperlink" Target="https://login.consultant.ru/link/?req=doc&amp;base=LAW&amp;n=452740&amp;date=01.09.2026&amp;dst=100014&amp;field=134" TargetMode = "External"/><Relationship Id="rId801" Type="http://schemas.openxmlformats.org/officeDocument/2006/relationships/hyperlink" Target="https://login.consultant.ru/link/?req=doc&amp;base=LAW&amp;n=453868&amp;date=01.09.2026&amp;dst=100025&amp;field=134" TargetMode = "External"/><Relationship Id="rId802" Type="http://schemas.openxmlformats.org/officeDocument/2006/relationships/hyperlink" Target="https://login.consultant.ru/link/?req=doc&amp;base=LAW&amp;n=512753&amp;date=01.09.2026&amp;dst=100079&amp;field=134" TargetMode = "External"/><Relationship Id="rId803" Type="http://schemas.openxmlformats.org/officeDocument/2006/relationships/hyperlink" Target="https://login.consultant.ru/link/?req=doc&amp;base=LAW&amp;n=491324&amp;date=01.09.2026&amp;dst=100012&amp;field=134" TargetMode = "External"/><Relationship Id="rId804" Type="http://schemas.openxmlformats.org/officeDocument/2006/relationships/hyperlink" Target="https://login.consultant.ru/link/?req=doc&amp;base=LAW&amp;n=523591&amp;date=01.09.2026&amp;dst=100068&amp;field=134" TargetMode = "External"/><Relationship Id="rId805" Type="http://schemas.openxmlformats.org/officeDocument/2006/relationships/hyperlink" Target="https://login.consultant.ru/link/?req=doc&amp;base=LAW&amp;n=341822&amp;date=01.09.2026&amp;dst=100012&amp;field=134" TargetMode = "External"/><Relationship Id="rId806" Type="http://schemas.openxmlformats.org/officeDocument/2006/relationships/hyperlink" Target="https://login.consultant.ru/link/?req=doc&amp;base=LAW&amp;n=508506&amp;date=01.09.2026&amp;dst=100673&amp;field=134" TargetMode = "External"/><Relationship Id="rId807" Type="http://schemas.openxmlformats.org/officeDocument/2006/relationships/hyperlink" Target="https://login.consultant.ru/link/?req=doc&amp;base=LAW&amp;n=365119&amp;date=01.09.2026&amp;dst=100009&amp;field=134" TargetMode = "External"/><Relationship Id="rId808" Type="http://schemas.openxmlformats.org/officeDocument/2006/relationships/hyperlink" Target="https://login.consultant.ru/link/?req=doc&amp;base=LAW&amp;n=482673&amp;date=01.09.2026" TargetMode = "External"/><Relationship Id="rId809" Type="http://schemas.openxmlformats.org/officeDocument/2006/relationships/hyperlink" Target="https://login.consultant.ru/link/?req=doc&amp;base=LAW&amp;n=442445&amp;date=01.09.2026&amp;dst=100017&amp;field=134" TargetMode = "External"/><Relationship Id="rId810" Type="http://schemas.openxmlformats.org/officeDocument/2006/relationships/hyperlink" Target="https://login.consultant.ru/link/?req=doc&amp;base=LAW&amp;n=510618&amp;date=01.09.2026" TargetMode = "External"/><Relationship Id="rId811" Type="http://schemas.openxmlformats.org/officeDocument/2006/relationships/hyperlink" Target="https://login.consultant.ru/link/?req=doc&amp;base=LAW&amp;n=510618&amp;date=01.09.2026" TargetMode = "External"/><Relationship Id="rId812" Type="http://schemas.openxmlformats.org/officeDocument/2006/relationships/hyperlink" Target="https://login.consultant.ru/link/?req=doc&amp;base=LAW&amp;n=450394&amp;date=01.09.2026&amp;dst=100014&amp;field=134" TargetMode = "External"/><Relationship Id="rId813" Type="http://schemas.openxmlformats.org/officeDocument/2006/relationships/hyperlink" Target="https://login.consultant.ru/link/?req=doc&amp;base=LAW&amp;n=454045&amp;date=01.09.2026&amp;dst=100015&amp;field=134" TargetMode = "External"/><Relationship Id="rId814" Type="http://schemas.openxmlformats.org/officeDocument/2006/relationships/hyperlink" Target="https://login.consultant.ru/link/?req=doc&amp;base=LAW&amp;n=361589&amp;date=01.09.2026&amp;dst=100006&amp;field=134" TargetMode = "External"/><Relationship Id="rId815" Type="http://schemas.openxmlformats.org/officeDocument/2006/relationships/hyperlink" Target="https://login.consultant.ru/link/?req=doc&amp;base=LAW&amp;n=421138&amp;date=01.09.2026&amp;dst=100395&amp;field=134" TargetMode = "External"/><Relationship Id="rId816" Type="http://schemas.openxmlformats.org/officeDocument/2006/relationships/hyperlink" Target="https://login.consultant.ru/link/?req=doc&amp;base=LAW&amp;n=372677&amp;date=01.09.2026&amp;dst=100299&amp;field=134" TargetMode = "External"/><Relationship Id="rId817" Type="http://schemas.openxmlformats.org/officeDocument/2006/relationships/hyperlink" Target="https://login.consultant.ru/link/?req=doc&amp;base=LAW&amp;n=511739&amp;date=01.09.2026&amp;dst=100049&amp;field=134" TargetMode = "External"/><Relationship Id="rId818" Type="http://schemas.openxmlformats.org/officeDocument/2006/relationships/hyperlink" Target="https://login.consultant.ru/link/?req=doc&amp;base=LAW&amp;n=330704&amp;date=01.09.2026&amp;dst=100131&amp;field=134" TargetMode = "External"/><Relationship Id="rId819" Type="http://schemas.openxmlformats.org/officeDocument/2006/relationships/hyperlink" Target="https://login.consultant.ru/link/?req=doc&amp;base=LAW&amp;n=221394&amp;date=01.09.2026&amp;dst=100136&amp;field=134" TargetMode = "External"/><Relationship Id="rId820" Type="http://schemas.openxmlformats.org/officeDocument/2006/relationships/hyperlink" Target="https://login.consultant.ru/link/?req=doc&amp;base=LAW&amp;n=448527&amp;date=01.09.2026&amp;dst=100012&amp;field=134" TargetMode = "External"/><Relationship Id="rId821" Type="http://schemas.openxmlformats.org/officeDocument/2006/relationships/hyperlink" Target="https://login.consultant.ru/link/?req=doc&amp;base=LAW&amp;n=481253&amp;date=01.09.2026&amp;dst=100011&amp;field=134" TargetMode = "External"/><Relationship Id="rId822" Type="http://schemas.openxmlformats.org/officeDocument/2006/relationships/hyperlink" Target="https://login.consultant.ru/link/?req=doc&amp;base=LAW&amp;n=511107&amp;date=01.09.2026&amp;dst=100112&amp;field=134" TargetMode = "External"/><Relationship Id="rId823" Type="http://schemas.openxmlformats.org/officeDocument/2006/relationships/hyperlink" Target="https://login.consultant.ru/link/?req=doc&amp;base=LAW&amp;n=541097&amp;date=01.09.2026&amp;dst=100248&amp;field=134" TargetMode = "External"/><Relationship Id="rId824" Type="http://schemas.openxmlformats.org/officeDocument/2006/relationships/hyperlink" Target="https://login.consultant.ru/link/?req=doc&amp;base=LAW&amp;n=221394&amp;date=01.09.2026&amp;dst=100136&amp;field=134" TargetMode = "External"/><Relationship Id="rId825" Type="http://schemas.openxmlformats.org/officeDocument/2006/relationships/hyperlink" Target="https://login.consultant.ru/link/?req=doc&amp;base=LAW&amp;n=454045&amp;date=01.09.2026&amp;dst=100018&amp;field=134" TargetMode = "External"/><Relationship Id="rId826" Type="http://schemas.openxmlformats.org/officeDocument/2006/relationships/hyperlink" Target="https://login.consultant.ru/link/?req=doc&amp;base=LAW&amp;n=454045&amp;date=01.09.2026&amp;dst=100020&amp;field=134" TargetMode = "External"/><Relationship Id="rId827" Type="http://schemas.openxmlformats.org/officeDocument/2006/relationships/hyperlink" Target="https://login.consultant.ru/link/?req=doc&amp;base=LAW&amp;n=540982&amp;date=01.09.2026" TargetMode = "External"/><Relationship Id="rId828" Type="http://schemas.openxmlformats.org/officeDocument/2006/relationships/hyperlink" Target="https://login.consultant.ru/link/?req=doc&amp;base=LAW&amp;n=417863&amp;date=01.09.2026&amp;dst=100008&amp;field=134" TargetMode = "External"/><Relationship Id="rId829" Type="http://schemas.openxmlformats.org/officeDocument/2006/relationships/hyperlink" Target="https://login.consultant.ru/link/?req=doc&amp;base=LAW&amp;n=500127&amp;date=01.09.2026&amp;dst=100225&amp;field=134" TargetMode = "External"/><Relationship Id="rId830" Type="http://schemas.openxmlformats.org/officeDocument/2006/relationships/hyperlink" Target="https://login.consultant.ru/link/?req=doc&amp;base=LAW&amp;n=454045&amp;date=01.09.2026&amp;dst=100021&amp;field=134" TargetMode = "External"/><Relationship Id="rId831" Type="http://schemas.openxmlformats.org/officeDocument/2006/relationships/hyperlink" Target="https://login.consultant.ru/link/?req=doc&amp;base=LAW&amp;n=190624&amp;date=01.09.2026&amp;dst=100010&amp;field=134" TargetMode = "External"/><Relationship Id="rId832" Type="http://schemas.openxmlformats.org/officeDocument/2006/relationships/hyperlink" Target="https://login.consultant.ru/link/?req=doc&amp;base=LAW&amp;n=511785&amp;date=01.09.2026&amp;dst=100042&amp;field=134" TargetMode = "External"/><Relationship Id="rId833" Type="http://schemas.openxmlformats.org/officeDocument/2006/relationships/hyperlink" Target="https://login.consultant.ru/link/?req=doc&amp;base=LAW&amp;n=511785&amp;date=01.09.2026&amp;dst=100467&amp;field=134" TargetMode = "External"/><Relationship Id="rId834" Type="http://schemas.openxmlformats.org/officeDocument/2006/relationships/hyperlink" Target="https://login.consultant.ru/link/?req=doc&amp;base=LAW&amp;n=511159&amp;date=01.09.2026&amp;dst=100134&amp;field=134" TargetMode = "External"/><Relationship Id="rId835" Type="http://schemas.openxmlformats.org/officeDocument/2006/relationships/hyperlink" Target="https://login.consultant.ru/link/?req=doc&amp;base=LAW&amp;n=541166&amp;date=01.09.2026&amp;dst=968&amp;field=134" TargetMode = "External"/><Relationship Id="rId836" Type="http://schemas.openxmlformats.org/officeDocument/2006/relationships/hyperlink" Target="https://login.consultant.ru/link/?req=doc&amp;base=LAW&amp;n=124261&amp;date=01.09.2026&amp;dst=100006&amp;field=134" TargetMode = "External"/><Relationship Id="rId837" Type="http://schemas.openxmlformats.org/officeDocument/2006/relationships/hyperlink" Target="https://login.consultant.ru/link/?req=doc&amp;base=LAW&amp;n=301056&amp;date=01.09.2026&amp;dst=100106&amp;field=134" TargetMode = "External"/><Relationship Id="rId838" Type="http://schemas.openxmlformats.org/officeDocument/2006/relationships/hyperlink" Target="https://login.consultant.ru/link/?req=doc&amp;base=LAW&amp;n=538837&amp;date=01.09.2026" TargetMode = "External"/><Relationship Id="rId839" Type="http://schemas.openxmlformats.org/officeDocument/2006/relationships/hyperlink" Target="https://login.consultant.ru/link/?req=doc&amp;base=LAW&amp;n=540982&amp;date=01.09.2026" TargetMode = "External"/><Relationship Id="rId840" Type="http://schemas.openxmlformats.org/officeDocument/2006/relationships/hyperlink" Target="https://login.consultant.ru/link/?req=doc&amp;base=LAW&amp;n=541166&amp;date=01.09.2026" TargetMode = "External"/><Relationship Id="rId841" Type="http://schemas.openxmlformats.org/officeDocument/2006/relationships/hyperlink" Target="https://login.consultant.ru/link/?req=doc&amp;base=LAW&amp;n=287010&amp;date=01.09.2026&amp;dst=100413&amp;field=134" TargetMode = "External"/><Relationship Id="rId842" Type="http://schemas.openxmlformats.org/officeDocument/2006/relationships/hyperlink" Target="https://login.consultant.ru/link/?req=doc&amp;base=LAW&amp;n=287007&amp;date=01.09.2026&amp;dst=100548&amp;field=134" TargetMode = "External"/><Relationship Id="rId843" Type="http://schemas.openxmlformats.org/officeDocument/2006/relationships/hyperlink" Target="https://login.consultant.ru/link/?req=doc&amp;base=LAW&amp;n=501422&amp;date=01.09.2026&amp;dst=100178&amp;field=134" TargetMode = "External"/><Relationship Id="rId844" Type="http://schemas.openxmlformats.org/officeDocument/2006/relationships/hyperlink" Target="https://login.consultant.ru/link/?req=doc&amp;base=LAW&amp;n=500127&amp;date=01.09.2026&amp;dst=100292&amp;field=134" TargetMode = "External"/><Relationship Id="rId845" Type="http://schemas.openxmlformats.org/officeDocument/2006/relationships/hyperlink" Target="https://login.consultant.ru/link/?req=doc&amp;base=LAW&amp;n=500127&amp;date=01.09.2026" TargetMode = "External"/><Relationship Id="rId846" Type="http://schemas.openxmlformats.org/officeDocument/2006/relationships/hyperlink" Target="https://login.consultant.ru/link/?req=doc&amp;base=LAW&amp;n=388478&amp;date=01.09.2026&amp;dst=100084&amp;field=134" TargetMode = "External"/><Relationship Id="rId847" Type="http://schemas.openxmlformats.org/officeDocument/2006/relationships/hyperlink" Target="https://login.consultant.ru/link/?req=doc&amp;base=LAW&amp;n=541131&amp;date=01.09.2026" TargetMode = "External"/><Relationship Id="rId848" Type="http://schemas.openxmlformats.org/officeDocument/2006/relationships/hyperlink" Target="https://login.consultant.ru/link/?req=doc&amp;base=LAW&amp;n=531461&amp;date=01.09.2026" TargetMode = "External"/><Relationship Id="rId849" Type="http://schemas.openxmlformats.org/officeDocument/2006/relationships/hyperlink" Target="https://login.consultant.ru/link/?req=doc&amp;base=LAW&amp;n=219023&amp;date=01.09.2026&amp;dst=100189&amp;field=134" TargetMode = "External"/><Relationship Id="rId850" Type="http://schemas.openxmlformats.org/officeDocument/2006/relationships/hyperlink" Target="https://login.consultant.ru/link/?req=doc&amp;base=LAW&amp;n=499768&amp;date=01.09.2026" TargetMode = "External"/><Relationship Id="rId851" Type="http://schemas.openxmlformats.org/officeDocument/2006/relationships/hyperlink" Target="https://login.consultant.ru/link/?req=doc&amp;base=LAW&amp;n=499768&amp;date=01.09.2026&amp;dst=100282&amp;field=134" TargetMode = "External"/><Relationship Id="rId852" Type="http://schemas.openxmlformats.org/officeDocument/2006/relationships/hyperlink" Target="https://login.consultant.ru/link/?req=doc&amp;base=LAW&amp;n=465579&amp;date=01.09.2026&amp;dst=100102&amp;field=134" TargetMode = "External"/><Relationship Id="rId853" Type="http://schemas.openxmlformats.org/officeDocument/2006/relationships/hyperlink" Target="https://login.consultant.ru/link/?req=doc&amp;base=LAW&amp;n=538074&amp;date=01.09.2026" TargetMode = "External"/><Relationship Id="rId854" Type="http://schemas.openxmlformats.org/officeDocument/2006/relationships/hyperlink" Target="https://login.consultant.ru/link/?req=doc&amp;base=LAW&amp;n=536594&amp;date=01.09.2026" TargetMode = "External"/><Relationship Id="rId855" Type="http://schemas.openxmlformats.org/officeDocument/2006/relationships/hyperlink" Target="https://login.consultant.ru/link/?req=doc&amp;base=LAW&amp;n=541132&amp;date=01.09.2026" TargetMode = "External"/><Relationship Id="rId856" Type="http://schemas.openxmlformats.org/officeDocument/2006/relationships/hyperlink" Target="https://login.consultant.ru/link/?req=doc&amp;base=LAW&amp;n=405932&amp;date=01.09.2026&amp;dst=100078&amp;field=134" TargetMode = "External"/><Relationship Id="rId857" Type="http://schemas.openxmlformats.org/officeDocument/2006/relationships/hyperlink" Target="https://login.consultant.ru/link/?req=doc&amp;base=LAW&amp;n=405344&amp;date=01.09.2026&amp;dst=100207&amp;field=134" TargetMode = "External"/><Relationship Id="rId858" Type="http://schemas.openxmlformats.org/officeDocument/2006/relationships/hyperlink" Target="https://login.consultant.ru/link/?req=doc&amp;base=LAW&amp;n=501392&amp;date=01.09.2026&amp;dst=100482&amp;field=134" TargetMode = "External"/><Relationship Id="rId859" Type="http://schemas.openxmlformats.org/officeDocument/2006/relationships/hyperlink" Target="https://login.consultant.ru/link/?req=doc&amp;base=LAW&amp;n=511269&amp;date=01.09.2026" TargetMode = "External"/><Relationship Id="rId860" Type="http://schemas.openxmlformats.org/officeDocument/2006/relationships/hyperlink" Target="https://login.consultant.ru/link/?req=doc&amp;base=LAW&amp;n=454214&amp;date=01.09.2026&amp;dst=100017&amp;field=134" TargetMode = "External"/><Relationship Id="rId861" Type="http://schemas.openxmlformats.org/officeDocument/2006/relationships/hyperlink" Target="https://login.consultant.ru/link/?req=doc&amp;base=LAW&amp;n=501442&amp;date=01.09.2026" TargetMode = "External"/><Relationship Id="rId862" Type="http://schemas.openxmlformats.org/officeDocument/2006/relationships/hyperlink" Target="https://login.consultant.ru/link/?req=doc&amp;base=LAW&amp;n=501442&amp;date=01.09.2026&amp;dst=100156&amp;field=134" TargetMode = "External"/><Relationship Id="rId863" Type="http://schemas.openxmlformats.org/officeDocument/2006/relationships/hyperlink" Target="https://login.consultant.ru/link/?req=doc&amp;base=LAW&amp;n=421138&amp;date=01.09.2026&amp;dst=100396&amp;field=134" TargetMode = "External"/><Relationship Id="rId864" Type="http://schemas.openxmlformats.org/officeDocument/2006/relationships/hyperlink" Target="https://login.consultant.ru/link/?req=doc&amp;base=LAW&amp;n=491412&amp;date=01.09.2026&amp;dst=100014&amp;field=134" TargetMode = "External"/><Relationship Id="rId865" Type="http://schemas.openxmlformats.org/officeDocument/2006/relationships/hyperlink" Target="https://login.consultant.ru/link/?req=doc&amp;base=LAW&amp;n=511785&amp;date=01.09.2026&amp;dst=100469&amp;field=134" TargetMode = "External"/><Relationship Id="rId866" Type="http://schemas.openxmlformats.org/officeDocument/2006/relationships/hyperlink" Target="https://login.consultant.ru/link/?req=doc&amp;base=LAW&amp;n=421900&amp;date=01.09.2026&amp;dst=100156&amp;field=134" TargetMode = "External"/><Relationship Id="rId867" Type="http://schemas.openxmlformats.org/officeDocument/2006/relationships/hyperlink" Target="https://login.consultant.ru/link/?req=doc&amp;base=LAW&amp;n=511159&amp;date=01.09.2026&amp;dst=100135&amp;field=134" TargetMode = "External"/><Relationship Id="rId868" Type="http://schemas.openxmlformats.org/officeDocument/2006/relationships/hyperlink" Target="https://login.consultant.ru/link/?req=doc&amp;base=LAW&amp;n=511785&amp;date=01.09.2026&amp;dst=100470&amp;field=134" TargetMode = "External"/><Relationship Id="rId869" Type="http://schemas.openxmlformats.org/officeDocument/2006/relationships/hyperlink" Target="https://login.consultant.ru/link/?req=doc&amp;base=LAW&amp;n=511159&amp;date=01.09.2026&amp;dst=100136&amp;field=134" TargetMode = "External"/><Relationship Id="rId870" Type="http://schemas.openxmlformats.org/officeDocument/2006/relationships/hyperlink" Target="https://login.consultant.ru/link/?req=doc&amp;base=LAW&amp;n=511785&amp;date=01.09.2026&amp;dst=100471&amp;field=134" TargetMode = "External"/><Relationship Id="rId871" Type="http://schemas.openxmlformats.org/officeDocument/2006/relationships/hyperlink" Target="https://login.consultant.ru/link/?req=doc&amp;base=LAW&amp;n=511159&amp;date=01.09.2026&amp;dst=100137&amp;field=134" TargetMode = "External"/><Relationship Id="rId872" Type="http://schemas.openxmlformats.org/officeDocument/2006/relationships/hyperlink" Target="https://login.consultant.ru/link/?req=doc&amp;base=LAW&amp;n=511785&amp;date=01.09.2026&amp;dst=100473&amp;field=134" TargetMode = "External"/><Relationship Id="rId873" Type="http://schemas.openxmlformats.org/officeDocument/2006/relationships/hyperlink" Target="https://login.consultant.ru/link/?req=doc&amp;base=LAW&amp;n=511159&amp;date=01.09.2026&amp;dst=100138&amp;field=134" TargetMode = "External"/><Relationship Id="rId874" Type="http://schemas.openxmlformats.org/officeDocument/2006/relationships/hyperlink" Target="https://login.consultant.ru/link/?req=doc&amp;base=LAW&amp;n=330704&amp;date=01.09.2026&amp;dst=100133&amp;field=134" TargetMode = "External"/><Relationship Id="rId875" Type="http://schemas.openxmlformats.org/officeDocument/2006/relationships/hyperlink" Target="https://login.consultant.ru/link/?req=doc&amp;base=LAW&amp;n=511107&amp;date=01.09.2026&amp;dst=100114&amp;field=134" TargetMode = "External"/><Relationship Id="rId876" Type="http://schemas.openxmlformats.org/officeDocument/2006/relationships/hyperlink" Target="https://login.consultant.ru/link/?req=doc&amp;base=LAW&amp;n=512540&amp;date=01.09.2026&amp;dst=100026&amp;field=134" TargetMode = "External"/><Relationship Id="rId877" Type="http://schemas.openxmlformats.org/officeDocument/2006/relationships/hyperlink" Target="https://login.consultant.ru/link/?req=doc&amp;base=LAW&amp;n=388795&amp;date=01.09.2026&amp;dst=100101&amp;field=134" TargetMode = "External"/><Relationship Id="rId878" Type="http://schemas.openxmlformats.org/officeDocument/2006/relationships/hyperlink" Target="https://login.consultant.ru/link/?req=doc&amp;base=LAW&amp;n=221394&amp;date=01.09.2026&amp;dst=100136&amp;field=134" TargetMode = "External"/><Relationship Id="rId879" Type="http://schemas.openxmlformats.org/officeDocument/2006/relationships/hyperlink" Target="https://login.consultant.ru/link/?req=doc&amp;base=LAW&amp;n=523131&amp;date=01.09.2026&amp;dst=100191&amp;field=134" TargetMode = "External"/><Relationship Id="rId880" Type="http://schemas.openxmlformats.org/officeDocument/2006/relationships/hyperlink" Target="https://login.consultant.ru/link/?req=doc&amp;base=LAW&amp;n=523349&amp;date=01.09.2026&amp;dst=1228&amp;field=134" TargetMode = "External"/><Relationship Id="rId881" Type="http://schemas.openxmlformats.org/officeDocument/2006/relationships/hyperlink" Target="https://login.consultant.ru/link/?req=doc&amp;base=LAW&amp;n=523131&amp;date=01.09.2026&amp;dst=100067&amp;field=134" TargetMode = "External"/><Relationship Id="rId882" Type="http://schemas.openxmlformats.org/officeDocument/2006/relationships/hyperlink" Target="https://login.consultant.ru/link/?req=doc&amp;base=LAW&amp;n=541092&amp;date=01.09.2026" TargetMode = "External"/><Relationship Id="rId883" Type="http://schemas.openxmlformats.org/officeDocument/2006/relationships/hyperlink" Target="https://login.consultant.ru/link/?req=doc&amp;base=LAW&amp;n=508810&amp;date=01.09.2026&amp;dst=100172&amp;field=134" TargetMode = "External"/><Relationship Id="rId884" Type="http://schemas.openxmlformats.org/officeDocument/2006/relationships/hyperlink" Target="https://login.consultant.ru/link/?req=doc&amp;base=LAW&amp;n=511099&amp;date=01.09.2026&amp;dst=100009&amp;field=134" TargetMode = "External"/><Relationship Id="rId885" Type="http://schemas.openxmlformats.org/officeDocument/2006/relationships/hyperlink" Target="https://login.consultant.ru/link/?req=doc&amp;base=LAW&amp;n=511107&amp;date=01.09.2026&amp;dst=100118&amp;field=134" TargetMode = "External"/><Relationship Id="rId886" Type="http://schemas.openxmlformats.org/officeDocument/2006/relationships/hyperlink" Target="https://login.consultant.ru/link/?req=doc&amp;base=LAW&amp;n=494828&amp;date=01.09.2026&amp;dst=100013&amp;field=134" TargetMode = "External"/><Relationship Id="rId887" Type="http://schemas.openxmlformats.org/officeDocument/2006/relationships/hyperlink" Target="https://login.consultant.ru/link/?req=doc&amp;base=LAW&amp;n=511107&amp;date=01.09.2026&amp;dst=100119&amp;field=134" TargetMode = "External"/><Relationship Id="rId888" Type="http://schemas.openxmlformats.org/officeDocument/2006/relationships/hyperlink" Target="https://login.consultant.ru/link/?req=doc&amp;base=LAW&amp;n=508810&amp;date=01.09.2026&amp;dst=100173&amp;field=134" TargetMode = "External"/><Relationship Id="rId889" Type="http://schemas.openxmlformats.org/officeDocument/2006/relationships/hyperlink" Target="https://login.consultant.ru/link/?req=doc&amp;base=LAW&amp;n=494623&amp;date=01.09.2026&amp;dst=100012&amp;field=134" TargetMode = "External"/><Relationship Id="rId890" Type="http://schemas.openxmlformats.org/officeDocument/2006/relationships/hyperlink" Target="https://login.consultant.ru/link/?req=doc&amp;base=LAW&amp;n=511099&amp;date=01.09.2026&amp;dst=100011&amp;field=134" TargetMode = "External"/><Relationship Id="rId891" Type="http://schemas.openxmlformats.org/officeDocument/2006/relationships/hyperlink" Target="https://login.consultant.ru/link/?req=doc&amp;base=LAW&amp;n=511107&amp;date=01.09.2026&amp;dst=100120&amp;field=134" TargetMode = "External"/><Relationship Id="rId892" Type="http://schemas.openxmlformats.org/officeDocument/2006/relationships/hyperlink" Target="https://login.consultant.ru/link/?req=doc&amp;base=LAW&amp;n=494828&amp;date=01.09.2026&amp;dst=100014&amp;field=134" TargetMode = "External"/><Relationship Id="rId893" Type="http://schemas.openxmlformats.org/officeDocument/2006/relationships/hyperlink" Target="https://login.consultant.ru/link/?req=doc&amp;base=LAW&amp;n=175784&amp;date=01.09.2026&amp;dst=100010&amp;field=134" TargetMode = "External"/><Relationship Id="rId894" Type="http://schemas.openxmlformats.org/officeDocument/2006/relationships/hyperlink" Target="https://login.consultant.ru/link/?req=doc&amp;base=LAW&amp;n=511107&amp;date=01.09.2026&amp;dst=100121&amp;field=134" TargetMode = "External"/><Relationship Id="rId895" Type="http://schemas.openxmlformats.org/officeDocument/2006/relationships/hyperlink" Target="https://login.consultant.ru/link/?req=doc&amp;base=LAW&amp;n=541131&amp;date=01.09.2026&amp;dst=85&amp;field=134" TargetMode = "External"/><Relationship Id="rId896" Type="http://schemas.openxmlformats.org/officeDocument/2006/relationships/hyperlink" Target="https://login.consultant.ru/link/?req=doc&amp;base=LAW&amp;n=541092&amp;date=01.09.2026" TargetMode = "External"/><Relationship Id="rId897" Type="http://schemas.openxmlformats.org/officeDocument/2006/relationships/hyperlink" Target="https://login.consultant.ru/link/?req=doc&amp;base=LAW&amp;n=508810&amp;date=01.09.2026&amp;dst=100175&amp;field=134" TargetMode = "External"/><Relationship Id="rId898" Type="http://schemas.openxmlformats.org/officeDocument/2006/relationships/hyperlink" Target="https://login.consultant.ru/link/?req=doc&amp;base=LAW&amp;n=511107&amp;date=01.09.2026&amp;dst=100123&amp;field=134" TargetMode = "External"/><Relationship Id="rId899" Type="http://schemas.openxmlformats.org/officeDocument/2006/relationships/hyperlink" Target="https://login.consultant.ru/link/?req=doc&amp;base=LAW&amp;n=511107&amp;date=01.09.2026&amp;dst=100124&amp;field=134" TargetMode = "External"/><Relationship Id="rId900" Type="http://schemas.openxmlformats.org/officeDocument/2006/relationships/hyperlink" Target="https://login.consultant.ru/link/?req=doc&amp;base=LAW&amp;n=511099&amp;date=01.09.2026&amp;dst=100013&amp;field=134" TargetMode = "External"/><Relationship Id="rId901" Type="http://schemas.openxmlformats.org/officeDocument/2006/relationships/hyperlink" Target="https://login.consultant.ru/link/?req=doc&amp;base=LAW&amp;n=511107&amp;date=01.09.2026&amp;dst=100125&amp;field=134" TargetMode = "External"/><Relationship Id="rId902" Type="http://schemas.openxmlformats.org/officeDocument/2006/relationships/hyperlink" Target="https://login.consultant.ru/link/?req=doc&amp;base=LAW&amp;n=523251&amp;date=01.09.2026&amp;dst=100469&amp;field=134" TargetMode = "External"/><Relationship Id="rId903" Type="http://schemas.openxmlformats.org/officeDocument/2006/relationships/hyperlink" Target="https://login.consultant.ru/link/?req=doc&amp;base=LAW&amp;n=541132&amp;date=01.09.2026&amp;dst=2798&amp;field=134" TargetMode = "External"/><Relationship Id="rId904" Type="http://schemas.openxmlformats.org/officeDocument/2006/relationships/hyperlink" Target="https://login.consultant.ru/link/?req=doc&amp;base=LAW&amp;n=421138&amp;date=01.09.2026&amp;dst=100399&amp;field=134" TargetMode = "External"/><Relationship Id="rId905" Type="http://schemas.openxmlformats.org/officeDocument/2006/relationships/hyperlink" Target="https://login.consultant.ru/link/?req=doc&amp;base=LAW&amp;n=511739&amp;date=01.09.2026&amp;dst=100052&amp;field=134" TargetMode = "External"/><Relationship Id="rId906" Type="http://schemas.openxmlformats.org/officeDocument/2006/relationships/hyperlink" Target="https://login.consultant.ru/link/?req=doc&amp;base=LAW&amp;n=511739&amp;date=01.09.2026&amp;dst=100053&amp;field=134" TargetMode = "External"/><Relationship Id="rId907" Type="http://schemas.openxmlformats.org/officeDocument/2006/relationships/hyperlink" Target="https://login.consultant.ru/link/?req=doc&amp;base=LAW&amp;n=541132&amp;date=01.09.2026" TargetMode = "External"/><Relationship Id="rId908" Type="http://schemas.openxmlformats.org/officeDocument/2006/relationships/hyperlink" Target="https://login.consultant.ru/link/?req=doc&amp;base=LAW&amp;n=372677&amp;date=01.09.2026&amp;dst=100304&amp;field=134" TargetMode = "External"/><Relationship Id="rId909" Type="http://schemas.openxmlformats.org/officeDocument/2006/relationships/hyperlink" Target="https://login.consultant.ru/link/?req=doc&amp;base=LAW&amp;n=465416&amp;date=01.09.2026&amp;dst=100113&amp;field=134" TargetMode = "External"/><Relationship Id="rId910" Type="http://schemas.openxmlformats.org/officeDocument/2006/relationships/hyperlink" Target="https://login.consultant.ru/link/?req=doc&amp;base=LAW&amp;n=511107&amp;date=01.09.2026&amp;dst=100127&amp;field=134" TargetMode = "External"/><Relationship Id="rId911" Type="http://schemas.openxmlformats.org/officeDocument/2006/relationships/hyperlink" Target="https://login.consultant.ru/link/?req=doc&amp;base=LAW&amp;n=465417&amp;date=01.09.2026&amp;dst=100059&amp;field=134" TargetMode = "External"/><Relationship Id="rId912" Type="http://schemas.openxmlformats.org/officeDocument/2006/relationships/hyperlink" Target="https://login.consultant.ru/link/?req=doc&amp;base=LAW&amp;n=533427&amp;date=01.09.2026&amp;dst=100010&amp;field=134" TargetMode = "External"/><Relationship Id="rId913" Type="http://schemas.openxmlformats.org/officeDocument/2006/relationships/hyperlink" Target="https://login.consultant.ru/link/?req=doc&amp;base=LAW&amp;n=372677&amp;date=01.09.2026&amp;dst=100306&amp;field=134" TargetMode = "External"/><Relationship Id="rId914" Type="http://schemas.openxmlformats.org/officeDocument/2006/relationships/hyperlink" Target="https://login.consultant.ru/link/?req=doc&amp;base=LAW&amp;n=482578&amp;date=01.09.2026&amp;dst=100012&amp;field=134" TargetMode = "External"/><Relationship Id="rId915" Type="http://schemas.openxmlformats.org/officeDocument/2006/relationships/hyperlink" Target="https://login.consultant.ru/link/?req=doc&amp;base=LAW&amp;n=537945&amp;date=01.09.2026&amp;dst=100346&amp;field=134" TargetMode = "External"/><Relationship Id="rId916" Type="http://schemas.openxmlformats.org/officeDocument/2006/relationships/hyperlink" Target="https://login.consultant.ru/link/?req=doc&amp;base=LAW&amp;n=537945&amp;date=01.09.2026&amp;dst=100138&amp;field=134" TargetMode = "External"/><Relationship Id="rId917" Type="http://schemas.openxmlformats.org/officeDocument/2006/relationships/hyperlink" Target="https://login.consultant.ru/link/?req=doc&amp;base=LAW&amp;n=301592&amp;date=01.09.2026&amp;dst=100016&amp;field=134" TargetMode = "External"/><Relationship Id="rId918" Type="http://schemas.openxmlformats.org/officeDocument/2006/relationships/hyperlink" Target="https://login.consultant.ru/link/?req=doc&amp;base=LAW&amp;n=512540&amp;date=01.09.2026&amp;dst=100045&amp;field=134" TargetMode = "External"/><Relationship Id="rId919" Type="http://schemas.openxmlformats.org/officeDocument/2006/relationships/hyperlink" Target="https://login.consultant.ru/link/?req=doc&amp;base=LAW&amp;n=540969&amp;date=01.09.2026" TargetMode = "External"/><Relationship Id="rId920" Type="http://schemas.openxmlformats.org/officeDocument/2006/relationships/hyperlink" Target="https://login.consultant.ru/link/?req=doc&amp;base=LAW&amp;n=512540&amp;date=01.09.2026&amp;dst=100045&amp;field=134" TargetMode = "External"/><Relationship Id="rId921" Type="http://schemas.openxmlformats.org/officeDocument/2006/relationships/hyperlink" Target="https://login.consultant.ru/link/?req=doc&amp;base=LAW&amp;n=540969&amp;date=01.09.2026" TargetMode = "External"/><Relationship Id="rId922" Type="http://schemas.openxmlformats.org/officeDocument/2006/relationships/hyperlink" Target="https://login.consultant.ru/link/?req=doc&amp;base=LAW&amp;n=372677&amp;date=01.09.2026&amp;dst=100307&amp;field=134" TargetMode = "External"/><Relationship Id="rId923" Type="http://schemas.openxmlformats.org/officeDocument/2006/relationships/hyperlink" Target="https://login.consultant.ru/link/?req=doc&amp;base=LAW&amp;n=372677&amp;date=01.09.2026&amp;dst=100308&amp;field=134" TargetMode = "External"/><Relationship Id="rId924" Type="http://schemas.openxmlformats.org/officeDocument/2006/relationships/hyperlink" Target="https://login.consultant.ru/link/?req=doc&amp;base=LAW&amp;n=372677&amp;date=01.09.2026&amp;dst=100309&amp;field=134" TargetMode = "External"/><Relationship Id="rId925" Type="http://schemas.openxmlformats.org/officeDocument/2006/relationships/hyperlink" Target="https://login.consultant.ru/link/?req=doc&amp;base=LAW&amp;n=494828&amp;date=01.09.2026&amp;dst=100015&amp;field=134" TargetMode = "External"/><Relationship Id="rId926" Type="http://schemas.openxmlformats.org/officeDocument/2006/relationships/hyperlink" Target="https://login.consultant.ru/link/?req=doc&amp;base=LAW&amp;n=494828&amp;date=01.09.2026&amp;dst=100017&amp;field=134" TargetMode = "External"/><Relationship Id="rId927" Type="http://schemas.openxmlformats.org/officeDocument/2006/relationships/hyperlink" Target="https://login.consultant.ru/link/?req=doc&amp;base=LAW&amp;n=494828&amp;date=01.09.2026&amp;dst=100019&amp;field=134" TargetMode = "External"/><Relationship Id="rId928" Type="http://schemas.openxmlformats.org/officeDocument/2006/relationships/hyperlink" Target="https://login.consultant.ru/link/?req=doc&amp;base=LAW&amp;n=511785&amp;date=01.09.2026&amp;dst=100481&amp;field=134" TargetMode = "External"/><Relationship Id="rId929" Type="http://schemas.openxmlformats.org/officeDocument/2006/relationships/hyperlink" Target="https://login.consultant.ru/link/?req=doc&amp;base=LAW&amp;n=372677&amp;date=01.09.2026&amp;dst=100311&amp;field=134" TargetMode = "External"/><Relationship Id="rId930" Type="http://schemas.openxmlformats.org/officeDocument/2006/relationships/hyperlink" Target="https://login.consultant.ru/link/?req=doc&amp;base=LAW&amp;n=388795&amp;date=01.09.2026&amp;dst=100089&amp;field=134" TargetMode = "External"/><Relationship Id="rId931" Type="http://schemas.openxmlformats.org/officeDocument/2006/relationships/hyperlink" Target="https://login.consultant.ru/link/?req=doc&amp;base=LAW&amp;n=511107&amp;date=01.09.2026&amp;dst=100128&amp;field=134" TargetMode = "External"/><Relationship Id="rId932" Type="http://schemas.openxmlformats.org/officeDocument/2006/relationships/hyperlink" Target="https://login.consultant.ru/link/?req=doc&amp;base=LAW&amp;n=372677&amp;date=01.09.2026&amp;dst=100312&amp;field=134" TargetMode = "External"/><Relationship Id="rId933" Type="http://schemas.openxmlformats.org/officeDocument/2006/relationships/hyperlink" Target="https://login.consultant.ru/link/?req=doc&amp;base=LAW&amp;n=537945&amp;date=01.09.2026&amp;dst=100346&amp;field=134" TargetMode = "External"/><Relationship Id="rId934" Type="http://schemas.openxmlformats.org/officeDocument/2006/relationships/hyperlink" Target="https://login.consultant.ru/link/?req=doc&amp;base=LAW&amp;n=301592&amp;date=01.09.2026&amp;dst=100018&amp;field=134" TargetMode = "External"/><Relationship Id="rId935" Type="http://schemas.openxmlformats.org/officeDocument/2006/relationships/hyperlink" Target="https://login.consultant.ru/link/?req=doc&amp;base=LAW&amp;n=421138&amp;date=01.09.2026&amp;dst=100400&amp;field=134" TargetMode = "External"/><Relationship Id="rId936" Type="http://schemas.openxmlformats.org/officeDocument/2006/relationships/hyperlink" Target="https://login.consultant.ru/link/?req=doc&amp;base=LAW&amp;n=421138&amp;date=01.09.2026&amp;dst=100402&amp;field=134" TargetMode = "External"/><Relationship Id="rId937" Type="http://schemas.openxmlformats.org/officeDocument/2006/relationships/hyperlink" Target="https://login.consultant.ru/link/?req=doc&amp;base=LAW&amp;n=491412&amp;date=01.09.2026&amp;dst=100017&amp;field=134" TargetMode = "External"/><Relationship Id="rId938" Type="http://schemas.openxmlformats.org/officeDocument/2006/relationships/hyperlink" Target="https://login.consultant.ru/link/?req=doc&amp;base=LAW&amp;n=421138&amp;date=01.09.2026&amp;dst=100403&amp;field=134" TargetMode = "External"/><Relationship Id="rId939" Type="http://schemas.openxmlformats.org/officeDocument/2006/relationships/hyperlink" Target="https://login.consultant.ru/link/?req=doc&amp;base=LAW&amp;n=494828&amp;date=01.09.2026&amp;dst=100020&amp;field=134" TargetMode = "External"/><Relationship Id="rId940" Type="http://schemas.openxmlformats.org/officeDocument/2006/relationships/hyperlink" Target="https://login.consultant.ru/link/?req=doc&amp;base=LAW&amp;n=494828&amp;date=01.09.2026&amp;dst=100022&amp;field=134" TargetMode = "External"/><Relationship Id="rId941" Type="http://schemas.openxmlformats.org/officeDocument/2006/relationships/hyperlink" Target="https://login.consultant.ru/link/?req=doc&amp;base=LAW&amp;n=511099&amp;date=01.09.2026&amp;dst=100015&amp;field=134" TargetMode = "External"/><Relationship Id="rId942" Type="http://schemas.openxmlformats.org/officeDocument/2006/relationships/hyperlink" Target="https://login.consultant.ru/link/?req=doc&amp;base=LAW&amp;n=494828&amp;date=01.09.2026&amp;dst=100023&amp;field=134" TargetMode = "External"/><Relationship Id="rId943" Type="http://schemas.openxmlformats.org/officeDocument/2006/relationships/hyperlink" Target="https://login.consultant.ru/link/?req=doc&amp;base=LAW&amp;n=494828&amp;date=01.09.2026&amp;dst=100025&amp;field=134" TargetMode = "External"/><Relationship Id="rId944" Type="http://schemas.openxmlformats.org/officeDocument/2006/relationships/hyperlink" Target="https://login.consultant.ru/link/?req=doc&amp;base=LAW&amp;n=372677&amp;date=01.09.2026&amp;dst=100313&amp;field=134" TargetMode = "External"/><Relationship Id="rId945" Type="http://schemas.openxmlformats.org/officeDocument/2006/relationships/hyperlink" Target="https://login.consultant.ru/link/?req=doc&amp;base=LAW&amp;n=512540&amp;date=01.09.2026&amp;dst=100026&amp;field=134" TargetMode = "External"/><Relationship Id="rId946" Type="http://schemas.openxmlformats.org/officeDocument/2006/relationships/hyperlink" Target="https://login.consultant.ru/link/?req=doc&amp;base=LAW&amp;n=539817&amp;date=01.09.2026&amp;dst=14&amp;field=134" TargetMode = "External"/><Relationship Id="rId947" Type="http://schemas.openxmlformats.org/officeDocument/2006/relationships/hyperlink" Target="https://login.consultant.ru/link/?req=doc&amp;base=LAW&amp;n=221394&amp;date=01.09.2026&amp;dst=100136&amp;field=134" TargetMode = "External"/><Relationship Id="rId948" Type="http://schemas.openxmlformats.org/officeDocument/2006/relationships/hyperlink" Target="https://login.consultant.ru/link/?req=doc&amp;base=LAW&amp;n=465174&amp;date=01.09.2026&amp;dst=100008&amp;field=134" TargetMode = "External"/><Relationship Id="rId949" Type="http://schemas.openxmlformats.org/officeDocument/2006/relationships/hyperlink" Target="https://login.consultant.ru/link/?req=doc&amp;base=LAW&amp;n=523131&amp;date=01.09.2026&amp;dst=100070&amp;field=134" TargetMode = "External"/><Relationship Id="rId950" Type="http://schemas.openxmlformats.org/officeDocument/2006/relationships/hyperlink" Target="https://login.consultant.ru/link/?req=doc&amp;base=LAW&amp;n=537945&amp;date=01.09.2026&amp;dst=100346&amp;field=134" TargetMode = "External"/><Relationship Id="rId951" Type="http://schemas.openxmlformats.org/officeDocument/2006/relationships/hyperlink" Target="https://login.consultant.ru/link/?req=doc&amp;base=LAW&amp;n=537945&amp;date=01.09.2026&amp;dst=100339&amp;field=134" TargetMode = "External"/><Relationship Id="rId952" Type="http://schemas.openxmlformats.org/officeDocument/2006/relationships/hyperlink" Target="https://login.consultant.ru/link/?req=doc&amp;base=LAW&amp;n=301592&amp;date=01.09.2026&amp;dst=100021&amp;field=134" TargetMode = "External"/><Relationship Id="rId953" Type="http://schemas.openxmlformats.org/officeDocument/2006/relationships/hyperlink" Target="https://login.consultant.ru/link/?req=doc&amp;base=LAW&amp;n=523131&amp;date=01.09.2026&amp;dst=100191&amp;field=134" TargetMode = "External"/><Relationship Id="rId954" Type="http://schemas.openxmlformats.org/officeDocument/2006/relationships/hyperlink" Target="https://login.consultant.ru/link/?req=doc&amp;base=LAW&amp;n=523349&amp;date=01.09.2026&amp;dst=1228&amp;field=134" TargetMode = "External"/><Relationship Id="rId955" Type="http://schemas.openxmlformats.org/officeDocument/2006/relationships/hyperlink" Target="https://login.consultant.ru/link/?req=doc&amp;base=LAW&amp;n=523131&amp;date=01.09.2026&amp;dst=100071&amp;field=134" TargetMode = "External"/><Relationship Id="rId956" Type="http://schemas.openxmlformats.org/officeDocument/2006/relationships/hyperlink" Target="https://login.consultant.ru/link/?req=doc&amp;base=LAW&amp;n=523131&amp;date=01.09.2026&amp;dst=100073&amp;field=134" TargetMode = "External"/><Relationship Id="rId957" Type="http://schemas.openxmlformats.org/officeDocument/2006/relationships/hyperlink" Target="https://login.consultant.ru/link/?req=doc&amp;base=LAW&amp;n=178312&amp;date=01.09.2026&amp;dst=100009&amp;field=134" TargetMode = "External"/><Relationship Id="rId958" Type="http://schemas.openxmlformats.org/officeDocument/2006/relationships/hyperlink" Target="https://login.consultant.ru/link/?req=doc&amp;base=LAW&amp;n=301592&amp;date=01.09.2026&amp;dst=100023&amp;field=134" TargetMode = "External"/><Relationship Id="rId959" Type="http://schemas.openxmlformats.org/officeDocument/2006/relationships/hyperlink" Target="https://login.consultant.ru/link/?req=doc&amp;base=LAW&amp;n=494828&amp;date=01.09.2026&amp;dst=100027&amp;field=134" TargetMode = "External"/><Relationship Id="rId960" Type="http://schemas.openxmlformats.org/officeDocument/2006/relationships/hyperlink" Target="https://login.consultant.ru/link/?req=doc&amp;base=LAW&amp;n=495011&amp;date=01.09.2026&amp;dst=100013&amp;field=134" TargetMode = "External"/><Relationship Id="rId961" Type="http://schemas.openxmlformats.org/officeDocument/2006/relationships/hyperlink" Target="https://login.consultant.ru/link/?req=doc&amp;base=LAW&amp;n=494828&amp;date=01.09.2026&amp;dst=100028&amp;field=134" TargetMode = "External"/><Relationship Id="rId962" Type="http://schemas.openxmlformats.org/officeDocument/2006/relationships/hyperlink" Target="https://login.consultant.ru/link/?req=doc&amp;base=LAW&amp;n=511107&amp;date=01.09.2026&amp;dst=100129&amp;field=134" TargetMode = "External"/><Relationship Id="rId963" Type="http://schemas.openxmlformats.org/officeDocument/2006/relationships/hyperlink" Target="https://login.consultant.ru/link/?req=doc&amp;base=LAW&amp;n=494828&amp;date=01.09.2026&amp;dst=100029&amp;field=134" TargetMode = "External"/><Relationship Id="rId964" Type="http://schemas.openxmlformats.org/officeDocument/2006/relationships/hyperlink" Target="https://login.consultant.ru/link/?req=doc&amp;base=LAW&amp;n=512540&amp;date=01.09.2026&amp;dst=100045&amp;field=134" TargetMode = "External"/><Relationship Id="rId965" Type="http://schemas.openxmlformats.org/officeDocument/2006/relationships/hyperlink" Target="https://login.consultant.ru/link/?req=doc&amp;base=LAW&amp;n=494828&amp;date=01.09.2026&amp;dst=100030&amp;field=134" TargetMode = "External"/><Relationship Id="rId966" Type="http://schemas.openxmlformats.org/officeDocument/2006/relationships/hyperlink" Target="https://login.consultant.ru/link/?req=doc&amp;base=LAW&amp;n=512540&amp;date=01.09.2026&amp;dst=100045&amp;field=134" TargetMode = "External"/><Relationship Id="rId967" Type="http://schemas.openxmlformats.org/officeDocument/2006/relationships/hyperlink" Target="https://login.consultant.ru/link/?req=doc&amp;base=LAW&amp;n=494828&amp;date=01.09.2026&amp;dst=100031&amp;field=134" TargetMode = "External"/><Relationship Id="rId968" Type="http://schemas.openxmlformats.org/officeDocument/2006/relationships/hyperlink" Target="https://login.consultant.ru/link/?req=doc&amp;base=LAW&amp;n=495011&amp;date=01.09.2026&amp;dst=100015&amp;field=134" TargetMode = "External"/><Relationship Id="rId969" Type="http://schemas.openxmlformats.org/officeDocument/2006/relationships/hyperlink" Target="https://login.consultant.ru/link/?req=doc&amp;base=LAW&amp;n=512540&amp;date=01.09.2026&amp;dst=100045&amp;field=134" TargetMode = "External"/><Relationship Id="rId970" Type="http://schemas.openxmlformats.org/officeDocument/2006/relationships/hyperlink" Target="https://login.consultant.ru/link/?req=doc&amp;base=LAW&amp;n=494828&amp;date=01.09.2026&amp;dst=100034&amp;field=134" TargetMode = "External"/><Relationship Id="rId971" Type="http://schemas.openxmlformats.org/officeDocument/2006/relationships/hyperlink" Target="https://login.consultant.ru/link/?req=doc&amp;base=LAW&amp;n=494828&amp;date=01.09.2026&amp;dst=100035&amp;field=134" TargetMode = "External"/><Relationship Id="rId972" Type="http://schemas.openxmlformats.org/officeDocument/2006/relationships/hyperlink" Target="https://login.consultant.ru/link/?req=doc&amp;base=LAW&amp;n=494828&amp;date=01.09.2026&amp;dst=100036&amp;field=134" TargetMode = "External"/><Relationship Id="rId973" Type="http://schemas.openxmlformats.org/officeDocument/2006/relationships/hyperlink" Target="https://login.consultant.ru/link/?req=doc&amp;base=LAW&amp;n=512540&amp;date=01.09.2026&amp;dst=100045&amp;field=134" TargetMode = "External"/><Relationship Id="rId974" Type="http://schemas.openxmlformats.org/officeDocument/2006/relationships/hyperlink" Target="https://login.consultant.ru/link/?req=doc&amp;base=LAW&amp;n=372677&amp;date=01.09.2026&amp;dst=100315&amp;field=134" TargetMode = "External"/><Relationship Id="rId975" Type="http://schemas.openxmlformats.org/officeDocument/2006/relationships/hyperlink" Target="https://login.consultant.ru/link/?req=doc&amp;base=LAW&amp;n=494828&amp;date=01.09.2026&amp;dst=100038&amp;field=134" TargetMode = "External"/><Relationship Id="rId976" Type="http://schemas.openxmlformats.org/officeDocument/2006/relationships/hyperlink" Target="https://login.consultant.ru/link/?req=doc&amp;base=LAW&amp;n=512540&amp;date=01.09.2026&amp;dst=100045&amp;field=134" TargetMode = "External"/><Relationship Id="rId977" Type="http://schemas.openxmlformats.org/officeDocument/2006/relationships/hyperlink" Target="https://login.consultant.ru/link/?req=doc&amp;base=LAW&amp;n=494828&amp;date=01.09.2026&amp;dst=100039&amp;field=134" TargetMode = "External"/><Relationship Id="rId978" Type="http://schemas.openxmlformats.org/officeDocument/2006/relationships/hyperlink" Target="https://login.consultant.ru/link/?req=doc&amp;base=LAW&amp;n=495011&amp;date=01.09.2026&amp;dst=100019&amp;field=134" TargetMode = "External"/><Relationship Id="rId979" Type="http://schemas.openxmlformats.org/officeDocument/2006/relationships/hyperlink" Target="https://login.consultant.ru/link/?req=doc&amp;base=LAW&amp;n=494828&amp;date=01.09.2026&amp;dst=100040&amp;field=134" TargetMode = "External"/><Relationship Id="rId980" Type="http://schemas.openxmlformats.org/officeDocument/2006/relationships/hyperlink" Target="https://login.consultant.ru/link/?req=doc&amp;base=LAW&amp;n=495011&amp;date=01.09.2026&amp;dst=100021&amp;field=134" TargetMode = "External"/><Relationship Id="rId981" Type="http://schemas.openxmlformats.org/officeDocument/2006/relationships/hyperlink" Target="https://login.consultant.ru/link/?req=doc&amp;base=LAW&amp;n=523131&amp;date=01.09.2026&amp;dst=100074&amp;field=134" TargetMode = "External"/><Relationship Id="rId982" Type="http://schemas.openxmlformats.org/officeDocument/2006/relationships/hyperlink" Target="https://login.consultant.ru/link/?req=doc&amp;base=LAW&amp;n=372677&amp;date=01.09.2026&amp;dst=100316&amp;field=134" TargetMode = "External"/><Relationship Id="rId983" Type="http://schemas.openxmlformats.org/officeDocument/2006/relationships/hyperlink" Target="https://login.consultant.ru/link/?req=doc&amp;base=LAW&amp;n=494828&amp;date=01.09.2026&amp;dst=100041&amp;field=134" TargetMode = "External"/><Relationship Id="rId984" Type="http://schemas.openxmlformats.org/officeDocument/2006/relationships/hyperlink" Target="https://login.consultant.ru/link/?req=doc&amp;base=LAW&amp;n=372677&amp;date=01.09.2026&amp;dst=100317&amp;field=134" TargetMode = "External"/><Relationship Id="rId985" Type="http://schemas.openxmlformats.org/officeDocument/2006/relationships/hyperlink" Target="https://login.consultant.ru/link/?req=doc&amp;base=LAW&amp;n=512540&amp;date=01.09.2026&amp;dst=100052&amp;field=134" TargetMode = "External"/><Relationship Id="rId986" Type="http://schemas.openxmlformats.org/officeDocument/2006/relationships/hyperlink" Target="https://login.consultant.ru/link/?req=doc&amp;base=LAW&amp;n=494828&amp;date=01.09.2026&amp;dst=100042&amp;field=134" TargetMode = "External"/><Relationship Id="rId987" Type="http://schemas.openxmlformats.org/officeDocument/2006/relationships/hyperlink" Target="https://login.consultant.ru/link/?req=doc&amp;base=LAW&amp;n=372677&amp;date=01.09.2026&amp;dst=100319&amp;field=134" TargetMode = "External"/><Relationship Id="rId988" Type="http://schemas.openxmlformats.org/officeDocument/2006/relationships/hyperlink" Target="https://login.consultant.ru/link/?req=doc&amp;base=LAW&amp;n=494828&amp;date=01.09.2026&amp;dst=100044&amp;field=134" TargetMode = "External"/><Relationship Id="rId989" Type="http://schemas.openxmlformats.org/officeDocument/2006/relationships/hyperlink" Target="https://login.consultant.ru/link/?req=doc&amp;base=LAW&amp;n=287010&amp;date=01.09.2026&amp;dst=100452&amp;field=134" TargetMode = "External"/><Relationship Id="rId990" Type="http://schemas.openxmlformats.org/officeDocument/2006/relationships/hyperlink" Target="https://login.consultant.ru/link/?req=doc&amp;base=LAW&amp;n=494828&amp;date=01.09.2026&amp;dst=100045&amp;field=134" TargetMode = "External"/><Relationship Id="rId991" Type="http://schemas.openxmlformats.org/officeDocument/2006/relationships/hyperlink" Target="https://login.consultant.ru/link/?req=doc&amp;base=LAW&amp;n=372677&amp;date=01.09.2026&amp;dst=100320&amp;field=134" TargetMode = "External"/><Relationship Id="rId992" Type="http://schemas.openxmlformats.org/officeDocument/2006/relationships/hyperlink" Target="https://login.consultant.ru/link/?req=doc&amp;base=LAW&amp;n=494828&amp;date=01.09.2026&amp;dst=100046&amp;field=134" TargetMode = "External"/><Relationship Id="rId993" Type="http://schemas.openxmlformats.org/officeDocument/2006/relationships/hyperlink" Target="https://login.consultant.ru/link/?req=doc&amp;base=LAW&amp;n=445374&amp;date=01.09.2026&amp;dst=100010&amp;field=134" TargetMode = "External"/><Relationship Id="rId994" Type="http://schemas.openxmlformats.org/officeDocument/2006/relationships/hyperlink" Target="https://login.consultant.ru/link/?req=doc&amp;base=LAW&amp;n=512540&amp;date=01.09.2026&amp;dst=100026&amp;field=134" TargetMode = "External"/><Relationship Id="rId995" Type="http://schemas.openxmlformats.org/officeDocument/2006/relationships/hyperlink" Target="https://login.consultant.ru/link/?req=doc&amp;base=LAW&amp;n=221394&amp;date=01.09.2026&amp;dst=100136&amp;field=134" TargetMode = "External"/><Relationship Id="rId996" Type="http://schemas.openxmlformats.org/officeDocument/2006/relationships/hyperlink" Target="https://login.consultant.ru/link/?req=doc&amp;base=LAW&amp;n=495011&amp;date=01.09.2026&amp;dst=100052&amp;field=134" TargetMode = "External"/><Relationship Id="rId997" Type="http://schemas.openxmlformats.org/officeDocument/2006/relationships/hyperlink" Target="https://login.consultant.ru/link/?req=doc&amp;base=LAW&amp;n=495011&amp;date=01.09.2026&amp;dst=100023&amp;field=134" TargetMode = "External"/><Relationship Id="rId998" Type="http://schemas.openxmlformats.org/officeDocument/2006/relationships/hyperlink" Target="https://login.consultant.ru/link/?req=doc&amp;base=LAW&amp;n=495011&amp;date=01.09.2026&amp;dst=100025&amp;field=134" TargetMode = "External"/><Relationship Id="rId999" Type="http://schemas.openxmlformats.org/officeDocument/2006/relationships/hyperlink" Target="https://login.consultant.ru/link/?req=doc&amp;base=LAW&amp;n=495011&amp;date=01.09.2026&amp;dst=100027&amp;field=134" TargetMode = "External"/><Relationship Id="rId1000" Type="http://schemas.openxmlformats.org/officeDocument/2006/relationships/hyperlink" Target="https://login.consultant.ru/link/?req=doc&amp;base=LAW&amp;n=494828&amp;date=01.09.2026&amp;dst=100048&amp;field=134" TargetMode = "External"/><Relationship Id="rId1001" Type="http://schemas.openxmlformats.org/officeDocument/2006/relationships/hyperlink" Target="https://login.consultant.ru/link/?req=doc&amp;base=LAW&amp;n=495011&amp;date=01.09.2026&amp;dst=100029&amp;field=134" TargetMode = "External"/><Relationship Id="rId1002" Type="http://schemas.openxmlformats.org/officeDocument/2006/relationships/hyperlink" Target="https://login.consultant.ru/link/?req=doc&amp;base=LAW&amp;n=523131&amp;date=01.09.2026&amp;dst=100076&amp;field=134" TargetMode = "External"/><Relationship Id="rId1003" Type="http://schemas.openxmlformats.org/officeDocument/2006/relationships/hyperlink" Target="https://login.consultant.ru/link/?req=doc&amp;base=LAW&amp;n=495011&amp;date=01.09.2026&amp;dst=100032&amp;field=134" TargetMode = "External"/><Relationship Id="rId1004" Type="http://schemas.openxmlformats.org/officeDocument/2006/relationships/hyperlink" Target="https://login.consultant.ru/link/?req=doc&amp;base=LAW&amp;n=494828&amp;date=01.09.2026&amp;dst=100049&amp;field=134" TargetMode = "External"/><Relationship Id="rId1005" Type="http://schemas.openxmlformats.org/officeDocument/2006/relationships/hyperlink" Target="https://login.consultant.ru/link/?req=doc&amp;base=LAW&amp;n=540982&amp;date=01.09.2026&amp;dst=400&amp;field=134" TargetMode = "External"/><Relationship Id="rId1006" Type="http://schemas.openxmlformats.org/officeDocument/2006/relationships/hyperlink" Target="https://login.consultant.ru/link/?req=doc&amp;base=LAW&amp;n=495011&amp;date=01.09.2026&amp;dst=100033&amp;field=134" TargetMode = "External"/><Relationship Id="rId1007" Type="http://schemas.openxmlformats.org/officeDocument/2006/relationships/hyperlink" Target="https://login.consultant.ru/link/?req=doc&amp;base=LAW&amp;n=523131&amp;date=01.09.2026&amp;dst=100077&amp;field=134" TargetMode = "External"/><Relationship Id="rId1008" Type="http://schemas.openxmlformats.org/officeDocument/2006/relationships/hyperlink" Target="https://login.consultant.ru/link/?req=doc&amp;base=LAW&amp;n=495011&amp;date=01.09.2026&amp;dst=100037&amp;field=134" TargetMode = "External"/><Relationship Id="rId1009" Type="http://schemas.openxmlformats.org/officeDocument/2006/relationships/hyperlink" Target="https://login.consultant.ru/link/?req=doc&amp;base=LAW&amp;n=523131&amp;date=01.09.2026&amp;dst=100079&amp;field=134" TargetMode = "External"/><Relationship Id="rId1010" Type="http://schemas.openxmlformats.org/officeDocument/2006/relationships/hyperlink" Target="https://login.consultant.ru/link/?req=doc&amp;base=LAW&amp;n=523131&amp;date=01.09.2026&amp;dst=100080&amp;field=134" TargetMode = "External"/><Relationship Id="rId1011" Type="http://schemas.openxmlformats.org/officeDocument/2006/relationships/hyperlink" Target="https://login.consultant.ru/link/?req=doc&amp;base=LAW&amp;n=523131&amp;date=01.09.2026&amp;dst=100082&amp;field=134" TargetMode = "External"/><Relationship Id="rId1012" Type="http://schemas.openxmlformats.org/officeDocument/2006/relationships/hyperlink" Target="https://login.consultant.ru/link/?req=doc&amp;base=LAW&amp;n=495011&amp;date=01.09.2026&amp;dst=100038&amp;field=134" TargetMode = "External"/><Relationship Id="rId1013" Type="http://schemas.openxmlformats.org/officeDocument/2006/relationships/hyperlink" Target="https://login.consultant.ru/link/?req=doc&amp;base=LAW&amp;n=495011&amp;date=01.09.2026&amp;dst=100039&amp;field=134" TargetMode = "External"/><Relationship Id="rId1014" Type="http://schemas.openxmlformats.org/officeDocument/2006/relationships/hyperlink" Target="https://login.consultant.ru/link/?req=doc&amp;base=LAW&amp;n=495011&amp;date=01.09.2026&amp;dst=100040&amp;field=134" TargetMode = "External"/><Relationship Id="rId1015" Type="http://schemas.openxmlformats.org/officeDocument/2006/relationships/hyperlink" Target="https://login.consultant.ru/link/?req=doc&amp;base=LAW&amp;n=494828&amp;date=01.09.2026&amp;dst=100051&amp;field=134" TargetMode = "External"/><Relationship Id="rId1016" Type="http://schemas.openxmlformats.org/officeDocument/2006/relationships/hyperlink" Target="https://login.consultant.ru/link/?req=doc&amp;base=LAW&amp;n=495011&amp;date=01.09.2026&amp;dst=100041&amp;field=134" TargetMode = "External"/><Relationship Id="rId1017" Type="http://schemas.openxmlformats.org/officeDocument/2006/relationships/hyperlink" Target="https://login.consultant.ru/link/?req=doc&amp;base=LAW&amp;n=523131&amp;date=01.09.2026&amp;dst=100083&amp;field=134" TargetMode = "External"/><Relationship Id="rId1018" Type="http://schemas.openxmlformats.org/officeDocument/2006/relationships/hyperlink" Target="https://login.consultant.ru/link/?req=doc&amp;base=LAW&amp;n=495011&amp;date=01.09.2026&amp;dst=100042&amp;field=134" TargetMode = "External"/><Relationship Id="rId1019" Type="http://schemas.openxmlformats.org/officeDocument/2006/relationships/hyperlink" Target="https://login.consultant.ru/link/?req=doc&amp;base=LAW&amp;n=495011&amp;date=01.09.2026&amp;dst=100043&amp;field=134" TargetMode = "External"/><Relationship Id="rId1020" Type="http://schemas.openxmlformats.org/officeDocument/2006/relationships/hyperlink" Target="https://login.consultant.ru/link/?req=doc&amp;base=LAW&amp;n=495011&amp;date=01.09.2026&amp;dst=100044&amp;field=134" TargetMode = "External"/><Relationship Id="rId1021" Type="http://schemas.openxmlformats.org/officeDocument/2006/relationships/hyperlink" Target="https://login.consultant.ru/link/?req=doc&amp;base=LAW&amp;n=512540&amp;date=01.09.2026&amp;dst=100026&amp;field=134" TargetMode = "External"/><Relationship Id="rId1022" Type="http://schemas.openxmlformats.org/officeDocument/2006/relationships/hyperlink" Target="https://login.consultant.ru/link/?req=doc&amp;base=LAW&amp;n=221394&amp;date=01.09.2026&amp;dst=100136&amp;field=134" TargetMode = "External"/><Relationship Id="rId1023" Type="http://schemas.openxmlformats.org/officeDocument/2006/relationships/hyperlink" Target="https://login.consultant.ru/link/?req=doc&amp;base=LAW&amp;n=493957&amp;date=01.09.2026&amp;dst=100012&amp;field=134" TargetMode = "External"/><Relationship Id="rId1024" Type="http://schemas.openxmlformats.org/officeDocument/2006/relationships/hyperlink" Target="https://login.consultant.ru/link/?req=doc&amp;base=LAW&amp;n=541092&amp;date=01.09.2026" TargetMode = "External"/><Relationship Id="rId1025" Type="http://schemas.openxmlformats.org/officeDocument/2006/relationships/hyperlink" Target="https://login.consultant.ru/link/?req=doc&amp;base=LAW&amp;n=508810&amp;date=01.09.2026&amp;dst=100177&amp;field=134" TargetMode = "External"/><Relationship Id="rId1026" Type="http://schemas.openxmlformats.org/officeDocument/2006/relationships/hyperlink" Target="https://login.consultant.ru/link/?req=doc&amp;base=LAW&amp;n=541092&amp;date=01.09.2026" TargetMode = "External"/><Relationship Id="rId1027" Type="http://schemas.openxmlformats.org/officeDocument/2006/relationships/hyperlink" Target="https://login.consultant.ru/link/?req=doc&amp;base=LAW&amp;n=508810&amp;date=01.09.2026&amp;dst=100178&amp;field=134" TargetMode = "External"/><Relationship Id="rId1028" Type="http://schemas.openxmlformats.org/officeDocument/2006/relationships/hyperlink" Target="https://login.consultant.ru/link/?req=doc&amp;base=LAW&amp;n=389879&amp;date=01.09.2026&amp;dst=100152&amp;field=134" TargetMode = "External"/><Relationship Id="rId1029" Type="http://schemas.openxmlformats.org/officeDocument/2006/relationships/hyperlink" Target="https://login.consultant.ru/link/?req=doc&amp;base=LAW&amp;n=175784&amp;date=01.09.2026&amp;dst=100010&amp;field=134" TargetMode = "External"/><Relationship Id="rId1030" Type="http://schemas.openxmlformats.org/officeDocument/2006/relationships/hyperlink" Target="https://login.consultant.ru/link/?req=doc&amp;base=LAW&amp;n=541132&amp;date=01.09.2026&amp;dst=3467&amp;field=134" TargetMode = "External"/><Relationship Id="rId1031" Type="http://schemas.openxmlformats.org/officeDocument/2006/relationships/hyperlink" Target="https://login.consultant.ru/link/?req=doc&amp;base=LAW&amp;n=541132&amp;date=01.09.2026" TargetMode = "External"/><Relationship Id="rId1032" Type="http://schemas.openxmlformats.org/officeDocument/2006/relationships/hyperlink" Target="https://login.consultant.ru/link/?req=doc&amp;base=LAW&amp;n=372677&amp;date=01.09.2026&amp;dst=100321&amp;field=134" TargetMode = "External"/><Relationship Id="rId1033" Type="http://schemas.openxmlformats.org/officeDocument/2006/relationships/hyperlink" Target="https://login.consultant.ru/link/?req=doc&amp;base=LAW&amp;n=495011&amp;date=01.09.2026&amp;dst=100045&amp;field=134" TargetMode = "External"/><Relationship Id="rId1034" Type="http://schemas.openxmlformats.org/officeDocument/2006/relationships/hyperlink" Target="https://login.consultant.ru/link/?req=doc&amp;base=LAW&amp;n=541132&amp;date=01.09.2026" TargetMode = "External"/><Relationship Id="rId1035" Type="http://schemas.openxmlformats.org/officeDocument/2006/relationships/hyperlink" Target="https://login.consultant.ru/link/?req=doc&amp;base=LAW&amp;n=201617&amp;date=01.09.2026&amp;dst=100265&amp;field=134" TargetMode = "External"/><Relationship Id="rId1036" Type="http://schemas.openxmlformats.org/officeDocument/2006/relationships/hyperlink" Target="https://login.consultant.ru/link/?req=doc&amp;base=LAW&amp;n=500127&amp;date=01.09.2026" TargetMode = "External"/><Relationship Id="rId1037" Type="http://schemas.openxmlformats.org/officeDocument/2006/relationships/hyperlink" Target="https://login.consultant.ru/link/?req=doc&amp;base=LAW&amp;n=388478&amp;date=01.09.2026&amp;dst=100086&amp;field=134" TargetMode = "External"/><Relationship Id="rId1038" Type="http://schemas.openxmlformats.org/officeDocument/2006/relationships/hyperlink" Target="https://login.consultant.ru/link/?req=doc&amp;base=LAW&amp;n=482578&amp;date=01.09.2026&amp;dst=100013&amp;field=134" TargetMode = "External"/><Relationship Id="rId1039" Type="http://schemas.openxmlformats.org/officeDocument/2006/relationships/hyperlink" Target="https://login.consultant.ru/link/?req=doc&amp;base=LAW&amp;n=124261&amp;date=01.09.2026&amp;dst=100006&amp;field=134" TargetMode = "External"/><Relationship Id="rId1040" Type="http://schemas.openxmlformats.org/officeDocument/2006/relationships/hyperlink" Target="https://login.consultant.ru/link/?req=doc&amp;base=LAW&amp;n=507523&amp;date=01.09.2026" TargetMode = "External"/><Relationship Id="rId1041" Type="http://schemas.openxmlformats.org/officeDocument/2006/relationships/hyperlink" Target="https://login.consultant.ru/link/?req=doc&amp;base=LAW&amp;n=221394&amp;date=01.09.2026&amp;dst=100136&amp;field=134" TargetMode = "External"/><Relationship Id="rId1042" Type="http://schemas.openxmlformats.org/officeDocument/2006/relationships/hyperlink" Target="https://login.consultant.ru/link/?req=doc&amp;base=LAW&amp;n=541092&amp;date=01.09.2026" TargetMode = "External"/><Relationship Id="rId1043" Type="http://schemas.openxmlformats.org/officeDocument/2006/relationships/hyperlink" Target="https://login.consultant.ru/link/?req=doc&amp;base=LAW&amp;n=508810&amp;date=01.09.2026&amp;dst=100181&amp;field=134" TargetMode = "External"/><Relationship Id="rId1044" Type="http://schemas.openxmlformats.org/officeDocument/2006/relationships/hyperlink" Target="https://login.consultant.ru/link/?req=doc&amp;base=LAW&amp;n=389879&amp;date=01.09.2026&amp;dst=100153&amp;field=134" TargetMode = "External"/><Relationship Id="rId1045" Type="http://schemas.openxmlformats.org/officeDocument/2006/relationships/hyperlink" Target="https://login.consultant.ru/link/?req=doc&amp;base=LAW&amp;n=508810&amp;date=01.09.2026&amp;dst=100182&amp;field=134" TargetMode = "External"/><Relationship Id="rId1046" Type="http://schemas.openxmlformats.org/officeDocument/2006/relationships/hyperlink" Target="https://login.consultant.ru/link/?req=doc&amp;base=LAW&amp;n=510498&amp;date=01.09.2026&amp;dst=100012&amp;field=134" TargetMode = "External"/><Relationship Id="rId1047" Type="http://schemas.openxmlformats.org/officeDocument/2006/relationships/hyperlink" Target="https://login.consultant.ru/link/?req=doc&amp;base=LAW&amp;n=389879&amp;date=01.09.2026&amp;dst=100153&amp;field=134" TargetMode = "External"/><Relationship Id="rId1048" Type="http://schemas.openxmlformats.org/officeDocument/2006/relationships/hyperlink" Target="https://login.consultant.ru/link/?req=doc&amp;base=LAW&amp;n=523251&amp;date=01.09.2026&amp;dst=100472&amp;field=134" TargetMode = "External"/><Relationship Id="rId1049" Type="http://schemas.openxmlformats.org/officeDocument/2006/relationships/hyperlink" Target="https://login.consultant.ru/link/?req=doc&amp;base=LAW&amp;n=511107&amp;date=01.09.2026&amp;dst=100131&amp;field=134" TargetMode = "External"/><Relationship Id="rId1050" Type="http://schemas.openxmlformats.org/officeDocument/2006/relationships/hyperlink" Target="https://login.consultant.ru/link/?req=doc&amp;base=LAW&amp;n=511785&amp;date=01.09.2026&amp;dst=100167&amp;field=134" TargetMode = "External"/><Relationship Id="rId1051" Type="http://schemas.openxmlformats.org/officeDocument/2006/relationships/hyperlink" Target="https://login.consultant.ru/link/?req=doc&amp;base=LAW&amp;n=511159&amp;date=01.09.2026&amp;dst=100139&amp;field=134" TargetMode = "External"/><Relationship Id="rId1052" Type="http://schemas.openxmlformats.org/officeDocument/2006/relationships/hyperlink" Target="https://login.consultant.ru/link/?req=doc&amp;base=LAW&amp;n=508810&amp;date=01.09.2026&amp;dst=100183&amp;field=134" TargetMode = "External"/><Relationship Id="rId1053" Type="http://schemas.openxmlformats.org/officeDocument/2006/relationships/hyperlink" Target="https://login.consultant.ru/link/?req=doc&amp;base=LAW&amp;n=482564&amp;date=01.09.2026&amp;dst=100016&amp;field=134" TargetMode = "External"/><Relationship Id="rId1054" Type="http://schemas.openxmlformats.org/officeDocument/2006/relationships/hyperlink" Target="https://login.consultant.ru/link/?req=doc&amp;base=LAW&amp;n=433285&amp;date=01.09.2026&amp;dst=100012&amp;field=134" TargetMode = "External"/><Relationship Id="rId1055" Type="http://schemas.openxmlformats.org/officeDocument/2006/relationships/hyperlink" Target="https://login.consultant.ru/link/?req=doc&amp;base=LAW&amp;n=541097&amp;date=01.09.2026&amp;dst=187&amp;field=134" TargetMode = "External"/><Relationship Id="rId1056" Type="http://schemas.openxmlformats.org/officeDocument/2006/relationships/hyperlink" Target="https://login.consultant.ru/link/?req=doc&amp;base=LAW&amp;n=449598&amp;date=01.09.2026&amp;dst=100016&amp;field=134" TargetMode = "External"/><Relationship Id="rId1057" Type="http://schemas.openxmlformats.org/officeDocument/2006/relationships/hyperlink" Target="https://login.consultant.ru/link/?req=doc&amp;base=LAW&amp;n=433285&amp;date=01.09.2026&amp;dst=100013&amp;field=134" TargetMode = "External"/><Relationship Id="rId1058" Type="http://schemas.openxmlformats.org/officeDocument/2006/relationships/hyperlink" Target="https://login.consultant.ru/link/?req=doc&amp;base=LAW&amp;n=541131&amp;date=01.09.2026&amp;dst=85&amp;field=134" TargetMode = "External"/><Relationship Id="rId1059" Type="http://schemas.openxmlformats.org/officeDocument/2006/relationships/hyperlink" Target="https://login.consultant.ru/link/?req=doc&amp;base=LAW&amp;n=523251&amp;date=01.09.2026&amp;dst=100473&amp;field=134" TargetMode = "External"/><Relationship Id="rId1060" Type="http://schemas.openxmlformats.org/officeDocument/2006/relationships/hyperlink" Target="https://login.consultant.ru/link/?req=doc&amp;base=LAW&amp;n=541092&amp;date=01.09.2026" TargetMode = "External"/><Relationship Id="rId1061" Type="http://schemas.openxmlformats.org/officeDocument/2006/relationships/hyperlink" Target="https://login.consultant.ru/link/?req=doc&amp;base=LAW&amp;n=508810&amp;date=01.09.2026&amp;dst=100184&amp;field=134" TargetMode = "External"/><Relationship Id="rId1062" Type="http://schemas.openxmlformats.org/officeDocument/2006/relationships/hyperlink" Target="https://login.consultant.ru/link/?req=doc&amp;base=LAW&amp;n=389879&amp;date=01.09.2026&amp;dst=100153&amp;field=134" TargetMode = "External"/><Relationship Id="rId1063" Type="http://schemas.openxmlformats.org/officeDocument/2006/relationships/hyperlink" Target="https://login.consultant.ru/link/?req=doc&amp;base=LAW&amp;n=389879&amp;date=01.09.2026&amp;dst=100153&amp;field=134" TargetMode = "External"/><Relationship Id="rId1064" Type="http://schemas.openxmlformats.org/officeDocument/2006/relationships/hyperlink" Target="https://login.consultant.ru/link/?req=doc&amp;base=LAW&amp;n=389879&amp;date=01.09.2026&amp;dst=100153&amp;field=134" TargetMode = "External"/><Relationship Id="rId1065" Type="http://schemas.openxmlformats.org/officeDocument/2006/relationships/hyperlink" Target="https://login.consultant.ru/link/?req=doc&amp;base=LAW&amp;n=508810&amp;date=01.09.2026&amp;dst=100185&amp;field=134" TargetMode = "External"/><Relationship Id="rId1066" Type="http://schemas.openxmlformats.org/officeDocument/2006/relationships/hyperlink" Target="https://login.consultant.ru/link/?req=doc&amp;base=LAW&amp;n=389879&amp;date=01.09.2026&amp;dst=100153&amp;field=134" TargetMode = "External"/><Relationship Id="rId1067" Type="http://schemas.openxmlformats.org/officeDocument/2006/relationships/hyperlink" Target="https://login.consultant.ru/link/?req=doc&amp;base=LAW&amp;n=511107&amp;date=01.09.2026&amp;dst=100132&amp;field=134" TargetMode = "External"/><Relationship Id="rId1068" Type="http://schemas.openxmlformats.org/officeDocument/2006/relationships/hyperlink" Target="https://login.consultant.ru/link/?req=doc&amp;base=LAW&amp;n=449598&amp;date=01.09.2026&amp;dst=100018&amp;field=134" TargetMode = "External"/><Relationship Id="rId1069" Type="http://schemas.openxmlformats.org/officeDocument/2006/relationships/hyperlink" Target="https://login.consultant.ru/link/?req=doc&amp;base=LAW&amp;n=508828&amp;date=01.09.2026&amp;dst=100605&amp;field=134" TargetMode = "External"/><Relationship Id="rId1070" Type="http://schemas.openxmlformats.org/officeDocument/2006/relationships/hyperlink" Target="https://login.consultant.ru/link/?req=doc&amp;base=LAW&amp;n=511107&amp;date=01.09.2026&amp;dst=100135&amp;field=134" TargetMode = "External"/><Relationship Id="rId1071" Type="http://schemas.openxmlformats.org/officeDocument/2006/relationships/hyperlink" Target="https://login.consultant.ru/link/?req=doc&amp;base=LAW&amp;n=531002&amp;date=01.09.2026&amp;dst=100010&amp;field=134" TargetMode = "External"/><Relationship Id="rId1072" Type="http://schemas.openxmlformats.org/officeDocument/2006/relationships/hyperlink" Target="https://login.consultant.ru/link/?req=doc&amp;base=LAW&amp;n=511107&amp;date=01.09.2026&amp;dst=100136&amp;field=134" TargetMode = "External"/><Relationship Id="rId1073" Type="http://schemas.openxmlformats.org/officeDocument/2006/relationships/hyperlink" Target="https://login.consultant.ru/link/?req=doc&amp;base=LAW&amp;n=511107&amp;date=01.09.2026&amp;dst=100137&amp;field=134" TargetMode = "External"/><Relationship Id="rId1074" Type="http://schemas.openxmlformats.org/officeDocument/2006/relationships/hyperlink" Target="https://login.consultant.ru/link/?req=doc&amp;base=LAW&amp;n=508810&amp;date=01.09.2026&amp;dst=100186&amp;field=134" TargetMode = "External"/><Relationship Id="rId1075" Type="http://schemas.openxmlformats.org/officeDocument/2006/relationships/hyperlink" Target="https://login.consultant.ru/link/?req=doc&amp;base=LAW&amp;n=541092&amp;date=01.09.2026" TargetMode = "External"/><Relationship Id="rId1076" Type="http://schemas.openxmlformats.org/officeDocument/2006/relationships/hyperlink" Target="https://login.consultant.ru/link/?req=doc&amp;base=LAW&amp;n=508810&amp;date=01.09.2026&amp;dst=100192&amp;field=134" TargetMode = "External"/><Relationship Id="rId1077" Type="http://schemas.openxmlformats.org/officeDocument/2006/relationships/hyperlink" Target="https://login.consultant.ru/link/?req=doc&amp;base=LAW&amp;n=491956&amp;date=01.09.2026&amp;dst=100012&amp;field=134" TargetMode = "External"/><Relationship Id="rId1078" Type="http://schemas.openxmlformats.org/officeDocument/2006/relationships/hyperlink" Target="https://login.consultant.ru/link/?req=doc&amp;base=LAW&amp;n=491956&amp;date=01.09.2026&amp;dst=100009&amp;field=134" TargetMode = "External"/><Relationship Id="rId1079" Type="http://schemas.openxmlformats.org/officeDocument/2006/relationships/hyperlink" Target="https://login.consultant.ru/link/?req=doc&amp;base=LAW&amp;n=512540&amp;date=01.09.2026&amp;dst=100026&amp;field=134" TargetMode = "External"/><Relationship Id="rId1080" Type="http://schemas.openxmlformats.org/officeDocument/2006/relationships/hyperlink" Target="https://login.consultant.ru/link/?req=doc&amp;base=LAW&amp;n=221394&amp;date=01.09.2026&amp;dst=100136&amp;field=134" TargetMode = "External"/><Relationship Id="rId1081" Type="http://schemas.openxmlformats.org/officeDocument/2006/relationships/hyperlink" Target="https://login.consultant.ru/link/?req=doc&amp;base=LAW&amp;n=511788&amp;date=01.09.2026&amp;dst=192&amp;field=134" TargetMode = "External"/><Relationship Id="rId1082" Type="http://schemas.openxmlformats.org/officeDocument/2006/relationships/hyperlink" Target="https://login.consultant.ru/link/?req=doc&amp;base=LAW&amp;n=511159&amp;date=01.09.2026&amp;dst=100142&amp;field=134" TargetMode = "External"/><Relationship Id="rId1083" Type="http://schemas.openxmlformats.org/officeDocument/2006/relationships/hyperlink" Target="https://login.consultant.ru/link/?req=doc&amp;base=LAW&amp;n=372677&amp;date=01.09.2026&amp;dst=100324&amp;field=134" TargetMode = "External"/><Relationship Id="rId1084" Type="http://schemas.openxmlformats.org/officeDocument/2006/relationships/hyperlink" Target="https://login.consultant.ru/link/?req=doc&amp;base=LAW&amp;n=541132&amp;date=01.09.2026&amp;dst=2798&amp;field=134" TargetMode = "External"/><Relationship Id="rId1085" Type="http://schemas.openxmlformats.org/officeDocument/2006/relationships/hyperlink" Target="https://login.consultant.ru/link/?req=doc&amp;base=LAW&amp;n=421138&amp;date=01.09.2026&amp;dst=100404&amp;field=134" TargetMode = "External"/><Relationship Id="rId1086" Type="http://schemas.openxmlformats.org/officeDocument/2006/relationships/hyperlink" Target="https://login.consultant.ru/link/?req=doc&amp;base=LAW&amp;n=511739&amp;date=01.09.2026&amp;dst=100055&amp;field=134" TargetMode = "External"/><Relationship Id="rId1087" Type="http://schemas.openxmlformats.org/officeDocument/2006/relationships/hyperlink" Target="https://login.consultant.ru/link/?req=doc&amp;base=LAW&amp;n=511739&amp;date=01.09.2026&amp;dst=100056&amp;field=134" TargetMode = "External"/><Relationship Id="rId1088" Type="http://schemas.openxmlformats.org/officeDocument/2006/relationships/hyperlink" Target="https://login.consultant.ru/link/?req=doc&amp;base=LAW&amp;n=465416&amp;date=01.09.2026&amp;dst=100114&amp;field=134" TargetMode = "External"/><Relationship Id="rId1089" Type="http://schemas.openxmlformats.org/officeDocument/2006/relationships/hyperlink" Target="https://login.consultant.ru/link/?req=doc&amp;base=LAW&amp;n=481253&amp;date=01.09.2026&amp;dst=100014&amp;field=134" TargetMode = "External"/><Relationship Id="rId1090" Type="http://schemas.openxmlformats.org/officeDocument/2006/relationships/hyperlink" Target="https://login.consultant.ru/link/?req=doc&amp;base=LAW&amp;n=372677&amp;date=01.09.2026&amp;dst=100325&amp;field=134" TargetMode = "External"/><Relationship Id="rId1091" Type="http://schemas.openxmlformats.org/officeDocument/2006/relationships/hyperlink" Target="https://login.consultant.ru/link/?req=doc&amp;base=LAW&amp;n=481253&amp;date=01.09.2026&amp;dst=100015&amp;field=134" TargetMode = "External"/><Relationship Id="rId1092" Type="http://schemas.openxmlformats.org/officeDocument/2006/relationships/hyperlink" Target="https://login.consultant.ru/link/?req=doc&amp;base=LAW&amp;n=372677&amp;date=01.09.2026&amp;dst=100326&amp;field=134" TargetMode = "External"/><Relationship Id="rId1093" Type="http://schemas.openxmlformats.org/officeDocument/2006/relationships/hyperlink" Target="https://login.consultant.ru/link/?req=doc&amp;base=LAW&amp;n=481253&amp;date=01.09.2026&amp;dst=100016&amp;field=134" TargetMode = "External"/><Relationship Id="rId1094" Type="http://schemas.openxmlformats.org/officeDocument/2006/relationships/hyperlink" Target="https://login.consultant.ru/link/?req=doc&amp;base=LAW&amp;n=511785&amp;date=01.09.2026&amp;dst=100494&amp;field=134" TargetMode = "External"/><Relationship Id="rId1095" Type="http://schemas.openxmlformats.org/officeDocument/2006/relationships/hyperlink" Target="https://login.consultant.ru/link/?req=doc&amp;base=LAW&amp;n=421900&amp;date=01.09.2026&amp;dst=100159&amp;field=134" TargetMode = "External"/><Relationship Id="rId1096" Type="http://schemas.openxmlformats.org/officeDocument/2006/relationships/hyperlink" Target="https://login.consultant.ru/link/?req=doc&amp;base=LAW&amp;n=482578&amp;date=01.09.2026&amp;dst=100014&amp;field=134" TargetMode = "External"/><Relationship Id="rId1097" Type="http://schemas.openxmlformats.org/officeDocument/2006/relationships/hyperlink" Target="https://login.consultant.ru/link/?req=doc&amp;base=LAW&amp;n=494828&amp;date=01.09.2026&amp;dst=100053&amp;field=134" TargetMode = "External"/><Relationship Id="rId1098" Type="http://schemas.openxmlformats.org/officeDocument/2006/relationships/hyperlink" Target="https://login.consultant.ru/link/?req=doc&amp;base=LAW&amp;n=511159&amp;date=01.09.2026&amp;dst=100144&amp;field=134" TargetMode = "External"/><Relationship Id="rId1099" Type="http://schemas.openxmlformats.org/officeDocument/2006/relationships/hyperlink" Target="https://login.consultant.ru/link/?req=doc&amp;base=LAW&amp;n=511107&amp;date=01.09.2026&amp;dst=100140&amp;field=134" TargetMode = "External"/><Relationship Id="rId1100" Type="http://schemas.openxmlformats.org/officeDocument/2006/relationships/hyperlink" Target="https://login.consultant.ru/link/?req=doc&amp;base=LAW&amp;n=523251&amp;date=01.09.2026&amp;dst=100474&amp;field=134" TargetMode = "External"/><Relationship Id="rId1101" Type="http://schemas.openxmlformats.org/officeDocument/2006/relationships/hyperlink" Target="https://login.consultant.ru/link/?req=doc&amp;base=LAW&amp;n=190624&amp;date=01.09.2026&amp;dst=100010&amp;field=134" TargetMode = "External"/><Relationship Id="rId1102" Type="http://schemas.openxmlformats.org/officeDocument/2006/relationships/hyperlink" Target="https://login.consultant.ru/link/?req=doc&amp;base=LAW&amp;n=511785&amp;date=01.09.2026&amp;dst=100495&amp;field=134" TargetMode = "External"/><Relationship Id="rId1103" Type="http://schemas.openxmlformats.org/officeDocument/2006/relationships/hyperlink" Target="https://login.consultant.ru/link/?req=doc&amp;base=LAW&amp;n=511159&amp;date=01.09.2026&amp;dst=100145&amp;field=134" TargetMode = "External"/><Relationship Id="rId1104" Type="http://schemas.openxmlformats.org/officeDocument/2006/relationships/hyperlink" Target="https://login.consultant.ru/link/?req=doc&amp;base=LAW&amp;n=511107&amp;date=01.09.2026&amp;dst=100142&amp;field=134" TargetMode = "External"/><Relationship Id="rId1105" Type="http://schemas.openxmlformats.org/officeDocument/2006/relationships/hyperlink" Target="https://login.consultant.ru/link/?req=doc&amp;base=LAW&amp;n=511107&amp;date=01.09.2026&amp;dst=100143&amp;field=134" TargetMode = "External"/><Relationship Id="rId1106" Type="http://schemas.openxmlformats.org/officeDocument/2006/relationships/hyperlink" Target="https://login.consultant.ru/link/?req=doc&amp;base=LAW&amp;n=541092&amp;date=01.09.2026" TargetMode = "External"/><Relationship Id="rId1107" Type="http://schemas.openxmlformats.org/officeDocument/2006/relationships/hyperlink" Target="https://login.consultant.ru/link/?req=doc&amp;base=LAW&amp;n=508810&amp;date=01.09.2026&amp;dst=100193&amp;field=134" TargetMode = "External"/><Relationship Id="rId1108" Type="http://schemas.openxmlformats.org/officeDocument/2006/relationships/hyperlink" Target="https://login.consultant.ru/link/?req=doc&amp;base=LAW&amp;n=389879&amp;date=01.09.2026&amp;dst=100154&amp;field=134" TargetMode = "External"/><Relationship Id="rId1109" Type="http://schemas.openxmlformats.org/officeDocument/2006/relationships/hyperlink" Target="https://login.consultant.ru/link/?req=doc&amp;base=LAW&amp;n=537945&amp;date=01.09.2026&amp;dst=100346&amp;field=134" TargetMode = "External"/><Relationship Id="rId1110" Type="http://schemas.openxmlformats.org/officeDocument/2006/relationships/hyperlink" Target="https://login.consultant.ru/link/?req=doc&amp;base=LAW&amp;n=537945&amp;date=01.09.2026&amp;dst=100138&amp;field=134" TargetMode = "External"/><Relationship Id="rId1111" Type="http://schemas.openxmlformats.org/officeDocument/2006/relationships/hyperlink" Target="https://login.consultant.ru/link/?req=doc&amp;base=LAW&amp;n=301592&amp;date=01.09.2026&amp;dst=100024&amp;field=134" TargetMode = "External"/><Relationship Id="rId1112" Type="http://schemas.openxmlformats.org/officeDocument/2006/relationships/hyperlink" Target="https://login.consultant.ru/link/?req=doc&amp;base=LAW&amp;n=512540&amp;date=01.09.2026&amp;dst=100026&amp;field=134" TargetMode = "External"/><Relationship Id="rId1113" Type="http://schemas.openxmlformats.org/officeDocument/2006/relationships/hyperlink" Target="https://login.consultant.ru/link/?req=doc&amp;base=LAW&amp;n=221394&amp;date=01.09.2026&amp;dst=100136&amp;field=134" TargetMode = "External"/><Relationship Id="rId1114" Type="http://schemas.openxmlformats.org/officeDocument/2006/relationships/hyperlink" Target="https://login.consultant.ru/link/?req=doc&amp;base=LAW&amp;n=200700&amp;date=01.09.2026&amp;dst=100012&amp;field=134" TargetMode = "External"/><Relationship Id="rId1115" Type="http://schemas.openxmlformats.org/officeDocument/2006/relationships/hyperlink" Target="https://login.consultant.ru/link/?req=doc&amp;base=LAW&amp;n=433285&amp;date=01.09.2026&amp;dst=100014&amp;field=134" TargetMode = "External"/><Relationship Id="rId1116" Type="http://schemas.openxmlformats.org/officeDocument/2006/relationships/hyperlink" Target="https://login.consultant.ru/link/?req=doc&amp;base=LAW&amp;n=511785&amp;date=01.09.2026&amp;dst=100498&amp;field=134" TargetMode = "External"/><Relationship Id="rId1117" Type="http://schemas.openxmlformats.org/officeDocument/2006/relationships/hyperlink" Target="https://login.consultant.ru/link/?req=doc&amp;base=LAW&amp;n=421900&amp;date=01.09.2026&amp;dst=100161&amp;field=134" TargetMode = "External"/><Relationship Id="rId1118" Type="http://schemas.openxmlformats.org/officeDocument/2006/relationships/hyperlink" Target="https://login.consultant.ru/link/?req=doc&amp;base=LAW&amp;n=482578&amp;date=01.09.2026&amp;dst=100016&amp;field=134" TargetMode = "External"/><Relationship Id="rId1119" Type="http://schemas.openxmlformats.org/officeDocument/2006/relationships/hyperlink" Target="https://login.consultant.ru/link/?req=doc&amp;base=LAW&amp;n=221394&amp;date=01.09.2026&amp;dst=100136&amp;field=134" TargetMode = "External"/><Relationship Id="rId1120" Type="http://schemas.openxmlformats.org/officeDocument/2006/relationships/hyperlink" Target="https://login.consultant.ru/link/?req=doc&amp;base=LAW&amp;n=511785&amp;date=01.09.2026&amp;dst=100499&amp;field=134" TargetMode = "External"/><Relationship Id="rId1121" Type="http://schemas.openxmlformats.org/officeDocument/2006/relationships/hyperlink" Target="https://login.consultant.ru/link/?req=doc&amp;base=LAW&amp;n=421900&amp;date=01.09.2026&amp;dst=100162&amp;field=134" TargetMode = "External"/><Relationship Id="rId1122" Type="http://schemas.openxmlformats.org/officeDocument/2006/relationships/hyperlink" Target="https://login.consultant.ru/link/?req=doc&amp;base=LAW&amp;n=433285&amp;date=01.09.2026&amp;dst=100016&amp;field=134" TargetMode = "External"/><Relationship Id="rId1123" Type="http://schemas.openxmlformats.org/officeDocument/2006/relationships/hyperlink" Target="https://login.consultant.ru/link/?req=doc&amp;base=LAW&amp;n=482578&amp;date=01.09.2026&amp;dst=100017&amp;field=134" TargetMode = "External"/><Relationship Id="rId1124" Type="http://schemas.openxmlformats.org/officeDocument/2006/relationships/hyperlink" Target="https://login.consultant.ru/link/?req=doc&amp;base=LAW&amp;n=494828&amp;date=01.09.2026&amp;dst=100055&amp;field=134" TargetMode = "External"/><Relationship Id="rId1125" Type="http://schemas.openxmlformats.org/officeDocument/2006/relationships/hyperlink" Target="https://login.consultant.ru/link/?req=doc&amp;base=LAW&amp;n=482578&amp;date=01.09.2026&amp;dst=100018&amp;field=134" TargetMode = "External"/><Relationship Id="rId1126" Type="http://schemas.openxmlformats.org/officeDocument/2006/relationships/hyperlink" Target="https://login.consultant.ru/link/?req=doc&amp;base=LAW&amp;n=494828&amp;date=01.09.2026&amp;dst=100058&amp;field=134" TargetMode = "External"/><Relationship Id="rId1127" Type="http://schemas.openxmlformats.org/officeDocument/2006/relationships/hyperlink" Target="https://login.consultant.ru/link/?req=doc&amp;base=LAW&amp;n=433285&amp;date=01.09.2026&amp;dst=100017&amp;field=134" TargetMode = "External"/><Relationship Id="rId1128" Type="http://schemas.openxmlformats.org/officeDocument/2006/relationships/hyperlink" Target="https://login.consultant.ru/link/?req=doc&amp;base=LAW&amp;n=494828&amp;date=01.09.2026&amp;dst=100059&amp;field=134" TargetMode = "External"/><Relationship Id="rId1129" Type="http://schemas.openxmlformats.org/officeDocument/2006/relationships/hyperlink" Target="https://login.consultant.ru/link/?req=doc&amp;base=LAW&amp;n=482578&amp;date=01.09.2026&amp;dst=100019&amp;field=134" TargetMode = "External"/><Relationship Id="rId1130" Type="http://schemas.openxmlformats.org/officeDocument/2006/relationships/hyperlink" Target="https://login.consultant.ru/link/?req=doc&amp;base=LAW&amp;n=494828&amp;date=01.09.2026&amp;dst=100060&amp;field=134" TargetMode = "External"/><Relationship Id="rId1131" Type="http://schemas.openxmlformats.org/officeDocument/2006/relationships/hyperlink" Target="https://login.consultant.ru/link/?req=doc&amp;base=LAW&amp;n=433285&amp;date=01.09.2026&amp;dst=100019&amp;field=134" TargetMode = "External"/><Relationship Id="rId1132" Type="http://schemas.openxmlformats.org/officeDocument/2006/relationships/hyperlink" Target="https://login.consultant.ru/link/?req=doc&amp;base=LAW&amp;n=482578&amp;date=01.09.2026&amp;dst=100021&amp;field=134" TargetMode = "External"/><Relationship Id="rId1133" Type="http://schemas.openxmlformats.org/officeDocument/2006/relationships/hyperlink" Target="https://login.consultant.ru/link/?req=doc&amp;base=LAW&amp;n=494828&amp;date=01.09.2026&amp;dst=100062&amp;field=134" TargetMode = "External"/><Relationship Id="rId1134" Type="http://schemas.openxmlformats.org/officeDocument/2006/relationships/hyperlink" Target="https://login.consultant.ru/link/?req=doc&amp;base=LAW&amp;n=494828&amp;date=01.09.2026&amp;dst=100063&amp;field=134" TargetMode = "External"/><Relationship Id="rId1135" Type="http://schemas.openxmlformats.org/officeDocument/2006/relationships/hyperlink" Target="https://login.consultant.ru/link/?req=doc&amp;base=LAW&amp;n=541092&amp;date=01.09.2026" TargetMode = "External"/><Relationship Id="rId1136" Type="http://schemas.openxmlformats.org/officeDocument/2006/relationships/hyperlink" Target="https://login.consultant.ru/link/?req=doc&amp;base=LAW&amp;n=541097&amp;date=01.09.2026&amp;dst=187&amp;field=134" TargetMode = "External"/><Relationship Id="rId1137" Type="http://schemas.openxmlformats.org/officeDocument/2006/relationships/hyperlink" Target="https://login.consultant.ru/link/?req=doc&amp;base=LAW&amp;n=449598&amp;date=01.09.2026&amp;dst=100020&amp;field=134" TargetMode = "External"/><Relationship Id="rId1138" Type="http://schemas.openxmlformats.org/officeDocument/2006/relationships/hyperlink" Target="https://login.consultant.ru/link/?req=doc&amp;base=LAW&amp;n=433285&amp;date=01.09.2026&amp;dst=100020&amp;field=134" TargetMode = "External"/><Relationship Id="rId1139" Type="http://schemas.openxmlformats.org/officeDocument/2006/relationships/hyperlink" Target="https://login.consultant.ru/link/?req=doc&amp;base=LAW&amp;n=482578&amp;date=01.09.2026&amp;dst=100022&amp;field=134" TargetMode = "External"/><Relationship Id="rId1140" Type="http://schemas.openxmlformats.org/officeDocument/2006/relationships/hyperlink" Target="https://login.consultant.ru/link/?req=doc&amp;base=LAW&amp;n=482578&amp;date=01.09.2026&amp;dst=100023&amp;field=134" TargetMode = "External"/><Relationship Id="rId1141" Type="http://schemas.openxmlformats.org/officeDocument/2006/relationships/hyperlink" Target="https://login.consultant.ru/link/?req=doc&amp;base=LAW&amp;n=494828&amp;date=01.09.2026&amp;dst=100065&amp;field=134" TargetMode = "External"/><Relationship Id="rId1142" Type="http://schemas.openxmlformats.org/officeDocument/2006/relationships/hyperlink" Target="https://login.consultant.ru/link/?req=doc&amp;base=LAW&amp;n=495011&amp;date=01.09.2026&amp;dst=100052&amp;field=134" TargetMode = "External"/><Relationship Id="rId1143" Type="http://schemas.openxmlformats.org/officeDocument/2006/relationships/hyperlink" Target="https://login.consultant.ru/link/?req=doc&amp;base=LAW&amp;n=494828&amp;date=01.09.2026&amp;dst=100066&amp;field=134" TargetMode = "External"/><Relationship Id="rId1144" Type="http://schemas.openxmlformats.org/officeDocument/2006/relationships/hyperlink" Target="https://login.consultant.ru/link/?req=doc&amp;base=LAW&amp;n=494828&amp;date=01.09.2026&amp;dst=100067&amp;field=134" TargetMode = "External"/><Relationship Id="rId1145" Type="http://schemas.openxmlformats.org/officeDocument/2006/relationships/hyperlink" Target="https://login.consultant.ru/link/?req=doc&amp;base=LAW&amp;n=482578&amp;date=01.09.2026&amp;dst=100024&amp;field=134" TargetMode = "External"/><Relationship Id="rId1146" Type="http://schemas.openxmlformats.org/officeDocument/2006/relationships/hyperlink" Target="https://login.consultant.ru/link/?req=doc&amp;base=LAW&amp;n=221394&amp;date=01.09.2026&amp;dst=100136&amp;field=134" TargetMode = "External"/><Relationship Id="rId1147" Type="http://schemas.openxmlformats.org/officeDocument/2006/relationships/hyperlink" Target="https://login.consultant.ru/link/?req=doc&amp;base=LAW&amp;n=533489&amp;date=01.09.2026&amp;dst=101764&amp;field=134" TargetMode = "External"/><Relationship Id="rId1148" Type="http://schemas.openxmlformats.org/officeDocument/2006/relationships/hyperlink" Target="https://login.consultant.ru/link/?req=doc&amp;base=LAW&amp;n=501229&amp;date=01.09.2026&amp;dst=100011&amp;field=134" TargetMode = "External"/><Relationship Id="rId1149" Type="http://schemas.openxmlformats.org/officeDocument/2006/relationships/hyperlink" Target="https://login.consultant.ru/link/?req=doc&amp;base=LAW&amp;n=512540&amp;date=01.09.2026&amp;dst=100026&amp;field=134" TargetMode = "External"/><Relationship Id="rId1150" Type="http://schemas.openxmlformats.org/officeDocument/2006/relationships/hyperlink" Target="https://login.consultant.ru/link/?req=doc&amp;base=LAW&amp;n=221394&amp;date=01.09.2026&amp;dst=100136&amp;field=134" TargetMode = "External"/><Relationship Id="rId1151" Type="http://schemas.openxmlformats.org/officeDocument/2006/relationships/hyperlink" Target="https://login.consultant.ru/link/?req=doc&amp;base=PPVS&amp;n=2844&amp;date=01.09.2026" TargetMode = "External"/><Relationship Id="rId1152" Type="http://schemas.openxmlformats.org/officeDocument/2006/relationships/hyperlink" Target="https://login.consultant.ru/link/?req=doc&amp;base=LAW&amp;n=478469&amp;date=01.09.2026&amp;dst=100052&amp;field=134" TargetMode = "External"/><Relationship Id="rId1153" Type="http://schemas.openxmlformats.org/officeDocument/2006/relationships/hyperlink" Target="https://login.consultant.ru/link/?req=doc&amp;base=LAW&amp;n=478469&amp;date=01.09.2026&amp;dst=100054&amp;field=134" TargetMode = "External"/><Relationship Id="rId1154" Type="http://schemas.openxmlformats.org/officeDocument/2006/relationships/hyperlink" Target="https://login.consultant.ru/link/?req=doc&amp;base=LAW&amp;n=511739&amp;date=01.09.2026&amp;dst=100058&amp;field=134" TargetMode = "External"/><Relationship Id="rId1155" Type="http://schemas.openxmlformats.org/officeDocument/2006/relationships/hyperlink" Target="https://login.consultant.ru/link/?req=doc&amp;base=LAW&amp;n=511739&amp;date=01.09.2026&amp;dst=100060&amp;field=134" TargetMode = "External"/><Relationship Id="rId1156" Type="http://schemas.openxmlformats.org/officeDocument/2006/relationships/hyperlink" Target="https://login.consultant.ru/link/?req=doc&amp;base=LAW&amp;n=511739&amp;date=01.09.2026&amp;dst=100061&amp;field=134" TargetMode = "External"/><Relationship Id="rId1157" Type="http://schemas.openxmlformats.org/officeDocument/2006/relationships/hyperlink" Target="https://login.consultant.ru/link/?req=doc&amp;base=LAW&amp;n=538717&amp;date=01.09.2026" TargetMode = "External"/><Relationship Id="rId1158" Type="http://schemas.openxmlformats.org/officeDocument/2006/relationships/hyperlink" Target="https://login.consultant.ru/link/?req=doc&amp;base=LAW&amp;n=452740&amp;date=01.09.2026&amp;dst=100016&amp;field=134" TargetMode = "External"/><Relationship Id="rId1159" Type="http://schemas.openxmlformats.org/officeDocument/2006/relationships/hyperlink" Target="https://login.consultant.ru/link/?req=doc&amp;base=LAW&amp;n=452655&amp;date=01.09.2026&amp;dst=100225&amp;field=134" TargetMode = "External"/><Relationship Id="rId1160" Type="http://schemas.openxmlformats.org/officeDocument/2006/relationships/hyperlink" Target="https://login.consultant.ru/link/?req=doc&amp;base=LAW&amp;n=221394&amp;date=01.09.2026&amp;dst=100616&amp;field=134" TargetMode = "External"/><Relationship Id="rId1161" Type="http://schemas.openxmlformats.org/officeDocument/2006/relationships/hyperlink" Target="https://login.consultant.ru/link/?req=doc&amp;base=LAW&amp;n=494429&amp;date=01.09.2026&amp;dst=100011&amp;field=134" TargetMode = "External"/><Relationship Id="rId1162" Type="http://schemas.openxmlformats.org/officeDocument/2006/relationships/hyperlink" Target="https://login.consultant.ru/link/?req=doc&amp;base=LAW&amp;n=494429&amp;date=01.09.2026&amp;dst=100012&amp;field=134" TargetMode = "External"/><Relationship Id="rId1163" Type="http://schemas.openxmlformats.org/officeDocument/2006/relationships/hyperlink" Target="https://login.consultant.ru/link/?req=doc&amp;base=LAW&amp;n=494429&amp;date=01.09.2026&amp;dst=100014&amp;field=134" TargetMode = "External"/><Relationship Id="rId1164" Type="http://schemas.openxmlformats.org/officeDocument/2006/relationships/hyperlink" Target="https://login.consultant.ru/link/?req=doc&amp;base=LAW&amp;n=540969&amp;date=01.09.2026&amp;dst=100037&amp;field=134" TargetMode = "External"/><Relationship Id="rId1165" Type="http://schemas.openxmlformats.org/officeDocument/2006/relationships/hyperlink" Target="https://login.consultant.ru/link/?req=doc&amp;base=LAW&amp;n=494429&amp;date=01.09.2026&amp;dst=100015&amp;field=134" TargetMode = "External"/><Relationship Id="rId1166" Type="http://schemas.openxmlformats.org/officeDocument/2006/relationships/hyperlink" Target="https://login.consultant.ru/link/?req=doc&amp;base=LAW&amp;n=221394&amp;date=01.09.2026&amp;dst=100629&amp;field=134" TargetMode = "External"/><Relationship Id="rId1167" Type="http://schemas.openxmlformats.org/officeDocument/2006/relationships/hyperlink" Target="https://login.consultant.ru/link/?req=doc&amp;base=LAW&amp;n=536617&amp;date=01.09.2026&amp;dst=101415&amp;field=134" TargetMode = "External"/><Relationship Id="rId1168" Type="http://schemas.openxmlformats.org/officeDocument/2006/relationships/hyperlink" Target="https://login.consultant.ru/link/?req=doc&amp;base=LAW&amp;n=453868&amp;date=01.09.2026&amp;dst=100026&amp;field=134" TargetMode = "External"/><Relationship Id="rId1169" Type="http://schemas.openxmlformats.org/officeDocument/2006/relationships/hyperlink" Target="https://login.consultant.ru/link/?req=doc&amp;base=LAW&amp;n=494623&amp;date=01.09.2026&amp;dst=100014&amp;field=134" TargetMode = "External"/><Relationship Id="rId1170" Type="http://schemas.openxmlformats.org/officeDocument/2006/relationships/hyperlink" Target="https://login.consultant.ru/link/?req=doc&amp;base=LAW&amp;n=494623&amp;date=01.09.2026&amp;dst=100015&amp;field=134" TargetMode = "External"/><Relationship Id="rId1171" Type="http://schemas.openxmlformats.org/officeDocument/2006/relationships/hyperlink" Target="https://login.consultant.ru/link/?req=doc&amp;base=LAW&amp;n=501392&amp;date=01.09.2026&amp;dst=100483&amp;field=134" TargetMode = "External"/><Relationship Id="rId1172" Type="http://schemas.openxmlformats.org/officeDocument/2006/relationships/hyperlink" Target="https://login.consultant.ru/link/?req=doc&amp;base=LAW&amp;n=527663&amp;date=01.09.2026&amp;dst=100010&amp;field=134" TargetMode = "External"/><Relationship Id="rId1173" Type="http://schemas.openxmlformats.org/officeDocument/2006/relationships/hyperlink" Target="https://login.consultant.ru/link/?req=doc&amp;base=LAW&amp;n=511089&amp;date=01.09.2026&amp;dst=100015&amp;field=134" TargetMode = "External"/><Relationship Id="rId1174" Type="http://schemas.openxmlformats.org/officeDocument/2006/relationships/hyperlink" Target="https://login.consultant.ru/link/?req=doc&amp;base=LAW&amp;n=526994&amp;date=01.09.2026&amp;dst=100009&amp;field=134" TargetMode = "External"/><Relationship Id="rId1175" Type="http://schemas.openxmlformats.org/officeDocument/2006/relationships/hyperlink" Target="https://login.consultant.ru/link/?req=doc&amp;base=LAW&amp;n=511269&amp;date=01.09.2026&amp;dst=100111&amp;field=134" TargetMode = "External"/><Relationship Id="rId1176" Type="http://schemas.openxmlformats.org/officeDocument/2006/relationships/hyperlink" Target="https://login.consultant.ru/link/?req=doc&amp;base=LAW&amp;n=511269&amp;date=01.09.2026&amp;dst=100116&amp;field=134" TargetMode = "External"/><Relationship Id="rId1177" Type="http://schemas.openxmlformats.org/officeDocument/2006/relationships/hyperlink" Target="https://login.consultant.ru/link/?req=doc&amp;base=LAW&amp;n=511158&amp;date=01.09.2026&amp;dst=100025&amp;field=134" TargetMode = "External"/><Relationship Id="rId1178" Type="http://schemas.openxmlformats.org/officeDocument/2006/relationships/hyperlink" Target="https://login.consultant.ru/link/?req=doc&amp;base=LAW&amp;n=508828&amp;date=01.09.2026&amp;dst=100606&amp;field=134" TargetMode = "External"/><Relationship Id="rId1179" Type="http://schemas.openxmlformats.org/officeDocument/2006/relationships/hyperlink" Target="https://login.consultant.ru/link/?req=doc&amp;base=LAW&amp;n=221394&amp;date=01.09.2026&amp;dst=100675&amp;field=134" TargetMode = "External"/><Relationship Id="rId1180" Type="http://schemas.openxmlformats.org/officeDocument/2006/relationships/hyperlink" Target="https://login.consultant.ru/link/?req=doc&amp;base=LAW&amp;n=541097&amp;date=01.09.2026&amp;dst=243&amp;field=134" TargetMode = "External"/><Relationship Id="rId1181" Type="http://schemas.openxmlformats.org/officeDocument/2006/relationships/hyperlink" Target="https://login.consultant.ru/link/?req=doc&amp;base=LAW&amp;n=511739&amp;date=01.09.2026&amp;dst=100063&amp;field=134" TargetMode = "External"/><Relationship Id="rId1182" Type="http://schemas.openxmlformats.org/officeDocument/2006/relationships/hyperlink" Target="https://login.consultant.ru/link/?req=doc&amp;base=LAW&amp;n=511739&amp;date=01.09.2026&amp;dst=100064&amp;field=134" TargetMode = "External"/><Relationship Id="rId1183" Type="http://schemas.openxmlformats.org/officeDocument/2006/relationships/hyperlink" Target="https://login.consultant.ru/link/?req=doc&amp;base=LAW&amp;n=330704&amp;date=01.09.2026&amp;dst=100136&amp;field=134" TargetMode = "External"/><Relationship Id="rId1184" Type="http://schemas.openxmlformats.org/officeDocument/2006/relationships/hyperlink" Target="https://login.consultant.ru/link/?req=doc&amp;base=LAW&amp;n=330704&amp;date=01.09.2026&amp;dst=100138&amp;field=134" TargetMode = "External"/><Relationship Id="rId1185" Type="http://schemas.openxmlformats.org/officeDocument/2006/relationships/hyperlink" Target="https://login.consultant.ru/link/?req=doc&amp;base=LAW&amp;n=330704&amp;date=01.09.2026&amp;dst=100139&amp;field=134" TargetMode = "External"/><Relationship Id="rId1186" Type="http://schemas.openxmlformats.org/officeDocument/2006/relationships/hyperlink" Target="https://login.consultant.ru/link/?req=doc&amp;base=LAW&amp;n=541092&amp;date=01.09.2026" TargetMode = "External"/><Relationship Id="rId1187" Type="http://schemas.openxmlformats.org/officeDocument/2006/relationships/hyperlink" Target="https://login.consultant.ru/link/?req=doc&amp;base=LAW&amp;n=508810&amp;date=01.09.2026&amp;dst=100195&amp;field=134" TargetMode = "External"/><Relationship Id="rId1188" Type="http://schemas.openxmlformats.org/officeDocument/2006/relationships/hyperlink" Target="https://login.consultant.ru/link/?req=doc&amp;base=LAW&amp;n=330704&amp;date=01.09.2026&amp;dst=100141&amp;field=134" TargetMode = "External"/><Relationship Id="rId1189" Type="http://schemas.openxmlformats.org/officeDocument/2006/relationships/hyperlink" Target="https://login.consultant.ru/link/?req=doc&amp;base=LAW&amp;n=541097&amp;date=01.09.2026&amp;dst=243&amp;field=134" TargetMode = "External"/><Relationship Id="rId1190" Type="http://schemas.openxmlformats.org/officeDocument/2006/relationships/hyperlink" Target="https://login.consultant.ru/link/?req=doc&amp;base=LAW&amp;n=481253&amp;date=01.09.2026&amp;dst=100017&amp;field=134" TargetMode = "External"/><Relationship Id="rId1191" Type="http://schemas.openxmlformats.org/officeDocument/2006/relationships/hyperlink" Target="https://login.consultant.ru/link/?req=doc&amp;base=LAW&amp;n=454116&amp;date=01.09.2026&amp;dst=100026&amp;field=134" TargetMode = "External"/><Relationship Id="rId1192" Type="http://schemas.openxmlformats.org/officeDocument/2006/relationships/hyperlink" Target="https://login.consultant.ru/link/?req=doc&amp;base=LAW&amp;n=511785&amp;date=01.09.2026&amp;dst=100500&amp;field=134" TargetMode = "External"/><Relationship Id="rId1193" Type="http://schemas.openxmlformats.org/officeDocument/2006/relationships/hyperlink" Target="https://login.consultant.ru/link/?req=doc&amp;base=LAW&amp;n=421900&amp;date=01.09.2026&amp;dst=100163&amp;field=134" TargetMode = "External"/><Relationship Id="rId1194" Type="http://schemas.openxmlformats.org/officeDocument/2006/relationships/hyperlink" Target="https://login.consultant.ru/link/?req=doc&amp;base=LAW&amp;n=525456&amp;date=01.09.2026&amp;dst=100011&amp;field=134" TargetMode = "External"/><Relationship Id="rId1195" Type="http://schemas.openxmlformats.org/officeDocument/2006/relationships/hyperlink" Target="https://login.consultant.ru/link/?req=doc&amp;base=LAW&amp;n=287010&amp;date=01.09.2026&amp;dst=100415&amp;field=134" TargetMode = "External"/><Relationship Id="rId1196" Type="http://schemas.openxmlformats.org/officeDocument/2006/relationships/hyperlink" Target="https://login.consultant.ru/link/?req=doc&amp;base=LAW&amp;n=541132&amp;date=01.09.2026&amp;dst=1396&amp;field=134" TargetMode = "External"/><Relationship Id="rId1197" Type="http://schemas.openxmlformats.org/officeDocument/2006/relationships/hyperlink" Target="https://login.consultant.ru/link/?req=doc&amp;base=LAW&amp;n=493957&amp;date=01.09.2026&amp;dst=100012&amp;field=134" TargetMode = "External"/><Relationship Id="rId1198" Type="http://schemas.openxmlformats.org/officeDocument/2006/relationships/hyperlink" Target="https://login.consultant.ru/link/?req=doc&amp;base=LAW&amp;n=525456&amp;date=01.09.2026&amp;dst=100013&amp;field=134" TargetMode = "External"/><Relationship Id="rId1199" Type="http://schemas.openxmlformats.org/officeDocument/2006/relationships/hyperlink" Target="https://login.consultant.ru/link/?req=doc&amp;base=LAW&amp;n=525456&amp;date=01.09.2026&amp;dst=100014&amp;field=134" TargetMode = "External"/><Relationship Id="rId1200" Type="http://schemas.openxmlformats.org/officeDocument/2006/relationships/hyperlink" Target="https://login.consultant.ru/link/?req=doc&amp;base=LAW&amp;n=171976&amp;date=01.09.2026&amp;dst=100009&amp;field=134" TargetMode = "External"/><Relationship Id="rId1201" Type="http://schemas.openxmlformats.org/officeDocument/2006/relationships/hyperlink" Target="https://login.consultant.ru/link/?req=doc&amp;base=LAW&amp;n=525456&amp;date=01.09.2026&amp;dst=100015&amp;field=134" TargetMode = "External"/><Relationship Id="rId1202" Type="http://schemas.openxmlformats.org/officeDocument/2006/relationships/hyperlink" Target="https://login.consultant.ru/link/?req=doc&amp;base=LAW&amp;n=511269&amp;date=01.09.2026&amp;dst=100111&amp;field=134" TargetMode = "External"/><Relationship Id="rId1203" Type="http://schemas.openxmlformats.org/officeDocument/2006/relationships/hyperlink" Target="https://login.consultant.ru/link/?req=doc&amp;base=LAW&amp;n=511269&amp;date=01.09.2026&amp;dst=100116&amp;field=134" TargetMode = "External"/><Relationship Id="rId1204" Type="http://schemas.openxmlformats.org/officeDocument/2006/relationships/hyperlink" Target="https://login.consultant.ru/link/?req=doc&amp;base=LAW&amp;n=511158&amp;date=01.09.2026&amp;dst=100027&amp;field=134" TargetMode = "External"/><Relationship Id="rId1205" Type="http://schemas.openxmlformats.org/officeDocument/2006/relationships/hyperlink" Target="https://login.consultant.ru/link/?req=doc&amp;base=LAW&amp;n=525456&amp;date=01.09.2026&amp;dst=100017&amp;field=134" TargetMode = "External"/><Relationship Id="rId1206" Type="http://schemas.openxmlformats.org/officeDocument/2006/relationships/hyperlink" Target="https://login.consultant.ru/link/?req=doc&amp;base=LAW&amp;n=508810&amp;date=01.09.2026&amp;dst=100197&amp;field=134" TargetMode = "External"/><Relationship Id="rId1207" Type="http://schemas.openxmlformats.org/officeDocument/2006/relationships/hyperlink" Target="https://login.consultant.ru/link/?req=doc&amp;base=LAW&amp;n=175784&amp;date=01.09.2026&amp;dst=100010&amp;field=134" TargetMode = "External"/><Relationship Id="rId1208" Type="http://schemas.openxmlformats.org/officeDocument/2006/relationships/hyperlink" Target="https://login.consultant.ru/link/?req=doc&amp;base=LAW&amp;n=433285&amp;date=01.09.2026&amp;dst=100022&amp;field=134" TargetMode = "External"/><Relationship Id="rId1209" Type="http://schemas.openxmlformats.org/officeDocument/2006/relationships/hyperlink" Target="https://login.consultant.ru/link/?req=doc&amp;base=LAW&amp;n=541097&amp;date=01.09.2026&amp;dst=187&amp;field=134" TargetMode = "External"/><Relationship Id="rId1210" Type="http://schemas.openxmlformats.org/officeDocument/2006/relationships/hyperlink" Target="https://login.consultant.ru/link/?req=doc&amp;base=LAW&amp;n=449598&amp;date=01.09.2026&amp;dst=100022&amp;field=134" TargetMode = "External"/><Relationship Id="rId1211" Type="http://schemas.openxmlformats.org/officeDocument/2006/relationships/hyperlink" Target="https://login.consultant.ru/link/?req=doc&amp;base=LAW&amp;n=433285&amp;date=01.09.2026&amp;dst=100023&amp;field=134" TargetMode = "External"/><Relationship Id="rId1212" Type="http://schemas.openxmlformats.org/officeDocument/2006/relationships/hyperlink" Target="https://login.consultant.ru/link/?req=doc&amp;base=LAW&amp;n=511739&amp;date=01.09.2026&amp;dst=100066&amp;field=134" TargetMode = "External"/><Relationship Id="rId1213" Type="http://schemas.openxmlformats.org/officeDocument/2006/relationships/hyperlink" Target="https://login.consultant.ru/link/?req=doc&amp;base=LAW&amp;n=511739&amp;date=01.09.2026&amp;dst=100067&amp;field=134" TargetMode = "External"/><Relationship Id="rId1214" Type="http://schemas.openxmlformats.org/officeDocument/2006/relationships/hyperlink" Target="https://login.consultant.ru/link/?req=doc&amp;base=LAW&amp;n=541092&amp;date=01.09.2026" TargetMode = "External"/><Relationship Id="rId1215" Type="http://schemas.openxmlformats.org/officeDocument/2006/relationships/hyperlink" Target="https://login.consultant.ru/link/?req=doc&amp;base=LAW&amp;n=508810&amp;date=01.09.2026&amp;dst=100198&amp;field=134" TargetMode = "External"/><Relationship Id="rId1216" Type="http://schemas.openxmlformats.org/officeDocument/2006/relationships/hyperlink" Target="https://login.consultant.ru/link/?req=doc&amp;base=LAW&amp;n=511788&amp;date=01.09.2026" TargetMode = "External"/><Relationship Id="rId1217" Type="http://schemas.openxmlformats.org/officeDocument/2006/relationships/hyperlink" Target="https://login.consultant.ru/link/?req=doc&amp;base=LAW&amp;n=525456&amp;date=01.09.2026&amp;dst=100020&amp;field=134" TargetMode = "External"/><Relationship Id="rId1218" Type="http://schemas.openxmlformats.org/officeDocument/2006/relationships/hyperlink" Target="https://login.consultant.ru/link/?req=doc&amp;base=LAW&amp;n=525456&amp;date=01.09.2026&amp;dst=100022&amp;field=134" TargetMode = "External"/><Relationship Id="rId1219" Type="http://schemas.openxmlformats.org/officeDocument/2006/relationships/hyperlink" Target="https://login.consultant.ru/link/?req=doc&amp;base=LAW&amp;n=525456&amp;date=01.09.2026&amp;dst=100023&amp;field=134" TargetMode = "External"/><Relationship Id="rId1220" Type="http://schemas.openxmlformats.org/officeDocument/2006/relationships/hyperlink" Target="https://login.consultant.ru/link/?req=doc&amp;base=LAW&amp;n=541092&amp;date=01.09.2026&amp;dst=100270&amp;field=134" TargetMode = "External"/><Relationship Id="rId1221" Type="http://schemas.openxmlformats.org/officeDocument/2006/relationships/hyperlink" Target="https://login.consultant.ru/link/?req=doc&amp;base=LAW&amp;n=508828&amp;date=01.09.2026&amp;dst=100607&amp;field=134" TargetMode = "External"/><Relationship Id="rId1222" Type="http://schemas.openxmlformats.org/officeDocument/2006/relationships/hyperlink" Target="https://login.consultant.ru/link/?req=doc&amp;base=LAW&amp;n=525456&amp;date=01.09.2026&amp;dst=100024&amp;field=134" TargetMode = "External"/><Relationship Id="rId1223" Type="http://schemas.openxmlformats.org/officeDocument/2006/relationships/hyperlink" Target="https://login.consultant.ru/link/?req=doc&amp;base=LAW&amp;n=221394&amp;date=01.09.2026&amp;dst=100746&amp;field=134" TargetMode = "External"/><Relationship Id="rId1224" Type="http://schemas.openxmlformats.org/officeDocument/2006/relationships/hyperlink" Target="https://login.consultant.ru/link/?req=doc&amp;base=LAW&amp;n=387134&amp;date=01.09.2026&amp;dst=100057&amp;field=134" TargetMode = "External"/><Relationship Id="rId1225" Type="http://schemas.openxmlformats.org/officeDocument/2006/relationships/hyperlink" Target="https://login.consultant.ru/link/?req=doc&amp;base=LAW&amp;n=491412&amp;date=01.09.2026&amp;dst=100020&amp;field=134" TargetMode = "External"/><Relationship Id="rId1226" Type="http://schemas.openxmlformats.org/officeDocument/2006/relationships/hyperlink" Target="https://login.consultant.ru/link/?req=doc&amp;base=LAW&amp;n=541132&amp;date=01.09.2026&amp;dst=100302&amp;field=134" TargetMode = "External"/><Relationship Id="rId1227" Type="http://schemas.openxmlformats.org/officeDocument/2006/relationships/hyperlink" Target="https://login.consultant.ru/link/?req=doc&amp;base=LAW&amp;n=387134&amp;date=01.09.2026&amp;dst=100059&amp;field=134" TargetMode = "External"/><Relationship Id="rId1228" Type="http://schemas.openxmlformats.org/officeDocument/2006/relationships/hyperlink" Target="https://login.consultant.ru/link/?req=doc&amp;base=LAW&amp;n=533427&amp;date=01.09.2026&amp;dst=100013&amp;field=134" TargetMode = "External"/><Relationship Id="rId1229" Type="http://schemas.openxmlformats.org/officeDocument/2006/relationships/hyperlink" Target="https://login.consultant.ru/link/?req=doc&amp;base=LAW&amp;n=512726&amp;date=01.09.2026" TargetMode = "External"/><Relationship Id="rId1230" Type="http://schemas.openxmlformats.org/officeDocument/2006/relationships/hyperlink" Target="https://login.consultant.ru/link/?req=doc&amp;base=LAW&amp;n=533427&amp;date=01.09.2026&amp;dst=100014&amp;field=134" TargetMode = "External"/><Relationship Id="rId1231" Type="http://schemas.openxmlformats.org/officeDocument/2006/relationships/hyperlink" Target="https://login.consultant.ru/link/?req=doc&amp;base=LAW&amp;n=533427&amp;date=01.09.2026&amp;dst=100016&amp;field=134" TargetMode = "External"/><Relationship Id="rId1232" Type="http://schemas.openxmlformats.org/officeDocument/2006/relationships/hyperlink" Target="https://login.consultant.ru/link/?req=doc&amp;base=LAW&amp;n=533427&amp;date=01.09.2026&amp;dst=100018&amp;field=134" TargetMode = "External"/><Relationship Id="rId1233" Type="http://schemas.openxmlformats.org/officeDocument/2006/relationships/hyperlink" Target="https://login.consultant.ru/link/?req=doc&amp;base=LAW&amp;n=541166&amp;date=01.09.2026" TargetMode = "External"/><Relationship Id="rId1234" Type="http://schemas.openxmlformats.org/officeDocument/2006/relationships/hyperlink" Target="https://login.consultant.ru/link/?req=doc&amp;base=LAW&amp;n=533427&amp;date=01.09.2026&amp;dst=100020&amp;field=134" TargetMode = "External"/><Relationship Id="rId1235" Type="http://schemas.openxmlformats.org/officeDocument/2006/relationships/hyperlink" Target="https://login.consultant.ru/link/?req=doc&amp;base=LAW&amp;n=533427&amp;date=01.09.2026&amp;dst=100021&amp;field=134" TargetMode = "External"/><Relationship Id="rId1236" Type="http://schemas.openxmlformats.org/officeDocument/2006/relationships/hyperlink" Target="https://login.consultant.ru/link/?req=doc&amp;base=LAW&amp;n=533427&amp;date=01.09.2026&amp;dst=100022&amp;field=134" TargetMode = "External"/><Relationship Id="rId1237" Type="http://schemas.openxmlformats.org/officeDocument/2006/relationships/hyperlink" Target="https://login.consultant.ru/link/?req=doc&amp;base=LAW&amp;n=387132&amp;date=01.09.2026&amp;dst=100027&amp;field=134" TargetMode = "External"/><Relationship Id="rId1238" Type="http://schemas.openxmlformats.org/officeDocument/2006/relationships/hyperlink" Target="https://login.consultant.ru/link/?req=doc&amp;base=LAW&amp;n=537945&amp;date=01.09.2026&amp;dst=100346&amp;field=134" TargetMode = "External"/><Relationship Id="rId1239" Type="http://schemas.openxmlformats.org/officeDocument/2006/relationships/hyperlink" Target="https://login.consultant.ru/link/?req=doc&amp;base=LAW&amp;n=301592&amp;date=01.09.2026&amp;dst=100026&amp;field=134" TargetMode = "External"/><Relationship Id="rId1240" Type="http://schemas.openxmlformats.org/officeDocument/2006/relationships/hyperlink" Target="https://login.consultant.ru/link/?req=doc&amp;base=LAW&amp;n=501392&amp;date=01.09.2026&amp;dst=100484&amp;field=134" TargetMode = "External"/><Relationship Id="rId1241" Type="http://schemas.openxmlformats.org/officeDocument/2006/relationships/hyperlink" Target="https://login.consultant.ru/link/?req=doc&amp;base=LAW&amp;n=508810&amp;date=01.09.2026&amp;dst=100200&amp;field=134" TargetMode = "External"/><Relationship Id="rId1242" Type="http://schemas.openxmlformats.org/officeDocument/2006/relationships/hyperlink" Target="https://login.consultant.ru/link/?req=doc&amp;base=LAW&amp;n=508810&amp;date=01.09.2026&amp;dst=100201&amp;field=134" TargetMode = "External"/><Relationship Id="rId1243" Type="http://schemas.openxmlformats.org/officeDocument/2006/relationships/hyperlink" Target="https://login.consultant.ru/link/?req=doc&amp;base=LAW&amp;n=287007&amp;date=01.09.2026&amp;dst=100552&amp;field=134" TargetMode = "External"/><Relationship Id="rId1244" Type="http://schemas.openxmlformats.org/officeDocument/2006/relationships/hyperlink" Target="https://login.consultant.ru/link/?req=doc&amp;base=LAW&amp;n=533427&amp;date=01.09.2026&amp;dst=100023&amp;field=134" TargetMode = "External"/><Relationship Id="rId1245" Type="http://schemas.openxmlformats.org/officeDocument/2006/relationships/hyperlink" Target="https://login.consultant.ru/link/?req=doc&amp;base=LAW&amp;n=508810&amp;date=01.09.2026&amp;dst=100202&amp;field=134" TargetMode = "External"/><Relationship Id="rId1246" Type="http://schemas.openxmlformats.org/officeDocument/2006/relationships/hyperlink" Target="https://login.consultant.ru/link/?req=doc&amp;base=LAW&amp;n=541166&amp;date=01.09.2026&amp;dst=1457&amp;field=134" TargetMode = "External"/><Relationship Id="rId1247" Type="http://schemas.openxmlformats.org/officeDocument/2006/relationships/hyperlink" Target="https://login.consultant.ru/link/?req=doc&amp;base=LAW&amp;n=533427&amp;date=01.09.2026&amp;dst=100024&amp;field=134" TargetMode = "External"/><Relationship Id="rId1248" Type="http://schemas.openxmlformats.org/officeDocument/2006/relationships/hyperlink" Target="https://login.consultant.ru/link/?req=doc&amp;base=LAW&amp;n=512540&amp;date=01.09.2026&amp;dst=100080&amp;field=134" TargetMode = "External"/><Relationship Id="rId1249" Type="http://schemas.openxmlformats.org/officeDocument/2006/relationships/hyperlink" Target="https://login.consultant.ru/link/?req=doc&amp;base=LAW&amp;n=511739&amp;date=01.09.2026&amp;dst=100068&amp;field=134" TargetMode = "External"/><Relationship Id="rId1250" Type="http://schemas.openxmlformats.org/officeDocument/2006/relationships/hyperlink" Target="https://login.consultant.ru/link/?req=doc&amp;base=LAW&amp;n=221394&amp;date=01.09.2026&amp;dst=100790&amp;field=134" TargetMode = "External"/><Relationship Id="rId1251" Type="http://schemas.openxmlformats.org/officeDocument/2006/relationships/hyperlink" Target="https://login.consultant.ru/link/?req=doc&amp;base=LAW&amp;n=511739&amp;date=01.09.2026&amp;dst=100070&amp;field=134" TargetMode = "External"/><Relationship Id="rId1252" Type="http://schemas.openxmlformats.org/officeDocument/2006/relationships/hyperlink" Target="https://login.consultant.ru/link/?req=doc&amp;base=LAW&amp;n=511739&amp;date=01.09.2026&amp;dst=100071&amp;field=134" TargetMode = "External"/><Relationship Id="rId1253" Type="http://schemas.openxmlformats.org/officeDocument/2006/relationships/hyperlink" Target="https://login.consultant.ru/link/?req=doc&amp;base=LAW&amp;n=541132&amp;date=01.09.2026&amp;dst=2429&amp;field=134" TargetMode = "External"/><Relationship Id="rId1254" Type="http://schemas.openxmlformats.org/officeDocument/2006/relationships/hyperlink" Target="https://login.consultant.ru/link/?req=doc&amp;base=LAW&amp;n=453868&amp;date=01.09.2026&amp;dst=100028&amp;field=134" TargetMode = "External"/><Relationship Id="rId1255" Type="http://schemas.openxmlformats.org/officeDocument/2006/relationships/hyperlink" Target="https://login.consultant.ru/link/?req=doc&amp;base=LAW&amp;n=124261&amp;date=01.09.2026&amp;dst=100006&amp;field=134" TargetMode = "External"/><Relationship Id="rId1256" Type="http://schemas.openxmlformats.org/officeDocument/2006/relationships/hyperlink" Target="https://login.consultant.ru/link/?req=doc&amp;base=LAW&amp;n=540958&amp;date=01.09.2026&amp;dst=100008&amp;field=134" TargetMode = "External"/><Relationship Id="rId1257" Type="http://schemas.openxmlformats.org/officeDocument/2006/relationships/hyperlink" Target="https://login.consultant.ru/link/?req=doc&amp;base=LAW&amp;n=301056&amp;date=01.09.2026&amp;dst=100107&amp;field=134" TargetMode = "External"/><Relationship Id="rId1258" Type="http://schemas.openxmlformats.org/officeDocument/2006/relationships/hyperlink" Target="https://login.consultant.ru/link/?req=doc&amp;base=LAW&amp;n=526583&amp;date=01.09.2026&amp;dst=100009&amp;field=134" TargetMode = "External"/><Relationship Id="rId1259" Type="http://schemas.openxmlformats.org/officeDocument/2006/relationships/hyperlink" Target="https://login.consultant.ru/link/?req=doc&amp;base=LAW&amp;n=523591&amp;date=01.09.2026&amp;dst=20&amp;field=134" TargetMode = "External"/><Relationship Id="rId1260" Type="http://schemas.openxmlformats.org/officeDocument/2006/relationships/hyperlink" Target="https://login.consultant.ru/link/?req=doc&amp;base=LAW&amp;n=341822&amp;date=01.09.2026&amp;dst=100015&amp;field=134" TargetMode = "External"/><Relationship Id="rId1261" Type="http://schemas.openxmlformats.org/officeDocument/2006/relationships/hyperlink" Target="https://login.consultant.ru/link/?req=doc&amp;base=LAW&amp;n=454182&amp;date=01.09.2026&amp;dst=100229&amp;field=134" TargetMode = "External"/><Relationship Id="rId1262" Type="http://schemas.openxmlformats.org/officeDocument/2006/relationships/hyperlink" Target="https://login.consultant.ru/link/?req=doc&amp;base=LAW&amp;n=489360&amp;date=01.09.2026&amp;dst=100021&amp;field=134" TargetMode = "External"/><Relationship Id="rId1263" Type="http://schemas.openxmlformats.org/officeDocument/2006/relationships/hyperlink" Target="https://login.consultant.ru/link/?req=doc&amp;base=LAW&amp;n=541014&amp;date=01.09.2026&amp;dst=100013&amp;field=134" TargetMode = "External"/><Relationship Id="rId1264" Type="http://schemas.openxmlformats.org/officeDocument/2006/relationships/hyperlink" Target="https://login.consultant.ru/link/?req=doc&amp;base=LAW&amp;n=388988&amp;date=01.09.2026&amp;dst=100032&amp;field=134" TargetMode = "External"/><Relationship Id="rId1265" Type="http://schemas.openxmlformats.org/officeDocument/2006/relationships/hyperlink" Target="https://login.consultant.ru/link/?req=doc&amp;base=LAW&amp;n=341822&amp;date=01.09.2026&amp;dst=100017&amp;field=134" TargetMode = "External"/><Relationship Id="rId1266" Type="http://schemas.openxmlformats.org/officeDocument/2006/relationships/hyperlink" Target="https://login.consultant.ru/link/?req=doc&amp;base=LAW&amp;n=388988&amp;date=01.09.2026&amp;dst=100034&amp;field=134" TargetMode = "External"/><Relationship Id="rId1267" Type="http://schemas.openxmlformats.org/officeDocument/2006/relationships/hyperlink" Target="https://login.consultant.ru/link/?req=doc&amp;base=LAW&amp;n=511107&amp;date=01.09.2026&amp;dst=100144&amp;field=134" TargetMode = "External"/><Relationship Id="rId1268" Type="http://schemas.openxmlformats.org/officeDocument/2006/relationships/hyperlink" Target="https://login.consultant.ru/link/?req=doc&amp;base=LAW&amp;n=526072&amp;date=01.09.2026&amp;dst=100009&amp;field=134" TargetMode = "External"/><Relationship Id="rId1269" Type="http://schemas.openxmlformats.org/officeDocument/2006/relationships/hyperlink" Target="https://login.consultant.ru/link/?req=doc&amp;base=LAW&amp;n=511107&amp;date=01.09.2026&amp;dst=100146&amp;field=134" TargetMode = "External"/><Relationship Id="rId1270" Type="http://schemas.openxmlformats.org/officeDocument/2006/relationships/hyperlink" Target="https://login.consultant.ru/link/?req=doc&amp;base=LAW&amp;n=124261&amp;date=01.09.2026&amp;dst=100006&amp;field=134" TargetMode = "External"/><Relationship Id="rId1271" Type="http://schemas.openxmlformats.org/officeDocument/2006/relationships/hyperlink" Target="https://login.consultant.ru/link/?req=doc&amp;base=LAW&amp;n=540958&amp;date=01.09.2026&amp;dst=100008&amp;field=134" TargetMode = "External"/><Relationship Id="rId1272" Type="http://schemas.openxmlformats.org/officeDocument/2006/relationships/hyperlink" Target="https://login.consultant.ru/link/?req=doc&amp;base=LAW&amp;n=301056&amp;date=01.09.2026&amp;dst=100108&amp;field=134" TargetMode = "External"/><Relationship Id="rId1273" Type="http://schemas.openxmlformats.org/officeDocument/2006/relationships/hyperlink" Target="https://login.consultant.ru/link/?req=doc&amp;base=LAW&amp;n=523591&amp;date=01.09.2026&amp;dst=100068&amp;field=134" TargetMode = "External"/><Relationship Id="rId1274" Type="http://schemas.openxmlformats.org/officeDocument/2006/relationships/hyperlink" Target="https://login.consultant.ru/link/?req=doc&amp;base=LAW&amp;n=341822&amp;date=01.09.2026&amp;dst=100018&amp;field=134" TargetMode = "External"/><Relationship Id="rId1275" Type="http://schemas.openxmlformats.org/officeDocument/2006/relationships/hyperlink" Target="https://login.consultant.ru/link/?req=doc&amp;base=LAW&amp;n=388988&amp;date=01.09.2026&amp;dst=100035&amp;field=134" TargetMode = "External"/><Relationship Id="rId1276" Type="http://schemas.openxmlformats.org/officeDocument/2006/relationships/hyperlink" Target="https://login.consultant.ru/link/?req=doc&amp;base=LAW&amp;n=506469&amp;date=01.09.2026&amp;dst=100013&amp;field=134" TargetMode = "External"/><Relationship Id="rId1277" Type="http://schemas.openxmlformats.org/officeDocument/2006/relationships/hyperlink" Target="https://login.consultant.ru/link/?req=doc&amp;base=LAW&amp;n=538708&amp;date=01.09.2026&amp;dst=100114&amp;field=134" TargetMode = "External"/><Relationship Id="rId1278" Type="http://schemas.openxmlformats.org/officeDocument/2006/relationships/hyperlink" Target="https://login.consultant.ru/link/?req=doc&amp;base=LAW&amp;n=511790&amp;date=01.09.2026&amp;dst=249&amp;field=134" TargetMode = "External"/><Relationship Id="rId1279" Type="http://schemas.openxmlformats.org/officeDocument/2006/relationships/hyperlink" Target="https://login.consultant.ru/link/?req=doc&amp;base=LAW&amp;n=454182&amp;date=01.09.2026&amp;dst=100232&amp;field=134" TargetMode = "External"/><Relationship Id="rId1280" Type="http://schemas.openxmlformats.org/officeDocument/2006/relationships/hyperlink" Target="https://login.consultant.ru/link/?req=doc&amp;base=LAW&amp;n=540415&amp;date=01.09.2026&amp;dst=100502&amp;field=134" TargetMode = "External"/><Relationship Id="rId1281" Type="http://schemas.openxmlformats.org/officeDocument/2006/relationships/hyperlink" Target="https://login.consultant.ru/link/?req=doc&amp;base=LAW&amp;n=526583&amp;date=01.09.2026&amp;dst=100009&amp;field=134" TargetMode = "External"/><Relationship Id="rId1282" Type="http://schemas.openxmlformats.org/officeDocument/2006/relationships/hyperlink" Target="https://login.consultant.ru/link/?req=doc&amp;base=LAW&amp;n=511739&amp;date=01.09.2026&amp;dst=100072&amp;field=134" TargetMode = "External"/><Relationship Id="rId1283" Type="http://schemas.openxmlformats.org/officeDocument/2006/relationships/hyperlink" Target="https://login.consultant.ru/link/?req=doc&amp;base=LAW&amp;n=454182&amp;date=01.09.2026&amp;dst=100234&amp;field=134" TargetMode = "External"/><Relationship Id="rId1284" Type="http://schemas.openxmlformats.org/officeDocument/2006/relationships/hyperlink" Target="https://login.consultant.ru/link/?req=doc&amp;base=LAW&amp;n=529421&amp;date=01.09.2026&amp;dst=100007&amp;field=134" TargetMode = "External"/><Relationship Id="rId1285" Type="http://schemas.openxmlformats.org/officeDocument/2006/relationships/hyperlink" Target="https://login.consultant.ru/link/?req=doc&amp;base=LAW&amp;n=454182&amp;date=01.09.2026&amp;dst=100235&amp;field=134" TargetMode = "External"/><Relationship Id="rId1286" Type="http://schemas.openxmlformats.org/officeDocument/2006/relationships/hyperlink" Target="https://login.consultant.ru/link/?req=doc&amp;base=LAW&amp;n=453868&amp;date=01.09.2026&amp;dst=100029&amp;field=134" TargetMode = "External"/><Relationship Id="rId1287" Type="http://schemas.openxmlformats.org/officeDocument/2006/relationships/hyperlink" Target="https://login.consultant.ru/link/?req=doc&amp;base=LAW&amp;n=541014&amp;date=01.09.2026&amp;dst=100015&amp;field=134" TargetMode = "External"/><Relationship Id="rId1288" Type="http://schemas.openxmlformats.org/officeDocument/2006/relationships/hyperlink" Target="https://login.consultant.ru/link/?req=doc&amp;base=LAW&amp;n=489360&amp;date=01.09.2026&amp;dst=100023&amp;field=134" TargetMode = "External"/><Relationship Id="rId1289" Type="http://schemas.openxmlformats.org/officeDocument/2006/relationships/hyperlink" Target="https://login.consultant.ru/link/?req=doc&amp;base=LAW&amp;n=489360&amp;date=01.09.2026&amp;dst=100124&amp;field=134" TargetMode = "External"/><Relationship Id="rId1290" Type="http://schemas.openxmlformats.org/officeDocument/2006/relationships/hyperlink" Target="https://login.consultant.ru/link/?req=doc&amp;base=LAW&amp;n=541014&amp;date=01.09.2026&amp;dst=100016&amp;field=134" TargetMode = "External"/><Relationship Id="rId1291" Type="http://schemas.openxmlformats.org/officeDocument/2006/relationships/hyperlink" Target="https://login.consultant.ru/link/?req=doc&amp;base=LAW&amp;n=541014&amp;date=01.09.2026&amp;dst=100017&amp;field=134" TargetMode = "External"/><Relationship Id="rId1292" Type="http://schemas.openxmlformats.org/officeDocument/2006/relationships/hyperlink" Target="https://login.consultant.ru/link/?req=doc&amp;base=LAW&amp;n=398221&amp;date=01.09.2026&amp;dst=100005&amp;field=134" TargetMode = "External"/><Relationship Id="rId1293" Type="http://schemas.openxmlformats.org/officeDocument/2006/relationships/hyperlink" Target="https://login.consultant.ru/link/?req=doc&amp;base=LAW&amp;n=541014&amp;date=01.09.2026&amp;dst=100018&amp;field=134" TargetMode = "External"/><Relationship Id="rId1294" Type="http://schemas.openxmlformats.org/officeDocument/2006/relationships/hyperlink" Target="https://login.consultant.ru/link/?req=doc&amp;base=LAW&amp;n=512540&amp;date=01.09.2026&amp;dst=100072&amp;field=134" TargetMode = "External"/><Relationship Id="rId1295" Type="http://schemas.openxmlformats.org/officeDocument/2006/relationships/hyperlink" Target="https://login.consultant.ru/link/?req=doc&amp;base=LAW&amp;n=541097&amp;date=01.09.2026&amp;dst=394&amp;field=134" TargetMode = "External"/><Relationship Id="rId1296" Type="http://schemas.openxmlformats.org/officeDocument/2006/relationships/hyperlink" Target="https://login.consultant.ru/link/?req=doc&amp;base=LAW&amp;n=541097&amp;date=01.09.2026&amp;dst=234&amp;field=134" TargetMode = "External"/><Relationship Id="rId1297" Type="http://schemas.openxmlformats.org/officeDocument/2006/relationships/hyperlink" Target="https://login.consultant.ru/link/?req=doc&amp;base=LAW&amp;n=511739&amp;date=01.09.2026&amp;dst=100073&amp;field=134" TargetMode = "External"/><Relationship Id="rId1298" Type="http://schemas.openxmlformats.org/officeDocument/2006/relationships/hyperlink" Target="https://login.consultant.ru/link/?req=doc&amp;base=LAW&amp;n=511739&amp;date=01.09.2026&amp;dst=100073&amp;field=134" TargetMode = "External"/><Relationship Id="rId1299" Type="http://schemas.openxmlformats.org/officeDocument/2006/relationships/hyperlink" Target="https://login.consultant.ru/link/?req=doc&amp;base=LAW&amp;n=511739&amp;date=01.09.2026&amp;dst=100466&amp;field=134" TargetMode = "External"/><Relationship Id="rId1300" Type="http://schemas.openxmlformats.org/officeDocument/2006/relationships/hyperlink" Target="https://login.consultant.ru/link/?req=doc&amp;base=LAW&amp;n=421894&amp;date=01.09.2026&amp;dst=100023&amp;field=134" TargetMode = "External"/><Relationship Id="rId1301" Type="http://schemas.openxmlformats.org/officeDocument/2006/relationships/hyperlink" Target="https://login.consultant.ru/link/?req=doc&amp;base=LAW&amp;n=453868&amp;date=01.09.2026&amp;dst=100032&amp;field=134" TargetMode = "External"/><Relationship Id="rId1302" Type="http://schemas.openxmlformats.org/officeDocument/2006/relationships/hyperlink" Target="https://login.consultant.ru/link/?req=doc&amp;base=LAW&amp;n=494422&amp;date=01.09.2026&amp;dst=100011&amp;field=134" TargetMode = "External"/><Relationship Id="rId1303" Type="http://schemas.openxmlformats.org/officeDocument/2006/relationships/hyperlink" Target="https://login.consultant.ru/link/?req=doc&amp;base=LAW&amp;n=540926&amp;date=01.09.2026&amp;dst=100021&amp;field=134" TargetMode = "External"/><Relationship Id="rId1304" Type="http://schemas.openxmlformats.org/officeDocument/2006/relationships/hyperlink" Target="https://login.consultant.ru/link/?req=doc&amp;base=LAW&amp;n=541132&amp;date=01.09.2026&amp;dst=2429&amp;field=134" TargetMode = "External"/><Relationship Id="rId1305" Type="http://schemas.openxmlformats.org/officeDocument/2006/relationships/hyperlink" Target="https://login.consultant.ru/link/?req=doc&amp;base=LAW&amp;n=453868&amp;date=01.09.2026&amp;dst=100033&amp;field=134" TargetMode = "External"/><Relationship Id="rId1306" Type="http://schemas.openxmlformats.org/officeDocument/2006/relationships/hyperlink" Target="https://login.consultant.ru/link/?req=doc&amp;base=LAW&amp;n=453868&amp;date=01.09.2026&amp;dst=100034&amp;field=134" TargetMode = "External"/><Relationship Id="rId1307" Type="http://schemas.openxmlformats.org/officeDocument/2006/relationships/hyperlink" Target="https://login.consultant.ru/link/?req=doc&amp;base=LAW&amp;n=453868&amp;date=01.09.2026&amp;dst=100035&amp;field=134" TargetMode = "External"/><Relationship Id="rId1308" Type="http://schemas.openxmlformats.org/officeDocument/2006/relationships/hyperlink" Target="https://login.consultant.ru/link/?req=doc&amp;base=LAW&amp;n=421894&amp;date=01.09.2026&amp;dst=100025&amp;field=134" TargetMode = "External"/><Relationship Id="rId1309" Type="http://schemas.openxmlformats.org/officeDocument/2006/relationships/hyperlink" Target="https://login.consultant.ru/link/?req=doc&amp;base=LAW&amp;n=511739&amp;date=01.09.2026&amp;dst=100073&amp;field=134" TargetMode = "External"/><Relationship Id="rId1310" Type="http://schemas.openxmlformats.org/officeDocument/2006/relationships/hyperlink" Target="https://login.consultant.ru/link/?req=doc&amp;base=LAW&amp;n=410132&amp;date=01.09.2026&amp;dst=100014&amp;field=134" TargetMode = "External"/><Relationship Id="rId1311" Type="http://schemas.openxmlformats.org/officeDocument/2006/relationships/hyperlink" Target="https://login.consultant.ru/link/?req=doc&amp;base=LAW&amp;n=453868&amp;date=01.09.2026&amp;dst=100038&amp;field=134" TargetMode = "External"/><Relationship Id="rId1312" Type="http://schemas.openxmlformats.org/officeDocument/2006/relationships/hyperlink" Target="https://login.consultant.ru/link/?req=doc&amp;base=LAW&amp;n=421894&amp;date=01.09.2026&amp;dst=100029&amp;field=134" TargetMode = "External"/><Relationship Id="rId1313" Type="http://schemas.openxmlformats.org/officeDocument/2006/relationships/hyperlink" Target="https://login.consultant.ru/link/?req=doc&amp;base=LAW&amp;n=453868&amp;date=01.09.2026&amp;dst=100040&amp;field=134" TargetMode = "External"/><Relationship Id="rId1314" Type="http://schemas.openxmlformats.org/officeDocument/2006/relationships/hyperlink" Target="https://login.consultant.ru/link/?req=doc&amp;base=LAW&amp;n=501392&amp;date=01.09.2026&amp;dst=100485&amp;field=134" TargetMode = "External"/><Relationship Id="rId1315" Type="http://schemas.openxmlformats.org/officeDocument/2006/relationships/hyperlink" Target="https://login.consultant.ru/link/?req=doc&amp;base=LAW&amp;n=491412&amp;date=01.09.2026&amp;dst=100021&amp;field=134" TargetMode = "External"/><Relationship Id="rId1316" Type="http://schemas.openxmlformats.org/officeDocument/2006/relationships/hyperlink" Target="https://login.consultant.ru/link/?req=doc&amp;base=LAW&amp;n=453868&amp;date=01.09.2026&amp;dst=100041&amp;field=134" TargetMode = "External"/><Relationship Id="rId1317" Type="http://schemas.openxmlformats.org/officeDocument/2006/relationships/hyperlink" Target="https://login.consultant.ru/link/?req=doc&amp;base=LAW&amp;n=453868&amp;date=01.09.2026&amp;dst=100042&amp;field=134" TargetMode = "External"/><Relationship Id="rId1318" Type="http://schemas.openxmlformats.org/officeDocument/2006/relationships/hyperlink" Target="https://login.consultant.ru/link/?req=doc&amp;base=LAW&amp;n=511739&amp;date=01.09.2026&amp;dst=100073&amp;field=134" TargetMode = "External"/><Relationship Id="rId1319" Type="http://schemas.openxmlformats.org/officeDocument/2006/relationships/hyperlink" Target="https://login.consultant.ru/link/?req=doc&amp;base=LAW&amp;n=468305&amp;date=01.09.2026&amp;dst=100010&amp;field=134" TargetMode = "External"/><Relationship Id="rId1320" Type="http://schemas.openxmlformats.org/officeDocument/2006/relationships/hyperlink" Target="https://login.consultant.ru/link/?req=doc&amp;base=LAW&amp;n=421900&amp;date=01.09.2026&amp;dst=100164&amp;field=134" TargetMode = "External"/><Relationship Id="rId1321" Type="http://schemas.openxmlformats.org/officeDocument/2006/relationships/hyperlink" Target="https://login.consultant.ru/link/?req=doc&amp;base=LAW&amp;n=453868&amp;date=01.09.2026&amp;dst=100043&amp;field=134" TargetMode = "External"/><Relationship Id="rId1322" Type="http://schemas.openxmlformats.org/officeDocument/2006/relationships/hyperlink" Target="https://login.consultant.ru/link/?req=doc&amp;base=LAW&amp;n=540926&amp;date=01.09.2026&amp;dst=100022&amp;field=134" TargetMode = "External"/><Relationship Id="rId1323" Type="http://schemas.openxmlformats.org/officeDocument/2006/relationships/hyperlink" Target="https://login.consultant.ru/link/?req=doc&amp;base=LAW&amp;n=511739&amp;date=01.09.2026&amp;dst=100073&amp;field=134" TargetMode = "External"/><Relationship Id="rId1324" Type="http://schemas.openxmlformats.org/officeDocument/2006/relationships/hyperlink" Target="https://login.consultant.ru/link/?req=doc&amp;base=LAW&amp;n=468305&amp;date=01.09.2026&amp;dst=100010&amp;field=134" TargetMode = "External"/><Relationship Id="rId1325" Type="http://schemas.openxmlformats.org/officeDocument/2006/relationships/hyperlink" Target="https://login.consultant.ru/link/?req=doc&amp;base=LAW&amp;n=421894&amp;date=01.09.2026&amp;dst=100032&amp;field=134" TargetMode = "External"/><Relationship Id="rId1326" Type="http://schemas.openxmlformats.org/officeDocument/2006/relationships/hyperlink" Target="https://login.consultant.ru/link/?req=doc&amp;base=LAW&amp;n=453868&amp;date=01.09.2026&amp;dst=100046&amp;field=134" TargetMode = "External"/><Relationship Id="rId1327" Type="http://schemas.openxmlformats.org/officeDocument/2006/relationships/hyperlink" Target="https://login.consultant.ru/link/?req=doc&amp;base=LAW&amp;n=523091&amp;date=01.09.2026&amp;dst=100020&amp;field=134" TargetMode = "External"/><Relationship Id="rId1328" Type="http://schemas.openxmlformats.org/officeDocument/2006/relationships/hyperlink" Target="https://login.consultant.ru/link/?req=doc&amp;base=LAW&amp;n=453868&amp;date=01.09.2026&amp;dst=100047&amp;field=134" TargetMode = "External"/><Relationship Id="rId1329" Type="http://schemas.openxmlformats.org/officeDocument/2006/relationships/hyperlink" Target="https://login.consultant.ru/link/?req=doc&amp;base=LAW&amp;n=453868&amp;date=01.09.2026&amp;dst=100048&amp;field=134" TargetMode = "External"/><Relationship Id="rId1330" Type="http://schemas.openxmlformats.org/officeDocument/2006/relationships/hyperlink" Target="https://login.consultant.ru/link/?req=doc&amp;base=LAW&amp;n=421894&amp;date=01.09.2026&amp;dst=100033&amp;field=134" TargetMode = "External"/><Relationship Id="rId1331" Type="http://schemas.openxmlformats.org/officeDocument/2006/relationships/hyperlink" Target="https://login.consultant.ru/link/?req=doc&amp;base=LAW&amp;n=421894&amp;date=01.09.2026&amp;dst=100035&amp;field=134" TargetMode = "External"/><Relationship Id="rId1332" Type="http://schemas.openxmlformats.org/officeDocument/2006/relationships/hyperlink" Target="https://login.consultant.ru/link/?req=doc&amp;base=LAW&amp;n=453868&amp;date=01.09.2026&amp;dst=100049&amp;field=134" TargetMode = "External"/><Relationship Id="rId1333" Type="http://schemas.openxmlformats.org/officeDocument/2006/relationships/hyperlink" Target="https://login.consultant.ru/link/?req=doc&amp;base=LAW&amp;n=540926&amp;date=01.09.2026&amp;dst=100024&amp;field=134" TargetMode = "External"/><Relationship Id="rId1334" Type="http://schemas.openxmlformats.org/officeDocument/2006/relationships/hyperlink" Target="https://login.consultant.ru/link/?req=doc&amp;base=LAW&amp;n=511739&amp;date=01.09.2026&amp;dst=100073&amp;field=134" TargetMode = "External"/><Relationship Id="rId1335" Type="http://schemas.openxmlformats.org/officeDocument/2006/relationships/hyperlink" Target="https://login.consultant.ru/link/?req=doc&amp;base=LAW&amp;n=468305&amp;date=01.09.2026&amp;dst=100010&amp;field=134" TargetMode = "External"/><Relationship Id="rId1336" Type="http://schemas.openxmlformats.org/officeDocument/2006/relationships/hyperlink" Target="https://login.consultant.ru/link/?req=doc&amp;base=LAW&amp;n=421894&amp;date=01.09.2026&amp;dst=100037&amp;field=134" TargetMode = "External"/><Relationship Id="rId1337" Type="http://schemas.openxmlformats.org/officeDocument/2006/relationships/hyperlink" Target="https://login.consultant.ru/link/?req=doc&amp;base=LAW&amp;n=541132&amp;date=01.09.2026&amp;dst=101516&amp;field=134" TargetMode = "External"/><Relationship Id="rId1338" Type="http://schemas.openxmlformats.org/officeDocument/2006/relationships/hyperlink" Target="https://login.consultant.ru/link/?req=doc&amp;base=LAW&amp;n=453868&amp;date=01.09.2026&amp;dst=100052&amp;field=134" TargetMode = "External"/><Relationship Id="rId1339" Type="http://schemas.openxmlformats.org/officeDocument/2006/relationships/hyperlink" Target="https://login.consultant.ru/link/?req=doc&amp;base=LAW&amp;n=491412&amp;date=01.09.2026&amp;dst=100022&amp;field=134" TargetMode = "External"/><Relationship Id="rId1340" Type="http://schemas.openxmlformats.org/officeDocument/2006/relationships/hyperlink" Target="https://login.consultant.ru/link/?req=doc&amp;base=LAW&amp;n=453868&amp;date=01.09.2026&amp;dst=100053&amp;field=134" TargetMode = "External"/><Relationship Id="rId1341" Type="http://schemas.openxmlformats.org/officeDocument/2006/relationships/hyperlink" Target="https://login.consultant.ru/link/?req=doc&amp;base=LAW&amp;n=453868&amp;date=01.09.2026&amp;dst=100055&amp;field=134" TargetMode = "External"/><Relationship Id="rId1342" Type="http://schemas.openxmlformats.org/officeDocument/2006/relationships/hyperlink" Target="https://login.consultant.ru/link/?req=doc&amp;base=LAW&amp;n=481253&amp;date=01.09.2026&amp;dst=100018&amp;field=134" TargetMode = "External"/><Relationship Id="rId1343" Type="http://schemas.openxmlformats.org/officeDocument/2006/relationships/hyperlink" Target="https://login.consultant.ru/link/?req=doc&amp;base=LAW&amp;n=534992&amp;date=01.09.2026&amp;dst=100701&amp;field=134" TargetMode = "External"/><Relationship Id="rId1344" Type="http://schemas.openxmlformats.org/officeDocument/2006/relationships/hyperlink" Target="https://login.consultant.ru/link/?req=doc&amp;base=LAW&amp;n=421894&amp;date=01.09.2026&amp;dst=100038&amp;field=134" TargetMode = "External"/><Relationship Id="rId1345" Type="http://schemas.openxmlformats.org/officeDocument/2006/relationships/hyperlink" Target="https://login.consultant.ru/link/?req=doc&amp;base=LAW&amp;n=453868&amp;date=01.09.2026&amp;dst=100056&amp;field=134" TargetMode = "External"/><Relationship Id="rId1346" Type="http://schemas.openxmlformats.org/officeDocument/2006/relationships/hyperlink" Target="https://login.consultant.ru/link/?req=doc&amp;base=LAW&amp;n=421894&amp;date=01.09.2026&amp;dst=100040&amp;field=134" TargetMode = "External"/><Relationship Id="rId1347" Type="http://schemas.openxmlformats.org/officeDocument/2006/relationships/hyperlink" Target="https://login.consultant.ru/link/?req=doc&amp;base=LAW&amp;n=453868&amp;date=01.09.2026&amp;dst=100057&amp;field=134" TargetMode = "External"/><Relationship Id="rId1348" Type="http://schemas.openxmlformats.org/officeDocument/2006/relationships/hyperlink" Target="https://login.consultant.ru/link/?req=doc&amp;base=LAW&amp;n=453868&amp;date=01.09.2026&amp;dst=100058&amp;field=134" TargetMode = "External"/><Relationship Id="rId1349" Type="http://schemas.openxmlformats.org/officeDocument/2006/relationships/hyperlink" Target="https://login.consultant.ru/link/?req=doc&amp;base=LAW&amp;n=421894&amp;date=01.09.2026&amp;dst=100041&amp;field=134" TargetMode = "External"/><Relationship Id="rId1350" Type="http://schemas.openxmlformats.org/officeDocument/2006/relationships/hyperlink" Target="https://login.consultant.ru/link/?req=doc&amp;base=LAW&amp;n=468305&amp;date=01.09.2026&amp;dst=100010&amp;field=134" TargetMode = "External"/><Relationship Id="rId1351" Type="http://schemas.openxmlformats.org/officeDocument/2006/relationships/hyperlink" Target="https://login.consultant.ru/link/?req=doc&amp;base=LAW&amp;n=421894&amp;date=01.09.2026&amp;dst=100042&amp;field=134" TargetMode = "External"/><Relationship Id="rId1352" Type="http://schemas.openxmlformats.org/officeDocument/2006/relationships/hyperlink" Target="https://login.consultant.ru/link/?req=doc&amp;base=LAW&amp;n=465594&amp;date=01.09.2026&amp;dst=100063&amp;field=134" TargetMode = "External"/><Relationship Id="rId1353" Type="http://schemas.openxmlformats.org/officeDocument/2006/relationships/hyperlink" Target="https://login.consultant.ru/link/?req=doc&amp;base=LAW&amp;n=453868&amp;date=01.09.2026&amp;dst=100061&amp;field=134" TargetMode = "External"/><Relationship Id="rId1354" Type="http://schemas.openxmlformats.org/officeDocument/2006/relationships/hyperlink" Target="https://login.consultant.ru/link/?req=doc&amp;base=LAW&amp;n=453868&amp;date=01.09.2026&amp;dst=100063&amp;field=134" TargetMode = "External"/><Relationship Id="rId1355" Type="http://schemas.openxmlformats.org/officeDocument/2006/relationships/hyperlink" Target="https://login.consultant.ru/link/?req=doc&amp;base=LAW&amp;n=453868&amp;date=01.09.2026&amp;dst=100064&amp;field=134" TargetMode = "External"/><Relationship Id="rId1356" Type="http://schemas.openxmlformats.org/officeDocument/2006/relationships/hyperlink" Target="https://login.consultant.ru/link/?req=doc&amp;base=LAW&amp;n=453868&amp;date=01.09.2026&amp;dst=100066&amp;field=134" TargetMode = "External"/><Relationship Id="rId1357" Type="http://schemas.openxmlformats.org/officeDocument/2006/relationships/hyperlink" Target="https://login.consultant.ru/link/?req=doc&amp;base=LAW&amp;n=453868&amp;date=01.09.2026&amp;dst=100067&amp;field=134" TargetMode = "External"/><Relationship Id="rId1358" Type="http://schemas.openxmlformats.org/officeDocument/2006/relationships/hyperlink" Target="https://login.consultant.ru/link/?req=doc&amp;base=LAW&amp;n=453868&amp;date=01.09.2026&amp;dst=100068&amp;field=134" TargetMode = "External"/><Relationship Id="rId1359" Type="http://schemas.openxmlformats.org/officeDocument/2006/relationships/hyperlink" Target="https://login.consultant.ru/link/?req=doc&amp;base=LAW&amp;n=421894&amp;date=01.09.2026&amp;dst=100043&amp;field=134" TargetMode = "External"/><Relationship Id="rId1360" Type="http://schemas.openxmlformats.org/officeDocument/2006/relationships/hyperlink" Target="https://login.consultant.ru/link/?req=doc&amp;base=LAW&amp;n=453868&amp;date=01.09.2026&amp;dst=100069&amp;field=134" TargetMode = "External"/><Relationship Id="rId1361" Type="http://schemas.openxmlformats.org/officeDocument/2006/relationships/hyperlink" Target="https://login.consultant.ru/link/?req=doc&amp;base=LAW&amp;n=377419&amp;date=01.09.2026&amp;dst=100010&amp;field=134" TargetMode = "External"/><Relationship Id="rId1362" Type="http://schemas.openxmlformats.org/officeDocument/2006/relationships/hyperlink" Target="https://login.consultant.ru/link/?req=doc&amp;base=LAW&amp;n=418347&amp;date=01.09.2026&amp;dst=100127&amp;field=134" TargetMode = "External"/><Relationship Id="rId1363" Type="http://schemas.openxmlformats.org/officeDocument/2006/relationships/hyperlink" Target="https://login.consultant.ru/link/?req=doc&amp;base=LAW&amp;n=511739&amp;date=01.09.2026&amp;dst=100073&amp;field=134" TargetMode = "External"/><Relationship Id="rId1364" Type="http://schemas.openxmlformats.org/officeDocument/2006/relationships/hyperlink" Target="https://login.consultant.ru/link/?req=doc&amp;base=LAW&amp;n=453868&amp;date=01.09.2026&amp;dst=100071&amp;field=134" TargetMode = "External"/><Relationship Id="rId1365" Type="http://schemas.openxmlformats.org/officeDocument/2006/relationships/hyperlink" Target="https://login.consultant.ru/link/?req=doc&amp;base=LAW&amp;n=491412&amp;date=01.09.2026&amp;dst=100024&amp;field=134" TargetMode = "External"/><Relationship Id="rId1366" Type="http://schemas.openxmlformats.org/officeDocument/2006/relationships/hyperlink" Target="https://login.consultant.ru/link/?req=doc&amp;base=LAW&amp;n=421894&amp;date=01.09.2026&amp;dst=100045&amp;field=134" TargetMode = "External"/><Relationship Id="rId1367" Type="http://schemas.openxmlformats.org/officeDocument/2006/relationships/hyperlink" Target="https://login.consultant.ru/link/?req=doc&amp;base=LAW&amp;n=491412&amp;date=01.09.2026&amp;dst=100026&amp;field=134" TargetMode = "External"/><Relationship Id="rId1368" Type="http://schemas.openxmlformats.org/officeDocument/2006/relationships/hyperlink" Target="https://login.consultant.ru/link/?req=doc&amp;base=LAW&amp;n=491412&amp;date=01.09.2026&amp;dst=100027&amp;field=134" TargetMode = "External"/><Relationship Id="rId1369" Type="http://schemas.openxmlformats.org/officeDocument/2006/relationships/hyperlink" Target="https://login.consultant.ru/link/?req=doc&amp;base=LAW&amp;n=421894&amp;date=01.09.2026&amp;dst=100046&amp;field=134" TargetMode = "External"/><Relationship Id="rId1370" Type="http://schemas.openxmlformats.org/officeDocument/2006/relationships/hyperlink" Target="https://login.consultant.ru/link/?req=doc&amp;base=LAW&amp;n=453868&amp;date=01.09.2026&amp;dst=100072&amp;field=134" TargetMode = "External"/><Relationship Id="rId1371" Type="http://schemas.openxmlformats.org/officeDocument/2006/relationships/hyperlink" Target="https://login.consultant.ru/link/?req=doc&amp;base=LAW&amp;n=511739&amp;date=01.09.2026&amp;dst=100073&amp;field=134" TargetMode = "External"/><Relationship Id="rId1372" Type="http://schemas.openxmlformats.org/officeDocument/2006/relationships/hyperlink" Target="https://login.consultant.ru/link/?req=doc&amp;base=LAW&amp;n=421894&amp;date=01.09.2026&amp;dst=100049&amp;field=134" TargetMode = "External"/><Relationship Id="rId1373" Type="http://schemas.openxmlformats.org/officeDocument/2006/relationships/hyperlink" Target="https://login.consultant.ru/link/?req=doc&amp;base=LAW&amp;n=453868&amp;date=01.09.2026&amp;dst=100075&amp;field=134" TargetMode = "External"/><Relationship Id="rId1374" Type="http://schemas.openxmlformats.org/officeDocument/2006/relationships/hyperlink" Target="https://login.consultant.ru/link/?req=doc&amp;base=LAW&amp;n=421894&amp;date=01.09.2026&amp;dst=100051&amp;field=134" TargetMode = "External"/><Relationship Id="rId1375" Type="http://schemas.openxmlformats.org/officeDocument/2006/relationships/hyperlink" Target="https://login.consultant.ru/link/?req=doc&amp;base=LAW&amp;n=453868&amp;date=01.09.2026&amp;dst=100076&amp;field=134" TargetMode = "External"/><Relationship Id="rId1376" Type="http://schemas.openxmlformats.org/officeDocument/2006/relationships/hyperlink" Target="https://login.consultant.ru/link/?req=doc&amp;base=LAW&amp;n=421894&amp;date=01.09.2026&amp;dst=100053&amp;field=134" TargetMode = "External"/><Relationship Id="rId1377" Type="http://schemas.openxmlformats.org/officeDocument/2006/relationships/hyperlink" Target="https://login.consultant.ru/link/?req=doc&amp;base=LAW&amp;n=511739&amp;date=01.09.2026&amp;dst=100073&amp;field=134" TargetMode = "External"/><Relationship Id="rId1378" Type="http://schemas.openxmlformats.org/officeDocument/2006/relationships/hyperlink" Target="https://login.consultant.ru/link/?req=doc&amp;base=LAW&amp;n=421900&amp;date=01.09.2026&amp;dst=100165&amp;field=134" TargetMode = "External"/><Relationship Id="rId1379" Type="http://schemas.openxmlformats.org/officeDocument/2006/relationships/hyperlink" Target="https://login.consultant.ru/link/?req=doc&amp;base=LAW&amp;n=511159&amp;date=01.09.2026&amp;dst=100146&amp;field=134" TargetMode = "External"/><Relationship Id="rId1380" Type="http://schemas.openxmlformats.org/officeDocument/2006/relationships/hyperlink" Target="https://login.consultant.ru/link/?req=doc&amp;base=LAW&amp;n=421894&amp;date=01.09.2026&amp;dst=100054&amp;field=134" TargetMode = "External"/><Relationship Id="rId1381" Type="http://schemas.openxmlformats.org/officeDocument/2006/relationships/hyperlink" Target="https://login.consultant.ru/link/?req=doc&amp;base=LAW&amp;n=453868&amp;date=01.09.2026&amp;dst=100077&amp;field=134" TargetMode = "External"/><Relationship Id="rId1382" Type="http://schemas.openxmlformats.org/officeDocument/2006/relationships/hyperlink" Target="https://login.consultant.ru/link/?req=doc&amp;base=LAW&amp;n=511739&amp;date=01.09.2026&amp;dst=100073&amp;field=134" TargetMode = "External"/><Relationship Id="rId1383" Type="http://schemas.openxmlformats.org/officeDocument/2006/relationships/hyperlink" Target="https://login.consultant.ru/link/?req=doc&amp;base=LAW&amp;n=453868&amp;date=01.09.2026&amp;dst=100079&amp;field=134" TargetMode = "External"/><Relationship Id="rId1384" Type="http://schemas.openxmlformats.org/officeDocument/2006/relationships/hyperlink" Target="https://login.consultant.ru/link/?req=doc&amp;base=LAW&amp;n=453868&amp;date=01.09.2026&amp;dst=100080&amp;field=134" TargetMode = "External"/><Relationship Id="rId1385" Type="http://schemas.openxmlformats.org/officeDocument/2006/relationships/hyperlink" Target="https://login.consultant.ru/link/?req=doc&amp;base=LAW&amp;n=421894&amp;date=01.09.2026&amp;dst=100055&amp;field=134" TargetMode = "External"/><Relationship Id="rId1386" Type="http://schemas.openxmlformats.org/officeDocument/2006/relationships/hyperlink" Target="https://login.consultant.ru/link/?req=doc&amp;base=LAW&amp;n=511739&amp;date=01.09.2026&amp;dst=100073&amp;field=134" TargetMode = "External"/><Relationship Id="rId1387" Type="http://schemas.openxmlformats.org/officeDocument/2006/relationships/hyperlink" Target="https://login.consultant.ru/link/?req=doc&amp;base=LAW&amp;n=523883&amp;date=01.09.2026&amp;dst=100021&amp;field=134" TargetMode = "External"/><Relationship Id="rId1388" Type="http://schemas.openxmlformats.org/officeDocument/2006/relationships/hyperlink" Target="https://login.consultant.ru/link/?req=doc&amp;base=LAW&amp;n=491412&amp;date=01.09.2026&amp;dst=100028&amp;field=134" TargetMode = "External"/><Relationship Id="rId1389" Type="http://schemas.openxmlformats.org/officeDocument/2006/relationships/hyperlink" Target="https://login.consultant.ru/link/?req=doc&amp;base=LAW&amp;n=540969&amp;date=01.09.2026" TargetMode = "External"/><Relationship Id="rId1390" Type="http://schemas.openxmlformats.org/officeDocument/2006/relationships/hyperlink" Target="https://login.consultant.ru/link/?req=doc&amp;base=LAW&amp;n=541981&amp;date=01.09.2026&amp;dst=100009&amp;field=134" TargetMode = "External"/><Relationship Id="rId1391" Type="http://schemas.openxmlformats.org/officeDocument/2006/relationships/hyperlink" Target="https://login.consultant.ru/link/?req=doc&amp;base=LAW&amp;n=408140&amp;date=01.09.2026&amp;dst=100174&amp;field=134" TargetMode = "External"/><Relationship Id="rId1392" Type="http://schemas.openxmlformats.org/officeDocument/2006/relationships/hyperlink" Target="https://login.consultant.ru/link/?req=doc&amp;base=LAW&amp;n=511739&amp;date=01.09.2026&amp;dst=100073&amp;field=134" TargetMode = "External"/><Relationship Id="rId1393" Type="http://schemas.openxmlformats.org/officeDocument/2006/relationships/hyperlink" Target="https://login.consultant.ru/link/?req=doc&amp;base=LAW&amp;n=453868&amp;date=01.09.2026&amp;dst=100081&amp;field=134" TargetMode = "External"/><Relationship Id="rId1394" Type="http://schemas.openxmlformats.org/officeDocument/2006/relationships/hyperlink" Target="https://login.consultant.ru/link/?req=doc&amp;base=LAW&amp;n=540969&amp;date=01.09.2026&amp;dst=91&amp;field=134" TargetMode = "External"/><Relationship Id="rId1395" Type="http://schemas.openxmlformats.org/officeDocument/2006/relationships/hyperlink" Target="https://login.consultant.ru/link/?req=doc&amp;base=LAW&amp;n=540429&amp;date=01.09.2026" TargetMode = "External"/><Relationship Id="rId1396" Type="http://schemas.openxmlformats.org/officeDocument/2006/relationships/hyperlink" Target="https://login.consultant.ru/link/?req=doc&amp;base=LAW&amp;n=511739&amp;date=01.09.2026&amp;dst=100073&amp;field=134" TargetMode = "External"/><Relationship Id="rId1397" Type="http://schemas.openxmlformats.org/officeDocument/2006/relationships/hyperlink" Target="https://login.consultant.ru/link/?req=doc&amp;base=LAW&amp;n=421894&amp;date=01.09.2026&amp;dst=100058&amp;field=134" TargetMode = "External"/><Relationship Id="rId1398" Type="http://schemas.openxmlformats.org/officeDocument/2006/relationships/hyperlink" Target="https://login.consultant.ru/link/?req=doc&amp;base=LAW&amp;n=511739&amp;date=01.09.2026&amp;dst=100073&amp;field=134" TargetMode = "External"/><Relationship Id="rId1399" Type="http://schemas.openxmlformats.org/officeDocument/2006/relationships/hyperlink" Target="https://login.consultant.ru/link/?req=doc&amp;base=LAW&amp;n=421894&amp;date=01.09.2026&amp;dst=100059&amp;field=134" TargetMode = "External"/><Relationship Id="rId1400" Type="http://schemas.openxmlformats.org/officeDocument/2006/relationships/hyperlink" Target="https://login.consultant.ru/link/?req=doc&amp;base=LAW&amp;n=453868&amp;date=01.09.2026&amp;dst=100082&amp;field=134" TargetMode = "External"/><Relationship Id="rId1401" Type="http://schemas.openxmlformats.org/officeDocument/2006/relationships/hyperlink" Target="https://login.consultant.ru/link/?req=doc&amp;base=LAW&amp;n=511739&amp;date=01.09.2026&amp;dst=100073&amp;field=134" TargetMode = "External"/><Relationship Id="rId1402" Type="http://schemas.openxmlformats.org/officeDocument/2006/relationships/hyperlink" Target="https://login.consultant.ru/link/?req=doc&amp;base=LAW&amp;n=223191&amp;date=01.09.2026&amp;dst=100005&amp;field=134" TargetMode = "External"/><Relationship Id="rId1403" Type="http://schemas.openxmlformats.org/officeDocument/2006/relationships/hyperlink" Target="https://login.consultant.ru/link/?req=doc&amp;base=LAW&amp;n=421894&amp;date=01.09.2026&amp;dst=100063&amp;field=134" TargetMode = "External"/><Relationship Id="rId1404" Type="http://schemas.openxmlformats.org/officeDocument/2006/relationships/hyperlink" Target="https://login.consultant.ru/link/?req=doc&amp;base=LAW&amp;n=511107&amp;date=01.09.2026&amp;dst=100148&amp;field=134" TargetMode = "External"/><Relationship Id="rId1405" Type="http://schemas.openxmlformats.org/officeDocument/2006/relationships/hyperlink" Target="https://login.consultant.ru/link/?req=doc&amp;base=LAW&amp;n=421894&amp;date=01.09.2026&amp;dst=100065&amp;field=134" TargetMode = "External"/><Relationship Id="rId1406" Type="http://schemas.openxmlformats.org/officeDocument/2006/relationships/hyperlink" Target="https://login.consultant.ru/link/?req=doc&amp;base=LAW&amp;n=506469&amp;date=01.09.2026&amp;dst=100013&amp;field=134" TargetMode = "External"/><Relationship Id="rId1407" Type="http://schemas.openxmlformats.org/officeDocument/2006/relationships/hyperlink" Target="https://login.consultant.ru/link/?req=doc&amp;base=LAW&amp;n=453868&amp;date=01.09.2026&amp;dst=100085&amp;field=134" TargetMode = "External"/><Relationship Id="rId1408" Type="http://schemas.openxmlformats.org/officeDocument/2006/relationships/hyperlink" Target="https://login.consultant.ru/link/?req=doc&amp;base=LAW&amp;n=465796&amp;date=01.09.2026&amp;dst=100079&amp;field=134" TargetMode = "External"/><Relationship Id="rId1409" Type="http://schemas.openxmlformats.org/officeDocument/2006/relationships/hyperlink" Target="https://login.consultant.ru/link/?req=doc&amp;base=LAW&amp;n=223191&amp;date=01.09.2026&amp;dst=100043&amp;field=134" TargetMode = "External"/><Relationship Id="rId1410" Type="http://schemas.openxmlformats.org/officeDocument/2006/relationships/hyperlink" Target="https://login.consultant.ru/link/?req=doc&amp;base=LAW&amp;n=541132&amp;date=01.09.2026&amp;dst=100595&amp;field=134" TargetMode = "External"/><Relationship Id="rId1411" Type="http://schemas.openxmlformats.org/officeDocument/2006/relationships/hyperlink" Target="https://login.consultant.ru/link/?req=doc&amp;base=LAW&amp;n=221394&amp;date=01.09.2026&amp;dst=100820&amp;field=134" TargetMode = "External"/><Relationship Id="rId1412" Type="http://schemas.openxmlformats.org/officeDocument/2006/relationships/hyperlink" Target="https://login.consultant.ru/link/?req=doc&amp;base=LAW&amp;n=465796&amp;date=01.09.2026&amp;dst=100080&amp;field=134" TargetMode = "External"/><Relationship Id="rId1413" Type="http://schemas.openxmlformats.org/officeDocument/2006/relationships/hyperlink" Target="https://login.consultant.ru/link/?req=doc&amp;base=LAW&amp;n=219028&amp;date=01.09.2026&amp;dst=100010&amp;field=134" TargetMode = "External"/><Relationship Id="rId1414" Type="http://schemas.openxmlformats.org/officeDocument/2006/relationships/hyperlink" Target="https://login.consultant.ru/link/?req=doc&amp;base=LAW&amp;n=341778&amp;date=01.09.2026&amp;dst=100073&amp;field=134" TargetMode = "External"/><Relationship Id="rId1415" Type="http://schemas.openxmlformats.org/officeDocument/2006/relationships/hyperlink" Target="https://login.consultant.ru/link/?req=doc&amp;base=LAW&amp;n=512753&amp;date=01.09.2026&amp;dst=100080&amp;field=134" TargetMode = "External"/><Relationship Id="rId1416" Type="http://schemas.openxmlformats.org/officeDocument/2006/relationships/hyperlink" Target="https://login.consultant.ru/link/?req=doc&amp;base=LAW&amp;n=465594&amp;date=01.09.2026&amp;dst=100064&amp;field=134" TargetMode = "External"/><Relationship Id="rId1417" Type="http://schemas.openxmlformats.org/officeDocument/2006/relationships/hyperlink" Target="https://login.consultant.ru/link/?req=doc&amp;base=LAW&amp;n=510483&amp;date=01.09.2026&amp;dst=100130&amp;field=134" TargetMode = "External"/><Relationship Id="rId1418" Type="http://schemas.openxmlformats.org/officeDocument/2006/relationships/hyperlink" Target="https://login.consultant.ru/link/?req=doc&amp;base=LAW&amp;n=515479&amp;date=01.09.2026&amp;dst=100023&amp;field=134" TargetMode = "External"/><Relationship Id="rId1419" Type="http://schemas.openxmlformats.org/officeDocument/2006/relationships/hyperlink" Target="https://login.consultant.ru/link/?req=doc&amp;base=LAW&amp;n=287010&amp;date=01.09.2026&amp;dst=100418&amp;field=134" TargetMode = "External"/><Relationship Id="rId1420" Type="http://schemas.openxmlformats.org/officeDocument/2006/relationships/hyperlink" Target="https://login.consultant.ru/link/?req=doc&amp;base=LAW&amp;n=511319&amp;date=01.09.2026&amp;dst=100196&amp;field=134" TargetMode = "External"/><Relationship Id="rId1421" Type="http://schemas.openxmlformats.org/officeDocument/2006/relationships/hyperlink" Target="https://login.consultant.ru/link/?req=doc&amp;base=LAW&amp;n=511739&amp;date=01.09.2026&amp;dst=100293&amp;field=134" TargetMode = "External"/><Relationship Id="rId1422" Type="http://schemas.openxmlformats.org/officeDocument/2006/relationships/hyperlink" Target="https://login.consultant.ru/link/?req=doc&amp;base=LAW&amp;n=439123&amp;date=01.09.2026&amp;dst=100009&amp;field=134" TargetMode = "External"/><Relationship Id="rId1423" Type="http://schemas.openxmlformats.org/officeDocument/2006/relationships/hyperlink" Target="https://login.consultant.ru/link/?req=doc&amp;base=LAW&amp;n=511739&amp;date=01.09.2026&amp;dst=100294&amp;field=134" TargetMode = "External"/><Relationship Id="rId1424" Type="http://schemas.openxmlformats.org/officeDocument/2006/relationships/hyperlink" Target="https://login.consultant.ru/link/?req=doc&amp;base=LAW&amp;n=512540&amp;date=01.09.2026&amp;dst=100080&amp;field=134" TargetMode = "External"/><Relationship Id="rId1425" Type="http://schemas.openxmlformats.org/officeDocument/2006/relationships/hyperlink" Target="https://login.consultant.ru/link/?req=doc&amp;base=LAW&amp;n=512540&amp;date=01.09.2026&amp;dst=100076&amp;field=134" TargetMode = "External"/><Relationship Id="rId1426" Type="http://schemas.openxmlformats.org/officeDocument/2006/relationships/hyperlink" Target="https://login.consultant.ru/link/?req=doc&amp;base=LAW&amp;n=337590&amp;date=01.09.2026&amp;dst=100047&amp;field=134" TargetMode = "External"/><Relationship Id="rId1427" Type="http://schemas.openxmlformats.org/officeDocument/2006/relationships/hyperlink" Target="https://login.consultant.ru/link/?req=doc&amp;base=LAW&amp;n=387140&amp;date=01.09.2026&amp;dst=100017&amp;field=134" TargetMode = "External"/><Relationship Id="rId1428" Type="http://schemas.openxmlformats.org/officeDocument/2006/relationships/hyperlink" Target="https://login.consultant.ru/link/?req=doc&amp;base=LAW&amp;n=494419&amp;date=01.09.2026&amp;dst=100010&amp;field=134" TargetMode = "External"/><Relationship Id="rId1429" Type="http://schemas.openxmlformats.org/officeDocument/2006/relationships/hyperlink" Target="https://login.consultant.ru/link/?req=doc&amp;base=LAW&amp;n=511107&amp;date=01.09.2026&amp;dst=100151&amp;field=134" TargetMode = "External"/><Relationship Id="rId1430" Type="http://schemas.openxmlformats.org/officeDocument/2006/relationships/hyperlink" Target="https://login.consultant.ru/link/?req=doc&amp;base=LAW&amp;n=454135&amp;date=01.09.2026&amp;dst=100213&amp;field=134" TargetMode = "External"/><Relationship Id="rId1431" Type="http://schemas.openxmlformats.org/officeDocument/2006/relationships/hyperlink" Target="https://login.consultant.ru/link/?req=doc&amp;base=LAW&amp;n=499737&amp;date=01.09.2026&amp;dst=100331&amp;field=134" TargetMode = "External"/><Relationship Id="rId1432" Type="http://schemas.openxmlformats.org/officeDocument/2006/relationships/hyperlink" Target="https://login.consultant.ru/link/?req=doc&amp;base=LAW&amp;n=482549&amp;date=01.09.2026&amp;dst=100010&amp;field=134" TargetMode = "External"/><Relationship Id="rId1433" Type="http://schemas.openxmlformats.org/officeDocument/2006/relationships/hyperlink" Target="https://login.consultant.ru/link/?req=doc&amp;base=LAW&amp;n=511107&amp;date=01.09.2026&amp;dst=100153&amp;field=134" TargetMode = "External"/><Relationship Id="rId1434" Type="http://schemas.openxmlformats.org/officeDocument/2006/relationships/hyperlink" Target="https://login.consultant.ru/link/?req=doc&amp;base=LAW&amp;n=387140&amp;date=01.09.2026&amp;dst=100018&amp;field=134" TargetMode = "External"/><Relationship Id="rId1435" Type="http://schemas.openxmlformats.org/officeDocument/2006/relationships/hyperlink" Target="https://login.consultant.ru/link/?req=doc&amp;base=LAW&amp;n=523251&amp;date=01.09.2026&amp;dst=100477&amp;field=134" TargetMode = "External"/><Relationship Id="rId1436" Type="http://schemas.openxmlformats.org/officeDocument/2006/relationships/hyperlink" Target="https://login.consultant.ru/link/?req=doc&amp;base=LAW&amp;n=433285&amp;date=01.09.2026&amp;dst=100025&amp;field=134" TargetMode = "External"/><Relationship Id="rId1437" Type="http://schemas.openxmlformats.org/officeDocument/2006/relationships/hyperlink" Target="https://login.consultant.ru/link/?req=doc&amp;base=LAW&amp;n=536617&amp;date=01.09.2026&amp;dst=101250&amp;field=134" TargetMode = "External"/><Relationship Id="rId1438" Type="http://schemas.openxmlformats.org/officeDocument/2006/relationships/hyperlink" Target="https://login.consultant.ru/link/?req=doc&amp;base=LAW&amp;n=381495&amp;date=01.09.2026&amp;dst=100025&amp;field=134" TargetMode = "External"/><Relationship Id="rId1439" Type="http://schemas.openxmlformats.org/officeDocument/2006/relationships/hyperlink" Target="https://login.consultant.ru/link/?req=doc&amp;base=LAW&amp;n=173739&amp;date=01.09.2026&amp;dst=100010&amp;field=134" TargetMode = "External"/><Relationship Id="rId1440" Type="http://schemas.openxmlformats.org/officeDocument/2006/relationships/hyperlink" Target="https://login.consultant.ru/link/?req=doc&amp;base=LAW&amp;n=381495&amp;date=01.09.2026&amp;dst=100027&amp;field=134" TargetMode = "External"/><Relationship Id="rId1441" Type="http://schemas.openxmlformats.org/officeDocument/2006/relationships/hyperlink" Target="https://login.consultant.ru/link/?req=doc&amp;base=LAW&amp;n=387132&amp;date=01.09.2026&amp;dst=100029&amp;field=134" TargetMode = "External"/><Relationship Id="rId1442" Type="http://schemas.openxmlformats.org/officeDocument/2006/relationships/hyperlink" Target="https://login.consultant.ru/link/?req=doc&amp;base=LAW&amp;n=527663&amp;date=01.09.2026&amp;dst=100010&amp;field=134" TargetMode = "External"/><Relationship Id="rId1443" Type="http://schemas.openxmlformats.org/officeDocument/2006/relationships/hyperlink" Target="https://login.consultant.ru/link/?req=doc&amp;base=LAW&amp;n=387132&amp;date=01.09.2026&amp;dst=100030&amp;field=134" TargetMode = "External"/><Relationship Id="rId1444" Type="http://schemas.openxmlformats.org/officeDocument/2006/relationships/hyperlink" Target="https://login.consultant.ru/link/?req=doc&amp;base=LAW&amp;n=494419&amp;date=01.09.2026&amp;dst=100012&amp;field=134" TargetMode = "External"/><Relationship Id="rId1445" Type="http://schemas.openxmlformats.org/officeDocument/2006/relationships/hyperlink" Target="https://login.consultant.ru/link/?req=doc&amp;base=LAW&amp;n=511089&amp;date=01.09.2026&amp;dst=100017&amp;field=134" TargetMode = "External"/><Relationship Id="rId1446" Type="http://schemas.openxmlformats.org/officeDocument/2006/relationships/hyperlink" Target="https://login.consultant.ru/link/?req=doc&amp;base=LAW&amp;n=506469&amp;date=01.09.2026&amp;dst=100013&amp;field=134" TargetMode = "External"/><Relationship Id="rId1447" Type="http://schemas.openxmlformats.org/officeDocument/2006/relationships/hyperlink" Target="https://login.consultant.ru/link/?req=doc&amp;base=LAW&amp;n=494419&amp;date=01.09.2026&amp;dst=100013&amp;field=134" TargetMode = "External"/><Relationship Id="rId1448" Type="http://schemas.openxmlformats.org/officeDocument/2006/relationships/hyperlink" Target="https://login.consultant.ru/link/?req=doc&amp;base=LAW&amp;n=511788&amp;date=01.09.2026" TargetMode = "External"/><Relationship Id="rId1449" Type="http://schemas.openxmlformats.org/officeDocument/2006/relationships/hyperlink" Target="https://login.consultant.ru/link/?req=doc&amp;base=LAW&amp;n=387132&amp;date=01.09.2026&amp;dst=100032&amp;field=134" TargetMode = "External"/><Relationship Id="rId1450" Type="http://schemas.openxmlformats.org/officeDocument/2006/relationships/hyperlink" Target="https://login.consultant.ru/link/?req=doc&amp;base=LAW&amp;n=421138&amp;date=01.09.2026&amp;dst=100528&amp;field=134" TargetMode = "External"/><Relationship Id="rId1451" Type="http://schemas.openxmlformats.org/officeDocument/2006/relationships/hyperlink" Target="https://login.consultant.ru/link/?req=doc&amp;base=LAW&amp;n=298779&amp;date=01.09.2026&amp;dst=101187&amp;field=134" TargetMode = "External"/><Relationship Id="rId1452" Type="http://schemas.openxmlformats.org/officeDocument/2006/relationships/hyperlink" Target="https://login.consultant.ru/link/?req=doc&amp;base=LAW&amp;n=541132&amp;date=01.09.2026&amp;dst=2798&amp;field=134" TargetMode = "External"/><Relationship Id="rId1453" Type="http://schemas.openxmlformats.org/officeDocument/2006/relationships/hyperlink" Target="https://login.consultant.ru/link/?req=doc&amp;base=LAW&amp;n=421138&amp;date=01.09.2026&amp;dst=100406&amp;field=134" TargetMode = "External"/><Relationship Id="rId1454" Type="http://schemas.openxmlformats.org/officeDocument/2006/relationships/hyperlink" Target="https://login.consultant.ru/link/?req=doc&amp;base=LAW&amp;n=381495&amp;date=01.09.2026&amp;dst=100029&amp;field=134" TargetMode = "External"/><Relationship Id="rId1455" Type="http://schemas.openxmlformats.org/officeDocument/2006/relationships/hyperlink" Target="https://login.consultant.ru/link/?req=doc&amp;base=LAW&amp;n=381495&amp;date=01.09.2026&amp;dst=100030&amp;field=134" TargetMode = "External"/><Relationship Id="rId1456" Type="http://schemas.openxmlformats.org/officeDocument/2006/relationships/hyperlink" Target="https://login.consultant.ru/link/?req=doc&amp;base=LAW&amp;n=173739&amp;date=01.09.2026&amp;dst=100024&amp;field=134" TargetMode = "External"/><Relationship Id="rId1457" Type="http://schemas.openxmlformats.org/officeDocument/2006/relationships/hyperlink" Target="https://login.consultant.ru/link/?req=doc&amp;base=LAW&amp;n=372677&amp;date=01.09.2026&amp;dst=100328&amp;field=134" TargetMode = "External"/><Relationship Id="rId1458" Type="http://schemas.openxmlformats.org/officeDocument/2006/relationships/hyperlink" Target="https://login.consultant.ru/link/?req=doc&amp;base=LAW&amp;n=372677&amp;date=01.09.2026&amp;dst=100329&amp;field=134" TargetMode = "External"/><Relationship Id="rId1459" Type="http://schemas.openxmlformats.org/officeDocument/2006/relationships/hyperlink" Target="https://login.consultant.ru/link/?req=doc&amp;base=LAW&amp;n=537945&amp;date=01.09.2026&amp;dst=100346&amp;field=134" TargetMode = "External"/><Relationship Id="rId1460" Type="http://schemas.openxmlformats.org/officeDocument/2006/relationships/hyperlink" Target="https://login.consultant.ru/link/?req=doc&amp;base=LAW&amp;n=537945&amp;date=01.09.2026&amp;dst=100165&amp;field=134" TargetMode = "External"/><Relationship Id="rId1461" Type="http://schemas.openxmlformats.org/officeDocument/2006/relationships/hyperlink" Target="https://login.consultant.ru/link/?req=doc&amp;base=LAW&amp;n=301592&amp;date=01.09.2026&amp;dst=100028&amp;field=134" TargetMode = "External"/><Relationship Id="rId1462" Type="http://schemas.openxmlformats.org/officeDocument/2006/relationships/hyperlink" Target="https://login.consultant.ru/link/?req=doc&amp;base=LAW&amp;n=501392&amp;date=01.09.2026&amp;dst=100486&amp;field=134" TargetMode = "External"/><Relationship Id="rId1463" Type="http://schemas.openxmlformats.org/officeDocument/2006/relationships/hyperlink" Target="https://login.consultant.ru/link/?req=doc&amp;base=LAW&amp;n=523251&amp;date=01.09.2026&amp;dst=100480&amp;field=134" TargetMode = "External"/><Relationship Id="rId1464" Type="http://schemas.openxmlformats.org/officeDocument/2006/relationships/hyperlink" Target="https://login.consultant.ru/link/?req=doc&amp;base=LAW&amp;n=541166&amp;date=01.09.2026" TargetMode = "External"/><Relationship Id="rId1465" Type="http://schemas.openxmlformats.org/officeDocument/2006/relationships/hyperlink" Target="https://login.consultant.ru/link/?req=doc&amp;base=LAW&amp;n=465416&amp;date=01.09.2026&amp;dst=100115&amp;field=134" TargetMode = "External"/><Relationship Id="rId1466" Type="http://schemas.openxmlformats.org/officeDocument/2006/relationships/hyperlink" Target="https://login.consultant.ru/link/?req=doc&amp;base=LAW&amp;n=501229&amp;date=01.09.2026&amp;dst=100013&amp;field=134" TargetMode = "External"/><Relationship Id="rId1467" Type="http://schemas.openxmlformats.org/officeDocument/2006/relationships/hyperlink" Target="https://login.consultant.ru/link/?req=doc&amp;base=LAW&amp;n=173739&amp;date=01.09.2026&amp;dst=100026&amp;field=134" TargetMode = "External"/><Relationship Id="rId1468" Type="http://schemas.openxmlformats.org/officeDocument/2006/relationships/hyperlink" Target="https://login.consultant.ru/link/?req=doc&amp;base=LAW&amp;n=421138&amp;date=01.09.2026&amp;dst=100528&amp;field=134" TargetMode = "External"/><Relationship Id="rId1469" Type="http://schemas.openxmlformats.org/officeDocument/2006/relationships/hyperlink" Target="https://login.consultant.ru/link/?req=doc&amp;base=LAW&amp;n=298779&amp;date=01.09.2026&amp;dst=101187&amp;field=134" TargetMode = "External"/><Relationship Id="rId1470" Type="http://schemas.openxmlformats.org/officeDocument/2006/relationships/hyperlink" Target="https://login.consultant.ru/link/?req=doc&amp;base=LAW&amp;n=541132&amp;date=01.09.2026&amp;dst=2798&amp;field=134" TargetMode = "External"/><Relationship Id="rId1471" Type="http://schemas.openxmlformats.org/officeDocument/2006/relationships/hyperlink" Target="https://login.consultant.ru/link/?req=doc&amp;base=LAW&amp;n=541132&amp;date=01.09.2026" TargetMode = "External"/><Relationship Id="rId1472" Type="http://schemas.openxmlformats.org/officeDocument/2006/relationships/hyperlink" Target="https://login.consultant.ru/link/?req=doc&amp;base=LAW&amp;n=421138&amp;date=01.09.2026&amp;dst=100408&amp;field=134" TargetMode = "External"/><Relationship Id="rId1473" Type="http://schemas.openxmlformats.org/officeDocument/2006/relationships/hyperlink" Target="https://login.consultant.ru/link/?req=doc&amp;base=LAW&amp;n=491412&amp;date=01.09.2026&amp;dst=100029&amp;field=134" TargetMode = "External"/><Relationship Id="rId1474" Type="http://schemas.openxmlformats.org/officeDocument/2006/relationships/hyperlink" Target="https://login.consultant.ru/link/?req=doc&amp;base=LAW&amp;n=421138&amp;date=01.09.2026&amp;dst=100528&amp;field=134" TargetMode = "External"/><Relationship Id="rId1475" Type="http://schemas.openxmlformats.org/officeDocument/2006/relationships/hyperlink" Target="https://login.consultant.ru/link/?req=doc&amp;base=LAW&amp;n=298779&amp;date=01.09.2026&amp;dst=101187&amp;field=134" TargetMode = "External"/><Relationship Id="rId1476" Type="http://schemas.openxmlformats.org/officeDocument/2006/relationships/hyperlink" Target="https://login.consultant.ru/link/?req=doc&amp;base=LAW&amp;n=421138&amp;date=01.09.2026&amp;dst=100410&amp;field=134" TargetMode = "External"/><Relationship Id="rId1477" Type="http://schemas.openxmlformats.org/officeDocument/2006/relationships/hyperlink" Target="https://login.consultant.ru/link/?req=doc&amp;base=LAW&amp;n=421138&amp;date=01.09.2026&amp;dst=100528&amp;field=134" TargetMode = "External"/><Relationship Id="rId1478" Type="http://schemas.openxmlformats.org/officeDocument/2006/relationships/hyperlink" Target="https://login.consultant.ru/link/?req=doc&amp;base=LAW&amp;n=298779&amp;date=01.09.2026&amp;dst=101187&amp;field=134" TargetMode = "External"/><Relationship Id="rId1479" Type="http://schemas.openxmlformats.org/officeDocument/2006/relationships/hyperlink" Target="https://login.consultant.ru/link/?req=doc&amp;base=LAW&amp;n=421138&amp;date=01.09.2026&amp;dst=100411&amp;field=134" TargetMode = "External"/><Relationship Id="rId1480" Type="http://schemas.openxmlformats.org/officeDocument/2006/relationships/hyperlink" Target="https://login.consultant.ru/link/?req=doc&amp;base=LAW&amp;n=421138&amp;date=01.09.2026&amp;dst=100528&amp;field=134" TargetMode = "External"/><Relationship Id="rId1481" Type="http://schemas.openxmlformats.org/officeDocument/2006/relationships/hyperlink" Target="https://login.consultant.ru/link/?req=doc&amp;base=LAW&amp;n=298779&amp;date=01.09.2026&amp;dst=101187&amp;field=134" TargetMode = "External"/><Relationship Id="rId1482" Type="http://schemas.openxmlformats.org/officeDocument/2006/relationships/hyperlink" Target="https://login.consultant.ru/link/?req=doc&amp;base=LAW&amp;n=421138&amp;date=01.09.2026&amp;dst=100412&amp;field=134" TargetMode = "External"/><Relationship Id="rId1483" Type="http://schemas.openxmlformats.org/officeDocument/2006/relationships/hyperlink" Target="https://login.consultant.ru/link/?req=doc&amp;base=LAW&amp;n=287010&amp;date=01.09.2026&amp;dst=100420&amp;field=134" TargetMode = "External"/><Relationship Id="rId1484" Type="http://schemas.openxmlformats.org/officeDocument/2006/relationships/hyperlink" Target="https://login.consultant.ru/link/?req=doc&amp;base=LAW&amp;n=287010&amp;date=01.09.2026&amp;dst=100421&amp;field=134" TargetMode = "External"/><Relationship Id="rId1485" Type="http://schemas.openxmlformats.org/officeDocument/2006/relationships/hyperlink" Target="https://login.consultant.ru/link/?req=doc&amp;base=LAW&amp;n=518131&amp;date=01.09.2026&amp;dst=101234&amp;field=134" TargetMode = "External"/><Relationship Id="rId1486" Type="http://schemas.openxmlformats.org/officeDocument/2006/relationships/hyperlink" Target="https://login.consultant.ru/link/?req=doc&amp;base=LAW&amp;n=536617&amp;date=01.09.2026&amp;dst=101425&amp;field=134" TargetMode = "External"/><Relationship Id="rId1487" Type="http://schemas.openxmlformats.org/officeDocument/2006/relationships/hyperlink" Target="https://login.consultant.ru/link/?req=doc&amp;base=LAW&amp;n=221394&amp;date=01.09.2026&amp;dst=100824&amp;field=134" TargetMode = "External"/><Relationship Id="rId1488" Type="http://schemas.openxmlformats.org/officeDocument/2006/relationships/hyperlink" Target="https://login.consultant.ru/link/?req=doc&amp;base=LAW&amp;n=511739&amp;date=01.09.2026&amp;dst=100297&amp;field=134" TargetMode = "External"/><Relationship Id="rId1489" Type="http://schemas.openxmlformats.org/officeDocument/2006/relationships/hyperlink" Target="https://login.consultant.ru/link/?req=doc&amp;base=LAW&amp;n=511739&amp;date=01.09.2026&amp;dst=100298&amp;field=134" TargetMode = "External"/><Relationship Id="rId1490" Type="http://schemas.openxmlformats.org/officeDocument/2006/relationships/hyperlink" Target="https://login.consultant.ru/link/?req=doc&amp;base=LAW&amp;n=511739&amp;date=01.09.2026&amp;dst=100300&amp;field=134" TargetMode = "External"/><Relationship Id="rId1491" Type="http://schemas.openxmlformats.org/officeDocument/2006/relationships/hyperlink" Target="https://login.consultant.ru/link/?req=doc&amp;base=LAW&amp;n=511739&amp;date=01.09.2026&amp;dst=100307&amp;field=134" TargetMode = "External"/><Relationship Id="rId1492" Type="http://schemas.openxmlformats.org/officeDocument/2006/relationships/hyperlink" Target="https://login.consultant.ru/link/?req=doc&amp;base=LAW&amp;n=511739&amp;date=01.09.2026&amp;dst=100308&amp;field=134" TargetMode = "External"/><Relationship Id="rId1493" Type="http://schemas.openxmlformats.org/officeDocument/2006/relationships/hyperlink" Target="https://login.consultant.ru/link/?req=doc&amp;base=LAW&amp;n=512540&amp;date=01.09.2026&amp;dst=100072&amp;field=134" TargetMode = "External"/><Relationship Id="rId1494" Type="http://schemas.openxmlformats.org/officeDocument/2006/relationships/hyperlink" Target="https://login.consultant.ru/link/?req=doc&amp;base=LAW&amp;n=381495&amp;date=01.09.2026&amp;dst=100031&amp;field=134" TargetMode = "External"/><Relationship Id="rId1495" Type="http://schemas.openxmlformats.org/officeDocument/2006/relationships/hyperlink" Target="https://login.consultant.ru/link/?req=doc&amp;base=LAW&amp;n=541096&amp;date=01.09.2026&amp;dst=103212&amp;field=134" TargetMode = "External"/><Relationship Id="rId1496" Type="http://schemas.openxmlformats.org/officeDocument/2006/relationships/hyperlink" Target="https://login.consultant.ru/link/?req=doc&amp;base=LAW&amp;n=512540&amp;date=01.09.2026&amp;dst=100072&amp;field=134" TargetMode = "External"/><Relationship Id="rId1497" Type="http://schemas.openxmlformats.org/officeDocument/2006/relationships/hyperlink" Target="https://login.consultant.ru/link/?req=doc&amp;base=LAW&amp;n=536617&amp;date=01.09.2026&amp;dst=101281&amp;field=134" TargetMode = "External"/><Relationship Id="rId1498" Type="http://schemas.openxmlformats.org/officeDocument/2006/relationships/hyperlink" Target="https://login.consultant.ru/link/?req=doc&amp;base=LAW&amp;n=511107&amp;date=01.09.2026&amp;dst=100155&amp;field=134" TargetMode = "External"/><Relationship Id="rId1499" Type="http://schemas.openxmlformats.org/officeDocument/2006/relationships/hyperlink" Target="https://login.consultant.ru/link/?req=doc&amp;base=LAW&amp;n=381495&amp;date=01.09.2026&amp;dst=100045&amp;field=134" TargetMode = "External"/><Relationship Id="rId1500" Type="http://schemas.openxmlformats.org/officeDocument/2006/relationships/hyperlink" Target="https://login.consultant.ru/link/?req=doc&amp;base=LAW&amp;n=512540&amp;date=01.09.2026&amp;dst=100072&amp;field=134" TargetMode = "External"/><Relationship Id="rId1501" Type="http://schemas.openxmlformats.org/officeDocument/2006/relationships/hyperlink" Target="https://login.consultant.ru/link/?req=doc&amp;base=LAW&amp;n=201712&amp;date=01.09.2026&amp;dst=100443&amp;field=134" TargetMode = "External"/><Relationship Id="rId1502" Type="http://schemas.openxmlformats.org/officeDocument/2006/relationships/hyperlink" Target="https://login.consultant.ru/link/?req=doc&amp;base=LAW&amp;n=541092&amp;date=01.09.2026&amp;dst=100753&amp;field=134" TargetMode = "External"/><Relationship Id="rId1503" Type="http://schemas.openxmlformats.org/officeDocument/2006/relationships/hyperlink" Target="https://login.consultant.ru/link/?req=doc&amp;base=LAW&amp;n=420992&amp;date=01.09.2026&amp;dst=100142&amp;field=134" TargetMode = "External"/><Relationship Id="rId1504" Type="http://schemas.openxmlformats.org/officeDocument/2006/relationships/hyperlink" Target="https://login.consultant.ru/link/?req=doc&amp;base=LAW&amp;n=508810&amp;date=01.09.2026&amp;dst=100204&amp;field=134" TargetMode = "External"/><Relationship Id="rId1505" Type="http://schemas.openxmlformats.org/officeDocument/2006/relationships/hyperlink" Target="https://login.consultant.ru/link/?req=doc&amp;base=LAW&amp;n=509203&amp;date=01.09.2026&amp;dst=7&amp;field=134" TargetMode = "External"/><Relationship Id="rId1506" Type="http://schemas.openxmlformats.org/officeDocument/2006/relationships/hyperlink" Target="https://login.consultant.ru/link/?req=doc&amp;base=LAW&amp;n=479091&amp;date=01.09.2026&amp;dst=100292&amp;field=134" TargetMode = "External"/><Relationship Id="rId1507" Type="http://schemas.openxmlformats.org/officeDocument/2006/relationships/hyperlink" Target="https://login.consultant.ru/link/?req=doc&amp;base=LAW&amp;n=221394&amp;date=01.09.2026&amp;dst=100826&amp;field=134" TargetMode = "External"/><Relationship Id="rId1508" Type="http://schemas.openxmlformats.org/officeDocument/2006/relationships/hyperlink" Target="https://login.consultant.ru/link/?req=doc&amp;base=LAW&amp;n=221394&amp;date=01.09.2026&amp;dst=100828&amp;field=134" TargetMode = "External"/><Relationship Id="rId1509" Type="http://schemas.openxmlformats.org/officeDocument/2006/relationships/hyperlink" Target="https://login.consultant.ru/link/?req=doc&amp;base=LAW&amp;n=511107&amp;date=01.09.2026&amp;dst=100156&amp;field=134" TargetMode = "External"/><Relationship Id="rId1510" Type="http://schemas.openxmlformats.org/officeDocument/2006/relationships/hyperlink" Target="https://login.consultant.ru/link/?req=doc&amp;base=LAW&amp;n=221394&amp;date=01.09.2026&amp;dst=100829&amp;field=134" TargetMode = "External"/><Relationship Id="rId1511" Type="http://schemas.openxmlformats.org/officeDocument/2006/relationships/hyperlink" Target="https://login.consultant.ru/link/?req=doc&amp;base=LAW&amp;n=221394&amp;date=01.09.2026&amp;dst=100830&amp;field=134" TargetMode = "External"/><Relationship Id="rId1512" Type="http://schemas.openxmlformats.org/officeDocument/2006/relationships/hyperlink" Target="https://login.consultant.ru/link/?req=doc&amp;base=LAW&amp;n=479091&amp;date=01.09.2026&amp;dst=100294&amp;field=134" TargetMode = "External"/><Relationship Id="rId1513" Type="http://schemas.openxmlformats.org/officeDocument/2006/relationships/hyperlink" Target="https://login.consultant.ru/link/?req=doc&amp;base=LAW&amp;n=221394&amp;date=01.09.2026&amp;dst=100831&amp;field=134" TargetMode = "External"/><Relationship Id="rId1514" Type="http://schemas.openxmlformats.org/officeDocument/2006/relationships/hyperlink" Target="https://login.consultant.ru/link/?req=doc&amp;base=LAW&amp;n=201712&amp;date=01.09.2026&amp;dst=100446&amp;field=134" TargetMode = "External"/><Relationship Id="rId1515" Type="http://schemas.openxmlformats.org/officeDocument/2006/relationships/hyperlink" Target="https://login.consultant.ru/link/?req=doc&amp;base=LAW&amp;n=420992&amp;date=01.09.2026&amp;dst=100144&amp;field=134" TargetMode = "External"/><Relationship Id="rId1516" Type="http://schemas.openxmlformats.org/officeDocument/2006/relationships/hyperlink" Target="https://login.consultant.ru/link/?req=doc&amp;base=LAW&amp;n=508810&amp;date=01.09.2026&amp;dst=100207&amp;field=134" TargetMode = "External"/><Relationship Id="rId1517" Type="http://schemas.openxmlformats.org/officeDocument/2006/relationships/hyperlink" Target="https://login.consultant.ru/link/?req=doc&amp;base=LAW&amp;n=493331&amp;date=01.09.2026&amp;dst=34&amp;field=134" TargetMode = "External"/><Relationship Id="rId1518" Type="http://schemas.openxmlformats.org/officeDocument/2006/relationships/hyperlink" Target="https://login.consultant.ru/link/?req=doc&amp;base=LAW&amp;n=221394&amp;date=01.09.2026&amp;dst=100832&amp;field=134" TargetMode = "External"/><Relationship Id="rId1519" Type="http://schemas.openxmlformats.org/officeDocument/2006/relationships/hyperlink" Target="https://login.consultant.ru/link/?req=doc&amp;base=LAW&amp;n=508810&amp;date=01.09.2026&amp;dst=100208&amp;field=134" TargetMode = "External"/><Relationship Id="rId1520" Type="http://schemas.openxmlformats.org/officeDocument/2006/relationships/hyperlink" Target="https://login.consultant.ru/link/?req=doc&amp;base=LAW&amp;n=201712&amp;date=01.09.2026&amp;dst=100449&amp;field=134" TargetMode = "External"/><Relationship Id="rId1521" Type="http://schemas.openxmlformats.org/officeDocument/2006/relationships/hyperlink" Target="https://login.consultant.ru/link/?req=doc&amp;base=LAW&amp;n=201712&amp;date=01.09.2026&amp;dst=100451&amp;field=134" TargetMode = "External"/><Relationship Id="rId1522" Type="http://schemas.openxmlformats.org/officeDocument/2006/relationships/hyperlink" Target="https://login.consultant.ru/link/?req=doc&amp;base=LAW&amp;n=300839&amp;date=01.09.2026&amp;dst=100146&amp;field=134" TargetMode = "External"/><Relationship Id="rId1523" Type="http://schemas.openxmlformats.org/officeDocument/2006/relationships/hyperlink" Target="https://login.consultant.ru/link/?req=doc&amp;base=LAW&amp;n=221394&amp;date=01.09.2026&amp;dst=100833&amp;field=134" TargetMode = "External"/><Relationship Id="rId1524" Type="http://schemas.openxmlformats.org/officeDocument/2006/relationships/hyperlink" Target="https://login.consultant.ru/link/?req=doc&amp;base=LAW&amp;n=508810&amp;date=01.09.2026&amp;dst=100209&amp;field=134" TargetMode = "External"/><Relationship Id="rId1525" Type="http://schemas.openxmlformats.org/officeDocument/2006/relationships/hyperlink" Target="https://login.consultant.ru/link/?req=doc&amp;base=LAW&amp;n=387132&amp;date=01.09.2026&amp;dst=100034&amp;field=134" TargetMode = "External"/><Relationship Id="rId1526" Type="http://schemas.openxmlformats.org/officeDocument/2006/relationships/hyperlink" Target="https://login.consultant.ru/link/?req=doc&amp;base=LAW&amp;n=173739&amp;date=01.09.2026&amp;dst=100027&amp;field=134" TargetMode = "External"/><Relationship Id="rId1527" Type="http://schemas.openxmlformats.org/officeDocument/2006/relationships/hyperlink" Target="https://login.consultant.ru/link/?req=doc&amp;base=LAW&amp;n=540517&amp;date=01.09.2026&amp;dst=6398&amp;field=134" TargetMode = "External"/><Relationship Id="rId1528" Type="http://schemas.openxmlformats.org/officeDocument/2006/relationships/hyperlink" Target="https://login.consultant.ru/link/?req=doc&amp;base=LAW&amp;n=387132&amp;date=01.09.2026&amp;dst=100036&amp;field=134" TargetMode = "External"/><Relationship Id="rId1529" Type="http://schemas.openxmlformats.org/officeDocument/2006/relationships/hyperlink" Target="https://login.consultant.ru/link/?req=doc&amp;base=LAW&amp;n=421138&amp;date=01.09.2026&amp;dst=100414&amp;field=134" TargetMode = "External"/><Relationship Id="rId1530" Type="http://schemas.openxmlformats.org/officeDocument/2006/relationships/hyperlink" Target="https://login.consultant.ru/link/?req=doc&amp;base=LAW&amp;n=221394&amp;date=01.09.2026&amp;dst=100835&amp;field=134" TargetMode = "External"/><Relationship Id="rId1531" Type="http://schemas.openxmlformats.org/officeDocument/2006/relationships/hyperlink" Target="https://login.consultant.ru/link/?req=doc&amp;base=LAW&amp;n=198201&amp;date=01.09.2026&amp;dst=100045&amp;field=134" TargetMode = "External"/><Relationship Id="rId1532" Type="http://schemas.openxmlformats.org/officeDocument/2006/relationships/hyperlink" Target="https://login.consultant.ru/link/?req=doc&amp;base=LAW&amp;n=387132&amp;date=01.09.2026&amp;dst=100037&amp;field=134" TargetMode = "External"/><Relationship Id="rId1533" Type="http://schemas.openxmlformats.org/officeDocument/2006/relationships/hyperlink" Target="https://login.consultant.ru/link/?req=doc&amp;base=LAW&amp;n=208839&amp;date=01.09.2026&amp;dst=100013&amp;field=134" TargetMode = "External"/><Relationship Id="rId1534" Type="http://schemas.openxmlformats.org/officeDocument/2006/relationships/hyperlink" Target="https://login.consultant.ru/link/?req=doc&amp;base=LAW&amp;n=387140&amp;date=01.09.2026&amp;dst=100023&amp;field=134" TargetMode = "External"/><Relationship Id="rId1535" Type="http://schemas.openxmlformats.org/officeDocument/2006/relationships/hyperlink" Target="https://login.consultant.ru/link/?req=doc&amp;base=LAW&amp;n=508482&amp;date=01.09.2026&amp;dst=101164&amp;field=134" TargetMode = "External"/><Relationship Id="rId1536" Type="http://schemas.openxmlformats.org/officeDocument/2006/relationships/hyperlink" Target="https://login.consultant.ru/link/?req=doc&amp;base=LAW&amp;n=221394&amp;date=01.09.2026&amp;dst=100837&amp;field=134" TargetMode = "External"/><Relationship Id="rId1537" Type="http://schemas.openxmlformats.org/officeDocument/2006/relationships/hyperlink" Target="https://login.consultant.ru/link/?req=doc&amp;base=LAW&amp;n=387140&amp;date=01.09.2026&amp;dst=100024&amp;field=134" TargetMode = "External"/><Relationship Id="rId1538" Type="http://schemas.openxmlformats.org/officeDocument/2006/relationships/hyperlink" Target="https://login.consultant.ru/link/?req=doc&amp;base=LAW&amp;n=421138&amp;date=01.09.2026&amp;dst=100528&amp;field=134" TargetMode = "External"/><Relationship Id="rId1539" Type="http://schemas.openxmlformats.org/officeDocument/2006/relationships/hyperlink" Target="https://login.consultant.ru/link/?req=doc&amp;base=LAW&amp;n=298779&amp;date=01.09.2026&amp;dst=101187&amp;field=134" TargetMode = "External"/><Relationship Id="rId1540" Type="http://schemas.openxmlformats.org/officeDocument/2006/relationships/hyperlink" Target="https://login.consultant.ru/link/?req=doc&amp;base=LAW&amp;n=541132&amp;date=01.09.2026&amp;dst=2798&amp;field=134" TargetMode = "External"/><Relationship Id="rId1541" Type="http://schemas.openxmlformats.org/officeDocument/2006/relationships/hyperlink" Target="https://login.consultant.ru/link/?req=doc&amp;base=LAW&amp;n=541132&amp;date=01.09.2026" TargetMode = "External"/><Relationship Id="rId1542" Type="http://schemas.openxmlformats.org/officeDocument/2006/relationships/hyperlink" Target="https://login.consultant.ru/link/?req=doc&amp;base=LAW&amp;n=541132&amp;date=01.09.2026&amp;dst=2798&amp;field=134" TargetMode = "External"/><Relationship Id="rId1543" Type="http://schemas.openxmlformats.org/officeDocument/2006/relationships/hyperlink" Target="https://login.consultant.ru/link/?req=doc&amp;base=LAW&amp;n=541132&amp;date=01.09.2026" TargetMode = "External"/><Relationship Id="rId1544" Type="http://schemas.openxmlformats.org/officeDocument/2006/relationships/hyperlink" Target="https://login.consultant.ru/link/?req=doc&amp;base=LAW&amp;n=421138&amp;date=01.09.2026&amp;dst=100415&amp;field=134" TargetMode = "External"/><Relationship Id="rId1545" Type="http://schemas.openxmlformats.org/officeDocument/2006/relationships/hyperlink" Target="https://login.consultant.ru/link/?req=doc&amp;base=LAW&amp;n=491412&amp;date=01.09.2026&amp;dst=100030&amp;field=134" TargetMode = "External"/><Relationship Id="rId1546" Type="http://schemas.openxmlformats.org/officeDocument/2006/relationships/hyperlink" Target="https://login.consultant.ru/link/?req=doc&amp;base=LAW&amp;n=421138&amp;date=01.09.2026&amp;dst=100528&amp;field=134" TargetMode = "External"/><Relationship Id="rId1547" Type="http://schemas.openxmlformats.org/officeDocument/2006/relationships/hyperlink" Target="https://login.consultant.ru/link/?req=doc&amp;base=LAW&amp;n=298779&amp;date=01.09.2026&amp;dst=101187&amp;field=134" TargetMode = "External"/><Relationship Id="rId1548" Type="http://schemas.openxmlformats.org/officeDocument/2006/relationships/hyperlink" Target="https://login.consultant.ru/link/?req=doc&amp;base=LAW&amp;n=421138&amp;date=01.09.2026&amp;dst=100417&amp;field=134" TargetMode = "External"/><Relationship Id="rId1549" Type="http://schemas.openxmlformats.org/officeDocument/2006/relationships/hyperlink" Target="https://login.consultant.ru/link/?req=doc&amp;base=LAW&amp;n=421138&amp;date=01.09.2026&amp;dst=100528&amp;field=134" TargetMode = "External"/><Relationship Id="rId1550" Type="http://schemas.openxmlformats.org/officeDocument/2006/relationships/hyperlink" Target="https://login.consultant.ru/link/?req=doc&amp;base=LAW&amp;n=298779&amp;date=01.09.2026&amp;dst=101187&amp;field=134" TargetMode = "External"/><Relationship Id="rId1551" Type="http://schemas.openxmlformats.org/officeDocument/2006/relationships/hyperlink" Target="https://login.consultant.ru/link/?req=doc&amp;base=LAW&amp;n=421138&amp;date=01.09.2026&amp;dst=100418&amp;field=134" TargetMode = "External"/><Relationship Id="rId1552" Type="http://schemas.openxmlformats.org/officeDocument/2006/relationships/hyperlink" Target="https://login.consultant.ru/link/?req=doc&amp;base=LAW&amp;n=221394&amp;date=01.09.2026&amp;dst=100838&amp;field=134" TargetMode = "External"/><Relationship Id="rId1553" Type="http://schemas.openxmlformats.org/officeDocument/2006/relationships/hyperlink" Target="https://login.consultant.ru/link/?req=doc&amp;base=LAW&amp;n=508810&amp;date=01.09.2026&amp;dst=100211&amp;field=134" TargetMode = "External"/><Relationship Id="rId1554" Type="http://schemas.openxmlformats.org/officeDocument/2006/relationships/hyperlink" Target="https://login.consultant.ru/link/?req=doc&amp;base=LAW&amp;n=221394&amp;date=01.09.2026&amp;dst=100839&amp;field=134" TargetMode = "External"/><Relationship Id="rId1555" Type="http://schemas.openxmlformats.org/officeDocument/2006/relationships/hyperlink" Target="https://login.consultant.ru/link/?req=doc&amp;base=LAW&amp;n=508810&amp;date=01.09.2026&amp;dst=100212&amp;field=134" TargetMode = "External"/><Relationship Id="rId1556" Type="http://schemas.openxmlformats.org/officeDocument/2006/relationships/hyperlink" Target="https://login.consultant.ru/link/?req=doc&amp;base=LAW&amp;n=221394&amp;date=01.09.2026&amp;dst=100840&amp;field=134" TargetMode = "External"/><Relationship Id="rId1557" Type="http://schemas.openxmlformats.org/officeDocument/2006/relationships/hyperlink" Target="https://login.consultant.ru/link/?req=doc&amp;base=LAW&amp;n=387132&amp;date=01.09.2026&amp;dst=100038&amp;field=134" TargetMode = "External"/><Relationship Id="rId1558" Type="http://schemas.openxmlformats.org/officeDocument/2006/relationships/hyperlink" Target="https://login.consultant.ru/link/?req=doc&amp;base=LAW&amp;n=221394&amp;date=01.09.2026&amp;dst=100841&amp;field=134" TargetMode = "External"/><Relationship Id="rId1559" Type="http://schemas.openxmlformats.org/officeDocument/2006/relationships/hyperlink" Target="https://login.consultant.ru/link/?req=doc&amp;base=LAW&amp;n=421138&amp;date=01.09.2026&amp;dst=100528&amp;field=134" TargetMode = "External"/><Relationship Id="rId1560" Type="http://schemas.openxmlformats.org/officeDocument/2006/relationships/hyperlink" Target="https://login.consultant.ru/link/?req=doc&amp;base=LAW&amp;n=298779&amp;date=01.09.2026&amp;dst=101187&amp;field=134" TargetMode = "External"/><Relationship Id="rId1561" Type="http://schemas.openxmlformats.org/officeDocument/2006/relationships/hyperlink" Target="https://login.consultant.ru/link/?req=doc&amp;base=LAW&amp;n=421138&amp;date=01.09.2026&amp;dst=100419&amp;field=134" TargetMode = "External"/><Relationship Id="rId1562" Type="http://schemas.openxmlformats.org/officeDocument/2006/relationships/hyperlink" Target="https://login.consultant.ru/link/?req=doc&amp;base=LAW&amp;n=536617&amp;date=01.09.2026&amp;dst=10829&amp;field=134" TargetMode = "External"/><Relationship Id="rId1563" Type="http://schemas.openxmlformats.org/officeDocument/2006/relationships/hyperlink" Target="https://login.consultant.ru/link/?req=doc&amp;base=LAW&amp;n=541132&amp;date=01.09.2026&amp;dst=2798&amp;field=134" TargetMode = "External"/><Relationship Id="rId1564" Type="http://schemas.openxmlformats.org/officeDocument/2006/relationships/hyperlink" Target="https://login.consultant.ru/link/?req=doc&amp;base=LAW&amp;n=541132&amp;date=01.09.2026" TargetMode = "External"/><Relationship Id="rId1565" Type="http://schemas.openxmlformats.org/officeDocument/2006/relationships/hyperlink" Target="https://login.consultant.ru/link/?req=doc&amp;base=LAW&amp;n=491412&amp;date=01.09.2026&amp;dst=100032&amp;field=134" TargetMode = "External"/><Relationship Id="rId1566" Type="http://schemas.openxmlformats.org/officeDocument/2006/relationships/hyperlink" Target="https://login.consultant.ru/link/?req=doc&amp;base=LAW&amp;n=540969&amp;date=01.09.2026" TargetMode = "External"/><Relationship Id="rId1567" Type="http://schemas.openxmlformats.org/officeDocument/2006/relationships/hyperlink" Target="https://login.consultant.ru/link/?req=doc&amp;base=LAW&amp;n=540969&amp;date=01.09.2026" TargetMode = "External"/><Relationship Id="rId1568" Type="http://schemas.openxmlformats.org/officeDocument/2006/relationships/hyperlink" Target="https://login.consultant.ru/link/?req=doc&amp;base=LAW&amp;n=536617&amp;date=01.09.2026&amp;dst=11024&amp;field=134" TargetMode = "External"/><Relationship Id="rId1569" Type="http://schemas.openxmlformats.org/officeDocument/2006/relationships/hyperlink" Target="https://login.consultant.ru/link/?req=doc&amp;base=LAW&amp;n=491412&amp;date=01.09.2026&amp;dst=100033&amp;field=134" TargetMode = "External"/><Relationship Id="rId1570" Type="http://schemas.openxmlformats.org/officeDocument/2006/relationships/hyperlink" Target="https://login.consultant.ru/link/?req=doc&amp;base=LAW&amp;n=536617&amp;date=01.09.2026&amp;dst=101268&amp;field=134" TargetMode = "External"/><Relationship Id="rId1571" Type="http://schemas.openxmlformats.org/officeDocument/2006/relationships/hyperlink" Target="https://login.consultant.ru/link/?req=doc&amp;base=LAW&amp;n=511788&amp;date=01.09.2026&amp;dst=100261&amp;field=134" TargetMode = "External"/><Relationship Id="rId1572" Type="http://schemas.openxmlformats.org/officeDocument/2006/relationships/hyperlink" Target="https://login.consultant.ru/link/?req=doc&amp;base=LAW&amp;n=381495&amp;date=01.09.2026&amp;dst=100046&amp;field=134" TargetMode = "External"/><Relationship Id="rId1573" Type="http://schemas.openxmlformats.org/officeDocument/2006/relationships/hyperlink" Target="https://login.consultant.ru/link/?req=doc&amp;base=LAW&amp;n=512540&amp;date=01.09.2026&amp;dst=100072&amp;field=134" TargetMode = "External"/><Relationship Id="rId1574" Type="http://schemas.openxmlformats.org/officeDocument/2006/relationships/hyperlink" Target="https://login.consultant.ru/link/?req=doc&amp;base=LAW&amp;n=523251&amp;date=01.09.2026&amp;dst=100484&amp;field=134" TargetMode = "External"/><Relationship Id="rId1575" Type="http://schemas.openxmlformats.org/officeDocument/2006/relationships/hyperlink" Target="https://login.consultant.ru/link/?req=doc&amp;base=LAW&amp;n=523251&amp;date=01.09.2026&amp;dst=100486&amp;field=134" TargetMode = "External"/><Relationship Id="rId1576" Type="http://schemas.openxmlformats.org/officeDocument/2006/relationships/hyperlink" Target="https://login.consultant.ru/link/?req=doc&amp;base=LAW&amp;n=201718&amp;date=01.09.2026&amp;dst=100021&amp;field=134" TargetMode = "External"/><Relationship Id="rId1577" Type="http://schemas.openxmlformats.org/officeDocument/2006/relationships/hyperlink" Target="https://login.consultant.ru/link/?req=doc&amp;base=LAW&amp;n=523251&amp;date=01.09.2026&amp;dst=100487&amp;field=134" TargetMode = "External"/><Relationship Id="rId1578" Type="http://schemas.openxmlformats.org/officeDocument/2006/relationships/hyperlink" Target="https://login.consultant.ru/link/?req=doc&amp;base=LAW&amp;n=541092&amp;date=01.09.2026&amp;dst=100190&amp;field=134" TargetMode = "External"/><Relationship Id="rId1579" Type="http://schemas.openxmlformats.org/officeDocument/2006/relationships/hyperlink" Target="https://login.consultant.ru/link/?req=doc&amp;base=LAW&amp;n=201718&amp;date=01.09.2026&amp;dst=100022&amp;field=134" TargetMode = "External"/><Relationship Id="rId1580" Type="http://schemas.openxmlformats.org/officeDocument/2006/relationships/hyperlink" Target="https://login.consultant.ru/link/?req=doc&amp;base=LAW&amp;n=421026&amp;date=01.09.2026&amp;dst=100033&amp;field=134" TargetMode = "External"/><Relationship Id="rId1581" Type="http://schemas.openxmlformats.org/officeDocument/2006/relationships/hyperlink" Target="https://login.consultant.ru/link/?req=doc&amp;base=LAW&amp;n=512540&amp;date=01.09.2026&amp;dst=100072&amp;field=134" TargetMode = "External"/><Relationship Id="rId1582" Type="http://schemas.openxmlformats.org/officeDocument/2006/relationships/hyperlink" Target="https://login.consultant.ru/link/?req=doc&amp;base=LAW&amp;n=381495&amp;date=01.09.2026&amp;dst=100047&amp;field=134" TargetMode = "External"/><Relationship Id="rId1583" Type="http://schemas.openxmlformats.org/officeDocument/2006/relationships/hyperlink" Target="https://login.consultant.ru/link/?req=doc&amp;base=LAW&amp;n=311792&amp;date=01.09.2026&amp;dst=100005&amp;field=134" TargetMode = "External"/><Relationship Id="rId1584" Type="http://schemas.openxmlformats.org/officeDocument/2006/relationships/hyperlink" Target="https://login.consultant.ru/link/?req=doc&amp;base=LAW&amp;n=453868&amp;date=01.09.2026&amp;dst=100087&amp;field=134" TargetMode = "External"/><Relationship Id="rId1585" Type="http://schemas.openxmlformats.org/officeDocument/2006/relationships/hyperlink" Target="https://login.consultant.ru/link/?req=doc&amp;base=LAW&amp;n=453868&amp;date=01.09.2026&amp;dst=100088&amp;field=134" TargetMode = "External"/><Relationship Id="rId1586" Type="http://schemas.openxmlformats.org/officeDocument/2006/relationships/hyperlink" Target="https://login.consultant.ru/link/?req=doc&amp;base=LAW&amp;n=501392&amp;date=01.09.2026&amp;dst=100487&amp;field=134" TargetMode = "External"/><Relationship Id="rId1587" Type="http://schemas.openxmlformats.org/officeDocument/2006/relationships/hyperlink" Target="https://login.consultant.ru/link/?req=doc&amp;base=LAW&amp;n=381495&amp;date=01.09.2026&amp;dst=100456&amp;field=134" TargetMode = "External"/><Relationship Id="rId1588" Type="http://schemas.openxmlformats.org/officeDocument/2006/relationships/hyperlink" Target="https://login.consultant.ru/link/?req=doc&amp;base=LAW&amp;n=541132&amp;date=01.09.2026&amp;dst=100092&amp;field=134" TargetMode = "External"/><Relationship Id="rId1589" Type="http://schemas.openxmlformats.org/officeDocument/2006/relationships/hyperlink" Target="https://login.consultant.ru/link/?req=doc&amp;base=LAW&amp;n=511739&amp;date=01.09.2026&amp;dst=100314&amp;field=134" TargetMode = "External"/><Relationship Id="rId1590" Type="http://schemas.openxmlformats.org/officeDocument/2006/relationships/hyperlink" Target="https://login.consultant.ru/link/?req=doc&amp;base=LAW&amp;n=453868&amp;date=01.09.2026&amp;dst=100089&amp;field=134" TargetMode = "External"/><Relationship Id="rId1591" Type="http://schemas.openxmlformats.org/officeDocument/2006/relationships/hyperlink" Target="https://login.consultant.ru/link/?req=doc&amp;base=LAW&amp;n=330704&amp;date=01.09.2026&amp;dst=100152&amp;field=134" TargetMode = "External"/><Relationship Id="rId1592" Type="http://schemas.openxmlformats.org/officeDocument/2006/relationships/hyperlink" Target="https://login.consultant.ru/link/?req=doc&amp;base=LAW&amp;n=453995&amp;date=01.09.2026&amp;dst=100173&amp;field=134" TargetMode = "External"/><Relationship Id="rId1593" Type="http://schemas.openxmlformats.org/officeDocument/2006/relationships/hyperlink" Target="https://login.consultant.ru/link/?req=doc&amp;base=LAW&amp;n=523267&amp;date=01.09.2026&amp;dst=100138&amp;field=134" TargetMode = "External"/><Relationship Id="rId1594" Type="http://schemas.openxmlformats.org/officeDocument/2006/relationships/hyperlink" Target="https://login.consultant.ru/link/?req=doc&amp;base=LAW&amp;n=502191&amp;date=01.09.2026&amp;dst=100061&amp;field=134" TargetMode = "External"/><Relationship Id="rId1595" Type="http://schemas.openxmlformats.org/officeDocument/2006/relationships/hyperlink" Target="https://login.consultant.ru/link/?req=doc&amp;base=LAW&amp;n=502191&amp;date=01.09.2026&amp;dst=100014&amp;field=134" TargetMode = "External"/><Relationship Id="rId1596" Type="http://schemas.openxmlformats.org/officeDocument/2006/relationships/hyperlink" Target="https://login.consultant.ru/link/?req=doc&amp;base=LAW&amp;n=453868&amp;date=01.09.2026&amp;dst=100090&amp;field=134" TargetMode = "External"/><Relationship Id="rId1597" Type="http://schemas.openxmlformats.org/officeDocument/2006/relationships/hyperlink" Target="https://login.consultant.ru/link/?req=doc&amp;base=LAW&amp;n=541132&amp;date=01.09.2026&amp;dst=3467&amp;field=134" TargetMode = "External"/><Relationship Id="rId1598" Type="http://schemas.openxmlformats.org/officeDocument/2006/relationships/hyperlink" Target="https://login.consultant.ru/link/?req=doc&amp;base=LAW&amp;n=330846&amp;date=01.09.2026&amp;dst=100435&amp;field=134" TargetMode = "External"/><Relationship Id="rId1599" Type="http://schemas.openxmlformats.org/officeDocument/2006/relationships/hyperlink" Target="https://login.consultant.ru/link/?req=doc&amp;base=LAW&amp;n=372677&amp;date=01.09.2026&amp;dst=100331&amp;field=134" TargetMode = "External"/><Relationship Id="rId1600" Type="http://schemas.openxmlformats.org/officeDocument/2006/relationships/hyperlink" Target="https://login.consultant.ru/link/?req=doc&amp;base=LAW&amp;n=541132&amp;date=01.09.2026" TargetMode = "External"/><Relationship Id="rId1601" Type="http://schemas.openxmlformats.org/officeDocument/2006/relationships/hyperlink" Target="https://login.consultant.ru/link/?req=doc&amp;base=LAW&amp;n=465416&amp;date=01.09.2026&amp;dst=100117&amp;field=134" TargetMode = "External"/><Relationship Id="rId1602" Type="http://schemas.openxmlformats.org/officeDocument/2006/relationships/hyperlink" Target="https://login.consultant.ru/link/?req=doc&amp;base=LAW&amp;n=540926&amp;date=01.09.2026&amp;dst=100026&amp;field=134" TargetMode = "External"/><Relationship Id="rId1603" Type="http://schemas.openxmlformats.org/officeDocument/2006/relationships/hyperlink" Target="https://login.consultant.ru/link/?req=doc&amp;base=LAW&amp;n=179254&amp;date=01.09.2026&amp;dst=100008&amp;field=134" TargetMode = "External"/><Relationship Id="rId1604" Type="http://schemas.openxmlformats.org/officeDocument/2006/relationships/hyperlink" Target="https://login.consultant.ru/link/?req=doc&amp;base=LAW&amp;n=330846&amp;date=01.09.2026&amp;dst=100437&amp;field=134" TargetMode = "External"/><Relationship Id="rId1605" Type="http://schemas.openxmlformats.org/officeDocument/2006/relationships/hyperlink" Target="https://login.consultant.ru/link/?req=doc&amp;base=LAW&amp;n=494623&amp;date=01.09.2026&amp;dst=100016&amp;field=134" TargetMode = "External"/><Relationship Id="rId1606" Type="http://schemas.openxmlformats.org/officeDocument/2006/relationships/hyperlink" Target="https://login.consultant.ru/link/?req=doc&amp;base=LAW&amp;n=465417&amp;date=01.09.2026&amp;dst=100060&amp;field=134" TargetMode = "External"/><Relationship Id="rId1607" Type="http://schemas.openxmlformats.org/officeDocument/2006/relationships/hyperlink" Target="https://login.consultant.ru/link/?req=doc&amp;base=LAW&amp;n=418347&amp;date=01.09.2026&amp;dst=100012&amp;field=134" TargetMode = "External"/><Relationship Id="rId1608" Type="http://schemas.openxmlformats.org/officeDocument/2006/relationships/hyperlink" Target="https://login.consultant.ru/link/?req=doc&amp;base=LAW&amp;n=418347&amp;date=01.09.2026&amp;dst=100122&amp;field=134" TargetMode = "External"/><Relationship Id="rId1609" Type="http://schemas.openxmlformats.org/officeDocument/2006/relationships/hyperlink" Target="https://login.consultant.ru/link/?req=doc&amp;base=LAW&amp;n=511739&amp;date=01.09.2026&amp;dst=100318&amp;field=134" TargetMode = "External"/><Relationship Id="rId1610" Type="http://schemas.openxmlformats.org/officeDocument/2006/relationships/hyperlink" Target="https://login.consultant.ru/link/?req=doc&amp;base=LAW&amp;n=508810&amp;date=01.09.2026&amp;dst=100213&amp;field=134" TargetMode = "External"/><Relationship Id="rId1611" Type="http://schemas.openxmlformats.org/officeDocument/2006/relationships/hyperlink" Target="https://login.consultant.ru/link/?req=doc&amp;base=LAW&amp;n=511107&amp;date=01.09.2026&amp;dst=100157&amp;field=134" TargetMode = "External"/><Relationship Id="rId1612" Type="http://schemas.openxmlformats.org/officeDocument/2006/relationships/hyperlink" Target="https://login.consultant.ru/link/?req=doc&amp;base=LAW&amp;n=381495&amp;date=01.09.2026&amp;dst=100457&amp;field=134" TargetMode = "External"/><Relationship Id="rId1613" Type="http://schemas.openxmlformats.org/officeDocument/2006/relationships/hyperlink" Target="https://login.consultant.ru/link/?req=doc&amp;base=LAW&amp;n=508810&amp;date=01.09.2026&amp;dst=100215&amp;field=134" TargetMode = "External"/><Relationship Id="rId1614" Type="http://schemas.openxmlformats.org/officeDocument/2006/relationships/hyperlink" Target="https://login.consultant.ru/link/?req=doc&amp;base=LAW&amp;n=491412&amp;date=01.09.2026&amp;dst=100035&amp;field=134" TargetMode = "External"/><Relationship Id="rId1615" Type="http://schemas.openxmlformats.org/officeDocument/2006/relationships/hyperlink" Target="https://login.consultant.ru/link/?req=doc&amp;base=LAW&amp;n=508810&amp;date=01.09.2026&amp;dst=100216&amp;field=134" TargetMode = "External"/><Relationship Id="rId1616" Type="http://schemas.openxmlformats.org/officeDocument/2006/relationships/hyperlink" Target="https://login.consultant.ru/link/?req=doc&amp;base=LAW&amp;n=491412&amp;date=01.09.2026&amp;dst=100036&amp;field=134" TargetMode = "External"/><Relationship Id="rId1617" Type="http://schemas.openxmlformats.org/officeDocument/2006/relationships/hyperlink" Target="https://login.consultant.ru/link/?req=doc&amp;base=LAW&amp;n=511739&amp;date=01.09.2026&amp;dst=100320&amp;field=134" TargetMode = "External"/><Relationship Id="rId1618" Type="http://schemas.openxmlformats.org/officeDocument/2006/relationships/hyperlink" Target="https://login.consultant.ru/link/?req=doc&amp;base=LAW&amp;n=508810&amp;date=01.09.2026&amp;dst=100217&amp;field=134" TargetMode = "External"/><Relationship Id="rId1619" Type="http://schemas.openxmlformats.org/officeDocument/2006/relationships/hyperlink" Target="https://login.consultant.ru/link/?req=doc&amp;base=LAW&amp;n=511739&amp;date=01.09.2026&amp;dst=100322&amp;field=134" TargetMode = "External"/><Relationship Id="rId1620" Type="http://schemas.openxmlformats.org/officeDocument/2006/relationships/hyperlink" Target="https://login.consultant.ru/link/?req=doc&amp;base=LAW&amp;n=536617&amp;date=01.09.2026&amp;dst=101202&amp;field=134" TargetMode = "External"/><Relationship Id="rId1621" Type="http://schemas.openxmlformats.org/officeDocument/2006/relationships/hyperlink" Target="https://login.consultant.ru/link/?req=doc&amp;base=LAW&amp;n=508810&amp;date=01.09.2026&amp;dst=100219&amp;field=134" TargetMode = "External"/><Relationship Id="rId1622" Type="http://schemas.openxmlformats.org/officeDocument/2006/relationships/hyperlink" Target="https://login.consultant.ru/link/?req=doc&amp;base=LAW&amp;n=491412&amp;date=01.09.2026&amp;dst=100037&amp;field=134" TargetMode = "External"/><Relationship Id="rId1623" Type="http://schemas.openxmlformats.org/officeDocument/2006/relationships/hyperlink" Target="https://login.consultant.ru/link/?req=doc&amp;base=LAW&amp;n=508810&amp;date=01.09.2026&amp;dst=100221&amp;field=134" TargetMode = "External"/><Relationship Id="rId1624" Type="http://schemas.openxmlformats.org/officeDocument/2006/relationships/hyperlink" Target="https://login.consultant.ru/link/?req=doc&amp;base=LAW&amp;n=508810&amp;date=01.09.2026&amp;dst=100222&amp;field=134" TargetMode = "External"/><Relationship Id="rId1625" Type="http://schemas.openxmlformats.org/officeDocument/2006/relationships/hyperlink" Target="https://login.consultant.ru/link/?req=doc&amp;base=LAW&amp;n=540429&amp;date=01.09.2026" TargetMode = "External"/><Relationship Id="rId1626" Type="http://schemas.openxmlformats.org/officeDocument/2006/relationships/hyperlink" Target="https://login.consultant.ru/link/?req=doc&amp;base=LAW&amp;n=511739&amp;date=01.09.2026&amp;dst=100323&amp;field=134" TargetMode = "External"/><Relationship Id="rId1627" Type="http://schemas.openxmlformats.org/officeDocument/2006/relationships/hyperlink" Target="https://login.consultant.ru/link/?req=doc&amp;base=LAW&amp;n=511739&amp;date=01.09.2026&amp;dst=100324&amp;field=134" TargetMode = "External"/><Relationship Id="rId1628" Type="http://schemas.openxmlformats.org/officeDocument/2006/relationships/hyperlink" Target="https://login.consultant.ru/link/?req=doc&amp;base=LAW&amp;n=381495&amp;date=01.09.2026&amp;dst=100455&amp;field=134" TargetMode = "External"/><Relationship Id="rId1629" Type="http://schemas.openxmlformats.org/officeDocument/2006/relationships/hyperlink" Target="https://login.consultant.ru/link/?req=doc&amp;base=LAW&amp;n=508810&amp;date=01.09.2026&amp;dst=100224&amp;field=134" TargetMode = "External"/><Relationship Id="rId1630" Type="http://schemas.openxmlformats.org/officeDocument/2006/relationships/hyperlink" Target="https://login.consultant.ru/link/?req=doc&amp;base=LAW&amp;n=541092&amp;date=01.09.2026&amp;dst=100342&amp;field=134" TargetMode = "External"/><Relationship Id="rId1631" Type="http://schemas.openxmlformats.org/officeDocument/2006/relationships/hyperlink" Target="https://login.consultant.ru/link/?req=doc&amp;base=LAW&amp;n=508810&amp;date=01.09.2026&amp;dst=100225&amp;field=134" TargetMode = "External"/><Relationship Id="rId1632" Type="http://schemas.openxmlformats.org/officeDocument/2006/relationships/hyperlink" Target="https://login.consultant.ru/link/?req=doc&amp;base=LAW&amp;n=540969&amp;date=01.09.2026" TargetMode = "External"/><Relationship Id="rId1633" Type="http://schemas.openxmlformats.org/officeDocument/2006/relationships/hyperlink" Target="https://login.consultant.ru/link/?req=doc&amp;base=LAW&amp;n=511739&amp;date=01.09.2026&amp;dst=100325&amp;field=134" TargetMode = "External"/><Relationship Id="rId1634" Type="http://schemas.openxmlformats.org/officeDocument/2006/relationships/hyperlink" Target="https://login.consultant.ru/link/?req=doc&amp;base=LAW&amp;n=541092&amp;date=01.09.2026" TargetMode = "External"/><Relationship Id="rId1635" Type="http://schemas.openxmlformats.org/officeDocument/2006/relationships/hyperlink" Target="https://login.consultant.ru/link/?req=doc&amp;base=LAW&amp;n=508810&amp;date=01.09.2026&amp;dst=100226&amp;field=134" TargetMode = "External"/><Relationship Id="rId1636" Type="http://schemas.openxmlformats.org/officeDocument/2006/relationships/hyperlink" Target="https://login.consultant.ru/link/?req=doc&amp;base=LAW&amp;n=511739&amp;date=01.09.2026&amp;dst=100331&amp;field=134" TargetMode = "External"/><Relationship Id="rId1637" Type="http://schemas.openxmlformats.org/officeDocument/2006/relationships/hyperlink" Target="https://login.consultant.ru/link/?req=doc&amp;base=LAW&amp;n=511739&amp;date=01.09.2026&amp;dst=100332&amp;field=134" TargetMode = "External"/><Relationship Id="rId1638" Type="http://schemas.openxmlformats.org/officeDocument/2006/relationships/hyperlink" Target="https://login.consultant.ru/link/?req=doc&amp;base=LAW&amp;n=511739&amp;date=01.09.2026&amp;dst=100334&amp;field=134" TargetMode = "External"/><Relationship Id="rId1639" Type="http://schemas.openxmlformats.org/officeDocument/2006/relationships/hyperlink" Target="https://login.consultant.ru/link/?req=doc&amp;base=LAW&amp;n=511739&amp;date=01.09.2026&amp;dst=100336&amp;field=134" TargetMode = "External"/><Relationship Id="rId1640" Type="http://schemas.openxmlformats.org/officeDocument/2006/relationships/hyperlink" Target="https://login.consultant.ru/link/?req=doc&amp;base=LAW&amp;n=508810&amp;date=01.09.2026&amp;dst=100228&amp;field=134" TargetMode = "External"/><Relationship Id="rId1641" Type="http://schemas.openxmlformats.org/officeDocument/2006/relationships/hyperlink" Target="https://login.consultant.ru/link/?req=doc&amp;base=LAW&amp;n=511107&amp;date=01.09.2026&amp;dst=100158&amp;field=134" TargetMode = "External"/><Relationship Id="rId1642" Type="http://schemas.openxmlformats.org/officeDocument/2006/relationships/hyperlink" Target="https://login.consultant.ru/link/?req=doc&amp;base=LAW&amp;n=540429&amp;date=01.09.2026" TargetMode = "External"/><Relationship Id="rId1643" Type="http://schemas.openxmlformats.org/officeDocument/2006/relationships/hyperlink" Target="https://login.consultant.ru/link/?req=doc&amp;base=LAW&amp;n=541097&amp;date=01.09.2026&amp;dst=338&amp;field=134" TargetMode = "External"/><Relationship Id="rId1644" Type="http://schemas.openxmlformats.org/officeDocument/2006/relationships/hyperlink" Target="https://login.consultant.ru/link/?req=doc&amp;base=LAW&amp;n=523267&amp;date=01.09.2026&amp;dst=100055&amp;field=134" TargetMode = "External"/><Relationship Id="rId1645" Type="http://schemas.openxmlformats.org/officeDocument/2006/relationships/hyperlink" Target="https://login.consultant.ru/link/?req=doc&amp;base=LAW&amp;n=507523&amp;date=01.09.2026" TargetMode = "External"/><Relationship Id="rId1646" Type="http://schemas.openxmlformats.org/officeDocument/2006/relationships/hyperlink" Target="https://login.consultant.ru/link/?req=doc&amp;base=LAW&amp;n=531158&amp;date=01.09.2026&amp;dst=100087&amp;field=134" TargetMode = "External"/><Relationship Id="rId1647" Type="http://schemas.openxmlformats.org/officeDocument/2006/relationships/hyperlink" Target="https://login.consultant.ru/link/?req=doc&amp;base=LAW&amp;n=372677&amp;date=01.09.2026&amp;dst=100332&amp;field=134" TargetMode = "External"/><Relationship Id="rId1648" Type="http://schemas.openxmlformats.org/officeDocument/2006/relationships/hyperlink" Target="https://login.consultant.ru/link/?req=doc&amp;base=LAW&amp;n=508810&amp;date=01.09.2026&amp;dst=100230&amp;field=134" TargetMode = "External"/><Relationship Id="rId1649" Type="http://schemas.openxmlformats.org/officeDocument/2006/relationships/hyperlink" Target="https://login.consultant.ru/link/?req=doc&amp;base=LAW&amp;n=372677&amp;date=01.09.2026&amp;dst=100334&amp;field=134" TargetMode = "External"/><Relationship Id="rId1650" Type="http://schemas.openxmlformats.org/officeDocument/2006/relationships/hyperlink" Target="https://login.consultant.ru/link/?req=doc&amp;base=LAW&amp;n=330846&amp;date=01.09.2026&amp;dst=100441&amp;field=134" TargetMode = "External"/><Relationship Id="rId1651" Type="http://schemas.openxmlformats.org/officeDocument/2006/relationships/hyperlink" Target="https://login.consultant.ru/link/?req=doc&amp;base=LAW&amp;n=541132&amp;date=01.09.2026&amp;dst=3405&amp;field=134" TargetMode = "External"/><Relationship Id="rId1652" Type="http://schemas.openxmlformats.org/officeDocument/2006/relationships/hyperlink" Target="https://login.consultant.ru/link/?req=doc&amp;base=LAW&amp;n=541132&amp;date=01.09.2026&amp;dst=3397&amp;field=134" TargetMode = "External"/><Relationship Id="rId1653" Type="http://schemas.openxmlformats.org/officeDocument/2006/relationships/hyperlink" Target="https://login.consultant.ru/link/?req=doc&amp;base=LAW&amp;n=372677&amp;date=01.09.2026&amp;dst=100335&amp;field=134" TargetMode = "External"/><Relationship Id="rId1654" Type="http://schemas.openxmlformats.org/officeDocument/2006/relationships/hyperlink" Target="https://login.consultant.ru/link/?req=doc&amp;base=LAW&amp;n=481253&amp;date=01.09.2026&amp;dst=100019&amp;field=134" TargetMode = "External"/><Relationship Id="rId1655" Type="http://schemas.openxmlformats.org/officeDocument/2006/relationships/hyperlink" Target="https://login.consultant.ru/link/?req=doc&amp;base=LAW&amp;n=501392&amp;date=01.09.2026&amp;dst=100489&amp;field=134" TargetMode = "External"/><Relationship Id="rId1656" Type="http://schemas.openxmlformats.org/officeDocument/2006/relationships/hyperlink" Target="https://login.consultant.ru/link/?req=doc&amp;base=LAW&amp;n=372677&amp;date=01.09.2026&amp;dst=100337&amp;field=134" TargetMode = "External"/><Relationship Id="rId1657" Type="http://schemas.openxmlformats.org/officeDocument/2006/relationships/hyperlink" Target="https://login.consultant.ru/link/?req=doc&amp;base=LAW&amp;n=479257&amp;date=01.09.2026&amp;dst=100008&amp;field=134" TargetMode = "External"/><Relationship Id="rId1658" Type="http://schemas.openxmlformats.org/officeDocument/2006/relationships/hyperlink" Target="https://login.consultant.ru/link/?req=doc&amp;base=LAW&amp;n=372677&amp;date=01.09.2026&amp;dst=100342&amp;field=134" TargetMode = "External"/><Relationship Id="rId1659" Type="http://schemas.openxmlformats.org/officeDocument/2006/relationships/hyperlink" Target="https://login.consultant.ru/link/?req=doc&amp;base=LAW&amp;n=501392&amp;date=01.09.2026&amp;dst=100490&amp;field=134" TargetMode = "External"/><Relationship Id="rId1660" Type="http://schemas.openxmlformats.org/officeDocument/2006/relationships/hyperlink" Target="https://login.consultant.ru/link/?req=doc&amp;base=LAW&amp;n=372677&amp;date=01.09.2026&amp;dst=100344&amp;field=134" TargetMode = "External"/><Relationship Id="rId1661" Type="http://schemas.openxmlformats.org/officeDocument/2006/relationships/hyperlink" Target="https://login.consultant.ru/link/?req=doc&amp;base=LAW&amp;n=372677&amp;date=01.09.2026&amp;dst=100345&amp;field=134" TargetMode = "External"/><Relationship Id="rId1662" Type="http://schemas.openxmlformats.org/officeDocument/2006/relationships/hyperlink" Target="https://login.consultant.ru/link/?req=doc&amp;base=LAW&amp;n=372677&amp;date=01.09.2026&amp;dst=100346&amp;field=134" TargetMode = "External"/><Relationship Id="rId1663" Type="http://schemas.openxmlformats.org/officeDocument/2006/relationships/hyperlink" Target="https://login.consultant.ru/link/?req=doc&amp;base=LAW&amp;n=372677&amp;date=01.09.2026&amp;dst=100347&amp;field=134" TargetMode = "External"/><Relationship Id="rId1664" Type="http://schemas.openxmlformats.org/officeDocument/2006/relationships/hyperlink" Target="https://login.consultant.ru/link/?req=doc&amp;base=LAW&amp;n=372677&amp;date=01.09.2026&amp;dst=100348&amp;field=134" TargetMode = "External"/><Relationship Id="rId1665" Type="http://schemas.openxmlformats.org/officeDocument/2006/relationships/hyperlink" Target="https://login.consultant.ru/link/?req=doc&amp;base=LAW&amp;n=372677&amp;date=01.09.2026&amp;dst=100349&amp;field=134" TargetMode = "External"/><Relationship Id="rId1666" Type="http://schemas.openxmlformats.org/officeDocument/2006/relationships/hyperlink" Target="https://login.consultant.ru/link/?req=doc&amp;base=LAW&amp;n=372677&amp;date=01.09.2026&amp;dst=100350&amp;field=134" TargetMode = "External"/><Relationship Id="rId1667" Type="http://schemas.openxmlformats.org/officeDocument/2006/relationships/hyperlink" Target="https://login.consultant.ru/link/?req=doc&amp;base=LAW&amp;n=372677&amp;date=01.09.2026&amp;dst=100351&amp;field=134" TargetMode = "External"/><Relationship Id="rId1668" Type="http://schemas.openxmlformats.org/officeDocument/2006/relationships/hyperlink" Target="https://login.consultant.ru/link/?req=doc&amp;base=LAW&amp;n=511739&amp;date=01.09.2026&amp;dst=100340&amp;field=134" TargetMode = "External"/><Relationship Id="rId1669" Type="http://schemas.openxmlformats.org/officeDocument/2006/relationships/hyperlink" Target="https://login.consultant.ru/link/?req=doc&amp;base=LAW&amp;n=541132&amp;date=01.09.2026&amp;dst=3467&amp;field=134" TargetMode = "External"/><Relationship Id="rId1670" Type="http://schemas.openxmlformats.org/officeDocument/2006/relationships/hyperlink" Target="https://login.consultant.ru/link/?req=doc&amp;base=LAW&amp;n=541132&amp;date=01.09.2026" TargetMode = "External"/><Relationship Id="rId1671" Type="http://schemas.openxmlformats.org/officeDocument/2006/relationships/hyperlink" Target="https://login.consultant.ru/link/?req=doc&amp;base=LAW&amp;n=372677&amp;date=01.09.2026&amp;dst=100352&amp;field=134" TargetMode = "External"/><Relationship Id="rId1672" Type="http://schemas.openxmlformats.org/officeDocument/2006/relationships/hyperlink" Target="https://login.consultant.ru/link/?req=doc&amp;base=LAW&amp;n=495011&amp;date=01.09.2026&amp;dst=100046&amp;field=134" TargetMode = "External"/><Relationship Id="rId1673" Type="http://schemas.openxmlformats.org/officeDocument/2006/relationships/hyperlink" Target="https://login.consultant.ru/link/?req=doc&amp;base=LAW&amp;n=511739&amp;date=01.09.2026&amp;dst=100340&amp;field=134" TargetMode = "External"/><Relationship Id="rId1674" Type="http://schemas.openxmlformats.org/officeDocument/2006/relationships/hyperlink" Target="https://login.consultant.ru/link/?req=doc&amp;base=LAW&amp;n=372677&amp;date=01.09.2026&amp;dst=100353&amp;field=134" TargetMode = "External"/><Relationship Id="rId1675" Type="http://schemas.openxmlformats.org/officeDocument/2006/relationships/hyperlink" Target="https://login.consultant.ru/link/?req=doc&amp;base=LAW&amp;n=372677&amp;date=01.09.2026&amp;dst=100354&amp;field=134" TargetMode = "External"/><Relationship Id="rId1676" Type="http://schemas.openxmlformats.org/officeDocument/2006/relationships/hyperlink" Target="https://login.consultant.ru/link/?req=doc&amp;base=LAW&amp;n=465416&amp;date=01.09.2026&amp;dst=100119&amp;field=134" TargetMode = "External"/><Relationship Id="rId1677" Type="http://schemas.openxmlformats.org/officeDocument/2006/relationships/hyperlink" Target="https://login.consultant.ru/link/?req=doc&amp;base=LAW&amp;n=381495&amp;date=01.09.2026&amp;dst=100247&amp;field=134" TargetMode = "External"/><Relationship Id="rId1678" Type="http://schemas.openxmlformats.org/officeDocument/2006/relationships/hyperlink" Target="https://login.consultant.ru/link/?req=doc&amp;base=LAW&amp;n=511739&amp;date=01.09.2026&amp;dst=100341&amp;field=134" TargetMode = "External"/><Relationship Id="rId1679" Type="http://schemas.openxmlformats.org/officeDocument/2006/relationships/hyperlink" Target="https://login.consultant.ru/link/?req=doc&amp;base=LAW&amp;n=523251&amp;date=01.09.2026&amp;dst=100488&amp;field=134" TargetMode = "External"/><Relationship Id="rId1680" Type="http://schemas.openxmlformats.org/officeDocument/2006/relationships/hyperlink" Target="https://login.consultant.ru/link/?req=doc&amp;base=LAW&amp;n=523251&amp;date=01.09.2026&amp;dst=100823&amp;field=134" TargetMode = "External"/><Relationship Id="rId1681" Type="http://schemas.openxmlformats.org/officeDocument/2006/relationships/hyperlink" Target="https://login.consultant.ru/link/?req=doc&amp;base=LAW&amp;n=523251&amp;date=01.09.2026&amp;dst=100914&amp;field=134" TargetMode = "External"/><Relationship Id="rId1682" Type="http://schemas.openxmlformats.org/officeDocument/2006/relationships/hyperlink" Target="https://login.consultant.ru/link/?req=doc&amp;base=LAW&amp;n=523251&amp;date=01.09.2026&amp;dst=100850&amp;field=134" TargetMode = "External"/><Relationship Id="rId1683" Type="http://schemas.openxmlformats.org/officeDocument/2006/relationships/hyperlink" Target="https://login.consultant.ru/link/?req=doc&amp;base=LAW&amp;n=381495&amp;date=01.09.2026&amp;dst=100250&amp;field=134" TargetMode = "External"/><Relationship Id="rId1684" Type="http://schemas.openxmlformats.org/officeDocument/2006/relationships/hyperlink" Target="https://login.consultant.ru/link/?req=doc&amp;base=LAW&amp;n=511739&amp;date=01.09.2026&amp;dst=100343&amp;field=134" TargetMode = "External"/><Relationship Id="rId1685" Type="http://schemas.openxmlformats.org/officeDocument/2006/relationships/hyperlink" Target="https://login.consultant.ru/link/?req=doc&amp;base=LAW&amp;n=523251&amp;date=01.09.2026&amp;dst=100490&amp;field=134" TargetMode = "External"/><Relationship Id="rId1686" Type="http://schemas.openxmlformats.org/officeDocument/2006/relationships/hyperlink" Target="https://login.consultant.ru/link/?req=doc&amp;base=LAW&amp;n=381495&amp;date=01.09.2026&amp;dst=100251&amp;field=134" TargetMode = "External"/><Relationship Id="rId1687" Type="http://schemas.openxmlformats.org/officeDocument/2006/relationships/hyperlink" Target="https://login.consultant.ru/link/?req=doc&amp;base=LAW&amp;n=511739&amp;date=01.09.2026&amp;dst=100344&amp;field=134" TargetMode = "External"/><Relationship Id="rId1688" Type="http://schemas.openxmlformats.org/officeDocument/2006/relationships/hyperlink" Target="https://login.consultant.ru/link/?req=doc&amp;base=LAW&amp;n=523251&amp;date=01.09.2026&amp;dst=100491&amp;field=134" TargetMode = "External"/><Relationship Id="rId1689" Type="http://schemas.openxmlformats.org/officeDocument/2006/relationships/hyperlink" Target="https://login.consultant.ru/link/?req=doc&amp;base=LAW&amp;n=512728&amp;date=01.09.2026&amp;dst=100119&amp;field=134" TargetMode = "External"/><Relationship Id="rId1690" Type="http://schemas.openxmlformats.org/officeDocument/2006/relationships/hyperlink" Target="https://login.consultant.ru/link/?req=doc&amp;base=LAW&amp;n=405457&amp;date=01.09.2026&amp;dst=100008&amp;field=134" TargetMode = "External"/><Relationship Id="rId1691" Type="http://schemas.openxmlformats.org/officeDocument/2006/relationships/hyperlink" Target="https://login.consultant.ru/link/?req=doc&amp;base=LAW&amp;n=511739&amp;date=01.09.2026&amp;dst=100345&amp;field=134" TargetMode = "External"/><Relationship Id="rId1692" Type="http://schemas.openxmlformats.org/officeDocument/2006/relationships/hyperlink" Target="https://login.consultant.ru/link/?req=doc&amp;base=LAW&amp;n=523251&amp;date=01.09.2026&amp;dst=100493&amp;field=134" TargetMode = "External"/><Relationship Id="rId1693" Type="http://schemas.openxmlformats.org/officeDocument/2006/relationships/hyperlink" Target="https://login.consultant.ru/link/?req=doc&amp;base=LAW&amp;n=523251&amp;date=01.09.2026&amp;dst=100495&amp;field=134" TargetMode = "External"/><Relationship Id="rId1694" Type="http://schemas.openxmlformats.org/officeDocument/2006/relationships/hyperlink" Target="https://login.consultant.ru/link/?req=doc&amp;base=LAW&amp;n=381495&amp;date=01.09.2026&amp;dst=100253&amp;field=134" TargetMode = "External"/><Relationship Id="rId1695" Type="http://schemas.openxmlformats.org/officeDocument/2006/relationships/hyperlink" Target="https://login.consultant.ru/link/?req=doc&amp;base=LAW&amp;n=511739&amp;date=01.09.2026&amp;dst=100346&amp;field=134" TargetMode = "External"/><Relationship Id="rId1696" Type="http://schemas.openxmlformats.org/officeDocument/2006/relationships/hyperlink" Target="https://login.consultant.ru/link/?req=doc&amp;base=LAW&amp;n=523251&amp;date=01.09.2026&amp;dst=100497&amp;field=134" TargetMode = "External"/><Relationship Id="rId1697" Type="http://schemas.openxmlformats.org/officeDocument/2006/relationships/hyperlink" Target="https://login.consultant.ru/link/?req=doc&amp;base=LAW&amp;n=408140&amp;date=01.09.2026&amp;dst=100022&amp;field=134" TargetMode = "External"/><Relationship Id="rId1698" Type="http://schemas.openxmlformats.org/officeDocument/2006/relationships/hyperlink" Target="https://login.consultant.ru/link/?req=doc&amp;base=LAW&amp;n=408140&amp;date=01.09.2026&amp;dst=100082&amp;field=134" TargetMode = "External"/><Relationship Id="rId1699" Type="http://schemas.openxmlformats.org/officeDocument/2006/relationships/hyperlink" Target="https://login.consultant.ru/link/?req=doc&amp;base=LAW&amp;n=408140&amp;date=01.09.2026&amp;dst=100147&amp;field=134" TargetMode = "External"/><Relationship Id="rId1700" Type="http://schemas.openxmlformats.org/officeDocument/2006/relationships/hyperlink" Target="https://login.consultant.ru/link/?req=doc&amp;base=LAW&amp;n=523251&amp;date=01.09.2026&amp;dst=100498&amp;field=134" TargetMode = "External"/><Relationship Id="rId1701" Type="http://schemas.openxmlformats.org/officeDocument/2006/relationships/hyperlink" Target="https://login.consultant.ru/link/?req=doc&amp;base=LAW&amp;n=523251&amp;date=01.09.2026&amp;dst=100823&amp;field=134" TargetMode = "External"/><Relationship Id="rId1702" Type="http://schemas.openxmlformats.org/officeDocument/2006/relationships/hyperlink" Target="https://login.consultant.ru/link/?req=doc&amp;base=LAW&amp;n=523251&amp;date=01.09.2026&amp;dst=100500&amp;field=134" TargetMode = "External"/><Relationship Id="rId1703" Type="http://schemas.openxmlformats.org/officeDocument/2006/relationships/hyperlink" Target="https://login.consultant.ru/link/?req=doc&amp;base=LAW&amp;n=408140&amp;date=01.09.2026&amp;dst=100011&amp;field=134" TargetMode = "External"/><Relationship Id="rId1704" Type="http://schemas.openxmlformats.org/officeDocument/2006/relationships/hyperlink" Target="https://login.consultant.ru/link/?req=doc&amp;base=LAW&amp;n=541108&amp;date=01.09.2026&amp;dst=547&amp;field=134" TargetMode = "External"/><Relationship Id="rId1705" Type="http://schemas.openxmlformats.org/officeDocument/2006/relationships/hyperlink" Target="https://login.consultant.ru/link/?req=doc&amp;base=LAW&amp;n=523251&amp;date=01.09.2026&amp;dst=100824&amp;field=134" TargetMode = "External"/><Relationship Id="rId1706" Type="http://schemas.openxmlformats.org/officeDocument/2006/relationships/hyperlink" Target="https://login.consultant.ru/link/?req=doc&amp;base=LAW&amp;n=501392&amp;date=01.09.2026&amp;dst=100491&amp;field=134" TargetMode = "External"/><Relationship Id="rId1707" Type="http://schemas.openxmlformats.org/officeDocument/2006/relationships/hyperlink" Target="https://login.consultant.ru/link/?req=doc&amp;base=LAW&amp;n=523251&amp;date=01.09.2026&amp;dst=100824&amp;field=134" TargetMode = "External"/><Relationship Id="rId1708" Type="http://schemas.openxmlformats.org/officeDocument/2006/relationships/hyperlink" Target="https://login.consultant.ru/link/?req=doc&amp;base=LAW&amp;n=408140&amp;date=01.09.2026&amp;dst=100082&amp;field=134" TargetMode = "External"/><Relationship Id="rId1709" Type="http://schemas.openxmlformats.org/officeDocument/2006/relationships/hyperlink" Target="https://login.consultant.ru/link/?req=doc&amp;base=LAW&amp;n=523251&amp;date=01.09.2026&amp;dst=100824&amp;field=134" TargetMode = "External"/><Relationship Id="rId1710" Type="http://schemas.openxmlformats.org/officeDocument/2006/relationships/hyperlink" Target="https://login.consultant.ru/link/?req=doc&amp;base=LAW&amp;n=201712&amp;date=01.09.2026&amp;dst=100454&amp;field=134" TargetMode = "External"/><Relationship Id="rId1711" Type="http://schemas.openxmlformats.org/officeDocument/2006/relationships/hyperlink" Target="https://login.consultant.ru/link/?req=doc&amp;base=LAW&amp;n=541092&amp;date=01.09.2026&amp;dst=100762&amp;field=134" TargetMode = "External"/><Relationship Id="rId1712" Type="http://schemas.openxmlformats.org/officeDocument/2006/relationships/hyperlink" Target="https://login.consultant.ru/link/?req=doc&amp;base=LAW&amp;n=508810&amp;date=01.09.2026&amp;dst=100231&amp;field=134" TargetMode = "External"/><Relationship Id="rId1713" Type="http://schemas.openxmlformats.org/officeDocument/2006/relationships/hyperlink" Target="https://login.consultant.ru/link/?req=doc&amp;base=LAW&amp;n=531297&amp;date=01.09.2026&amp;dst=101338&amp;field=134" TargetMode = "External"/><Relationship Id="rId1714" Type="http://schemas.openxmlformats.org/officeDocument/2006/relationships/hyperlink" Target="https://login.consultant.ru/link/?req=doc&amp;base=LAW&amp;n=508506&amp;date=01.09.2026&amp;dst=102626&amp;field=134" TargetMode = "External"/><Relationship Id="rId1715" Type="http://schemas.openxmlformats.org/officeDocument/2006/relationships/hyperlink" Target="https://login.consultant.ru/link/?req=doc&amp;base=LAW&amp;n=66471&amp;date=01.09.2026&amp;dst=100008&amp;field=134" TargetMode = "External"/><Relationship Id="rId1716" Type="http://schemas.openxmlformats.org/officeDocument/2006/relationships/hyperlink" Target="https://login.consultant.ru/link/?req=doc&amp;base=LAW&amp;n=536617&amp;date=01.09.2026&amp;dst=100091&amp;field=134" TargetMode = "External"/><Relationship Id="rId1717" Type="http://schemas.openxmlformats.org/officeDocument/2006/relationships/hyperlink" Target="https://login.consultant.ru/link/?req=doc&amp;base=LAW&amp;n=381495&amp;date=01.09.2026&amp;dst=100255&amp;field=134" TargetMode = "External"/><Relationship Id="rId1718" Type="http://schemas.openxmlformats.org/officeDocument/2006/relationships/hyperlink" Target="https://login.consultant.ru/link/?req=doc&amp;base=LAW&amp;n=482666&amp;date=01.09.2026&amp;dst=100012&amp;field=134" TargetMode = "External"/><Relationship Id="rId1719" Type="http://schemas.openxmlformats.org/officeDocument/2006/relationships/hyperlink" Target="https://login.consultant.ru/link/?req=doc&amp;base=LAW&amp;n=489360&amp;date=01.09.2026&amp;dst=100032&amp;field=134" TargetMode = "External"/><Relationship Id="rId1720" Type="http://schemas.openxmlformats.org/officeDocument/2006/relationships/hyperlink" Target="https://login.consultant.ru/link/?req=doc&amp;base=LAW&amp;n=541156&amp;date=01.09.2026&amp;dst=1345&amp;field=134" TargetMode = "External"/><Relationship Id="rId1721" Type="http://schemas.openxmlformats.org/officeDocument/2006/relationships/hyperlink" Target="https://login.consultant.ru/link/?req=doc&amp;base=LAW&amp;n=221394&amp;date=01.09.2026&amp;dst=100844&amp;field=134" TargetMode = "External"/><Relationship Id="rId1722" Type="http://schemas.openxmlformats.org/officeDocument/2006/relationships/hyperlink" Target="https://login.consultant.ru/link/?req=doc&amp;base=LAW&amp;n=482567&amp;date=01.09.2026&amp;dst=100012&amp;field=134" TargetMode = "External"/><Relationship Id="rId1723" Type="http://schemas.openxmlformats.org/officeDocument/2006/relationships/hyperlink" Target="https://login.consultant.ru/link/?req=doc&amp;base=LAW&amp;n=540969&amp;date=01.09.2026" TargetMode = "External"/><Relationship Id="rId1724" Type="http://schemas.openxmlformats.org/officeDocument/2006/relationships/hyperlink" Target="https://login.consultant.ru/link/?req=doc&amp;base=LAW&amp;n=523883&amp;date=01.09.2026&amp;dst=100024&amp;field=134" TargetMode = "External"/><Relationship Id="rId1725" Type="http://schemas.openxmlformats.org/officeDocument/2006/relationships/hyperlink" Target="https://login.consultant.ru/link/?req=doc&amp;base=LAW&amp;n=64431&amp;date=01.09.2026&amp;dst=100014&amp;field=134" TargetMode = "External"/><Relationship Id="rId1726" Type="http://schemas.openxmlformats.org/officeDocument/2006/relationships/hyperlink" Target="https://login.consultant.ru/link/?req=doc&amp;base=LAW&amp;n=523883&amp;date=01.09.2026&amp;dst=100026&amp;field=134" TargetMode = "External"/><Relationship Id="rId1727" Type="http://schemas.openxmlformats.org/officeDocument/2006/relationships/hyperlink" Target="https://login.consultant.ru/link/?req=doc&amp;base=LAW&amp;n=491412&amp;date=01.09.2026&amp;dst=100038&amp;field=134" TargetMode = "External"/><Relationship Id="rId1728" Type="http://schemas.openxmlformats.org/officeDocument/2006/relationships/hyperlink" Target="https://login.consultant.ru/link/?req=doc&amp;base=LAW&amp;n=501392&amp;date=01.09.2026&amp;dst=100492&amp;field=134" TargetMode = "External"/><Relationship Id="rId1729" Type="http://schemas.openxmlformats.org/officeDocument/2006/relationships/hyperlink" Target="https://login.consultant.ru/link/?req=doc&amp;base=LAW&amp;n=523893&amp;date=01.09.2026&amp;dst=98&amp;field=134" TargetMode = "External"/><Relationship Id="rId1730" Type="http://schemas.openxmlformats.org/officeDocument/2006/relationships/hyperlink" Target="https://login.consultant.ru/link/?req=doc&amp;base=LAW&amp;n=198951&amp;date=01.09.2026&amp;dst=100113&amp;field=134" TargetMode = "External"/><Relationship Id="rId1731" Type="http://schemas.openxmlformats.org/officeDocument/2006/relationships/hyperlink" Target="https://login.consultant.ru/link/?req=doc&amp;base=LAW&amp;n=523883&amp;date=01.09.2026&amp;dst=100027&amp;field=134" TargetMode = "External"/><Relationship Id="rId1732" Type="http://schemas.openxmlformats.org/officeDocument/2006/relationships/hyperlink" Target="https://login.consultant.ru/link/?req=doc&amp;base=LAW&amp;n=300839&amp;date=01.09.2026&amp;dst=100147&amp;field=134" TargetMode = "External"/><Relationship Id="rId1733" Type="http://schemas.openxmlformats.org/officeDocument/2006/relationships/hyperlink" Target="https://login.consultant.ru/link/?req=doc&amp;base=LAW&amp;n=387140&amp;date=01.09.2026&amp;dst=100025&amp;field=134" TargetMode = "External"/><Relationship Id="rId1734" Type="http://schemas.openxmlformats.org/officeDocument/2006/relationships/hyperlink" Target="https://login.consultant.ru/link/?req=doc&amp;base=LAW&amp;n=508482&amp;date=01.09.2026&amp;dst=101163&amp;field=134" TargetMode = "External"/><Relationship Id="rId1735" Type="http://schemas.openxmlformats.org/officeDocument/2006/relationships/hyperlink" Target="https://login.consultant.ru/link/?req=doc&amp;base=LAW&amp;n=541116&amp;date=01.09.2026&amp;dst=100090&amp;field=134" TargetMode = "External"/><Relationship Id="rId1736" Type="http://schemas.openxmlformats.org/officeDocument/2006/relationships/hyperlink" Target="https://login.consultant.ru/link/?req=doc&amp;base=LAW&amp;n=512752&amp;date=01.09.2026&amp;dst=100041&amp;field=134" TargetMode = "External"/><Relationship Id="rId1737" Type="http://schemas.openxmlformats.org/officeDocument/2006/relationships/hyperlink" Target="https://login.consultant.ru/link/?req=doc&amp;base=LAW&amp;n=483050&amp;date=01.09.2026&amp;dst=100055&amp;field=134" TargetMode = "External"/><Relationship Id="rId1738" Type="http://schemas.openxmlformats.org/officeDocument/2006/relationships/hyperlink" Target="https://login.consultant.ru/link/?req=doc&amp;base=LAW&amp;n=124261&amp;date=01.09.2026&amp;dst=100006&amp;field=134" TargetMode = "External"/><Relationship Id="rId1739" Type="http://schemas.openxmlformats.org/officeDocument/2006/relationships/hyperlink" Target="https://login.consultant.ru/link/?req=doc&amp;base=LAW&amp;n=300839&amp;date=01.09.2026&amp;dst=100151&amp;field=134" TargetMode = "External"/><Relationship Id="rId1740" Type="http://schemas.openxmlformats.org/officeDocument/2006/relationships/hyperlink" Target="https://login.consultant.ru/link/?req=doc&amp;base=LAW&amp;n=482826&amp;date=01.09.2026&amp;dst=100107&amp;field=134" TargetMode = "External"/><Relationship Id="rId1741" Type="http://schemas.openxmlformats.org/officeDocument/2006/relationships/hyperlink" Target="https://login.consultant.ru/link/?req=doc&amp;base=LAW&amp;n=300839&amp;date=01.09.2026&amp;dst=100152&amp;field=134" TargetMode = "External"/><Relationship Id="rId1742" Type="http://schemas.openxmlformats.org/officeDocument/2006/relationships/hyperlink" Target="https://login.consultant.ru/link/?req=doc&amp;base=LAW&amp;n=482826&amp;date=01.09.2026&amp;dst=100018&amp;field=134" TargetMode = "External"/><Relationship Id="rId1743" Type="http://schemas.openxmlformats.org/officeDocument/2006/relationships/hyperlink" Target="https://login.consultant.ru/link/?req=doc&amp;base=LAW&amp;n=300839&amp;date=01.09.2026&amp;dst=100153&amp;field=134" TargetMode = "External"/><Relationship Id="rId1744" Type="http://schemas.openxmlformats.org/officeDocument/2006/relationships/hyperlink" Target="https://login.consultant.ru/link/?req=doc&amp;base=LAW&amp;n=482826&amp;date=01.09.2026&amp;dst=100050&amp;field=134" TargetMode = "External"/><Relationship Id="rId1745" Type="http://schemas.openxmlformats.org/officeDocument/2006/relationships/hyperlink" Target="https://login.consultant.ru/link/?req=doc&amp;base=LAW&amp;n=300839&amp;date=01.09.2026&amp;dst=100154&amp;field=134" TargetMode = "External"/><Relationship Id="rId1746" Type="http://schemas.openxmlformats.org/officeDocument/2006/relationships/hyperlink" Target="https://login.consultant.ru/link/?req=doc&amp;base=LAW&amp;n=541092&amp;date=01.09.2026" TargetMode = "External"/><Relationship Id="rId1747" Type="http://schemas.openxmlformats.org/officeDocument/2006/relationships/hyperlink" Target="https://login.consultant.ru/link/?req=doc&amp;base=LAW&amp;n=508810&amp;date=01.09.2026&amp;dst=100232&amp;field=134" TargetMode = "External"/><Relationship Id="rId1748" Type="http://schemas.openxmlformats.org/officeDocument/2006/relationships/hyperlink" Target="https://login.consultant.ru/link/?req=doc&amp;base=LAW&amp;n=421026&amp;date=01.09.2026&amp;dst=100040&amp;field=134" TargetMode = "External"/><Relationship Id="rId1749" Type="http://schemas.openxmlformats.org/officeDocument/2006/relationships/hyperlink" Target="https://login.consultant.ru/link/?req=doc&amp;base=LAW&amp;n=454113&amp;date=01.09.2026&amp;dst=100329&amp;field=134" TargetMode = "External"/><Relationship Id="rId1750" Type="http://schemas.openxmlformats.org/officeDocument/2006/relationships/hyperlink" Target="https://login.consultant.ru/link/?req=doc&amp;base=LAW&amp;n=381495&amp;date=01.09.2026&amp;dst=100257&amp;field=134" TargetMode = "External"/><Relationship Id="rId1751" Type="http://schemas.openxmlformats.org/officeDocument/2006/relationships/hyperlink" Target="https://login.consultant.ru/link/?req=doc&amp;base=LAW&amp;n=515479&amp;date=01.09.2026&amp;dst=100024&amp;field=134" TargetMode = "External"/><Relationship Id="rId1752" Type="http://schemas.openxmlformats.org/officeDocument/2006/relationships/hyperlink" Target="https://login.consultant.ru/link/?req=doc&amp;base=LAW&amp;n=512726&amp;date=01.09.2026" TargetMode = "External"/><Relationship Id="rId1753" Type="http://schemas.openxmlformats.org/officeDocument/2006/relationships/hyperlink" Target="https://login.consultant.ru/link/?req=doc&amp;base=LAW&amp;n=220989&amp;date=01.09.2026&amp;dst=100420&amp;field=134" TargetMode = "External"/><Relationship Id="rId1754" Type="http://schemas.openxmlformats.org/officeDocument/2006/relationships/hyperlink" Target="https://login.consultant.ru/link/?req=doc&amp;base=LAW&amp;n=454113&amp;date=01.09.2026&amp;dst=100330&amp;field=134" TargetMode = "External"/><Relationship Id="rId1755" Type="http://schemas.openxmlformats.org/officeDocument/2006/relationships/hyperlink" Target="https://login.consultant.ru/link/?req=doc&amp;base=LAW&amp;n=453990&amp;date=01.09.2026&amp;dst=100458&amp;field=134" TargetMode = "External"/><Relationship Id="rId1756" Type="http://schemas.openxmlformats.org/officeDocument/2006/relationships/hyperlink" Target="https://login.consultant.ru/link/?req=doc&amp;base=LAW&amp;n=501392&amp;date=01.09.2026&amp;dst=100494&amp;field=134" TargetMode = "External"/><Relationship Id="rId1757" Type="http://schemas.openxmlformats.org/officeDocument/2006/relationships/hyperlink" Target="https://login.consultant.ru/link/?req=doc&amp;base=LAW&amp;n=381495&amp;date=01.09.2026&amp;dst=100467&amp;field=134" TargetMode = "External"/><Relationship Id="rId1758" Type="http://schemas.openxmlformats.org/officeDocument/2006/relationships/hyperlink" Target="https://login.consultant.ru/link/?req=doc&amp;base=LAW&amp;n=512726&amp;date=01.09.2026&amp;dst=100034&amp;field=134" TargetMode = "External"/><Relationship Id="rId1759" Type="http://schemas.openxmlformats.org/officeDocument/2006/relationships/hyperlink" Target="https://login.consultant.ru/link/?req=doc&amp;base=LAW&amp;n=454113&amp;date=01.09.2026&amp;dst=100331&amp;field=134" TargetMode = "External"/><Relationship Id="rId1760" Type="http://schemas.openxmlformats.org/officeDocument/2006/relationships/hyperlink" Target="https://login.consultant.ru/link/?req=doc&amp;base=LAW&amp;n=201782&amp;date=01.09.2026&amp;dst=100009&amp;field=134" TargetMode = "External"/><Relationship Id="rId1761" Type="http://schemas.openxmlformats.org/officeDocument/2006/relationships/hyperlink" Target="https://login.consultant.ru/link/?req=doc&amp;base=LAW&amp;n=381495&amp;date=01.09.2026&amp;dst=100258&amp;field=134" TargetMode = "External"/><Relationship Id="rId1762" Type="http://schemas.openxmlformats.org/officeDocument/2006/relationships/hyperlink" Target="https://login.consultant.ru/link/?req=doc&amp;base=LAW&amp;n=453990&amp;date=01.09.2026&amp;dst=100459&amp;field=134" TargetMode = "External"/><Relationship Id="rId1763" Type="http://schemas.openxmlformats.org/officeDocument/2006/relationships/hyperlink" Target="https://login.consultant.ru/link/?req=doc&amp;base=LAW&amp;n=501392&amp;date=01.09.2026&amp;dst=100495&amp;field=134" TargetMode = "External"/><Relationship Id="rId1764" Type="http://schemas.openxmlformats.org/officeDocument/2006/relationships/hyperlink" Target="https://login.consultant.ru/link/?req=doc&amp;base=LAW&amp;n=423601&amp;date=01.09.2026&amp;dst=100013&amp;field=134" TargetMode = "External"/><Relationship Id="rId1765" Type="http://schemas.openxmlformats.org/officeDocument/2006/relationships/hyperlink" Target="https://login.consultant.ru/link/?req=doc&amp;base=LAW&amp;n=387140&amp;date=01.09.2026&amp;dst=100039&amp;field=134" TargetMode = "External"/><Relationship Id="rId1766" Type="http://schemas.openxmlformats.org/officeDocument/2006/relationships/hyperlink" Target="https://login.consultant.ru/link/?req=doc&amp;base=LAW&amp;n=528745&amp;date=01.09.2026&amp;dst=100005&amp;field=134" TargetMode = "External"/><Relationship Id="rId1767" Type="http://schemas.openxmlformats.org/officeDocument/2006/relationships/hyperlink" Target="https://login.consultant.ru/link/?req=doc&amp;base=LAW&amp;n=508482&amp;date=01.09.2026&amp;dst=101164&amp;field=134" TargetMode = "External"/><Relationship Id="rId1768" Type="http://schemas.openxmlformats.org/officeDocument/2006/relationships/hyperlink" Target="https://login.consultant.ru/link/?req=doc&amp;base=LAW&amp;n=493064&amp;date=01.09.2026&amp;dst=100052&amp;field=134" TargetMode = "External"/><Relationship Id="rId1769" Type="http://schemas.openxmlformats.org/officeDocument/2006/relationships/hyperlink" Target="https://login.consultant.ru/link/?req=doc&amp;base=LAW&amp;n=494419&amp;date=01.09.2026&amp;dst=100015&amp;field=134" TargetMode = "External"/><Relationship Id="rId1770" Type="http://schemas.openxmlformats.org/officeDocument/2006/relationships/hyperlink" Target="https://login.consultant.ru/link/?req=doc&amp;base=LAW&amp;n=421776&amp;date=01.09.2026" TargetMode = "External"/><Relationship Id="rId1771" Type="http://schemas.openxmlformats.org/officeDocument/2006/relationships/hyperlink" Target="https://login.consultant.ru/link/?req=doc&amp;base=LAW&amp;n=421776&amp;date=01.09.2026&amp;dst=100062&amp;field=134" TargetMode = "External"/><Relationship Id="rId1772" Type="http://schemas.openxmlformats.org/officeDocument/2006/relationships/hyperlink" Target="https://login.consultant.ru/link/?req=doc&amp;base=LAW&amp;n=523126&amp;date=01.09.2026&amp;dst=100038&amp;field=134" TargetMode = "External"/><Relationship Id="rId1773" Type="http://schemas.openxmlformats.org/officeDocument/2006/relationships/hyperlink" Target="https://login.consultant.ru/link/?req=doc&amp;base=LAW&amp;n=541082&amp;date=01.09.2026" TargetMode = "External"/><Relationship Id="rId1774" Type="http://schemas.openxmlformats.org/officeDocument/2006/relationships/hyperlink" Target="https://login.consultant.ru/link/?req=doc&amp;base=LAW&amp;n=493064&amp;date=01.09.2026&amp;dst=100058&amp;field=134" TargetMode = "External"/><Relationship Id="rId1775" Type="http://schemas.openxmlformats.org/officeDocument/2006/relationships/hyperlink" Target="https://login.consultant.ru/link/?req=doc&amp;base=LAW&amp;n=493064&amp;date=01.09.2026&amp;dst=100059&amp;field=134" TargetMode = "External"/><Relationship Id="rId1776" Type="http://schemas.openxmlformats.org/officeDocument/2006/relationships/hyperlink" Target="https://login.consultant.ru/link/?req=doc&amp;base=LAW&amp;n=494419&amp;date=01.09.2026&amp;dst=100016&amp;field=134" TargetMode = "External"/><Relationship Id="rId1777" Type="http://schemas.openxmlformats.org/officeDocument/2006/relationships/hyperlink" Target="https://login.consultant.ru/link/?req=doc&amp;base=LAW&amp;n=462680&amp;date=01.09.2026&amp;dst=100015&amp;field=134" TargetMode = "External"/><Relationship Id="rId1778" Type="http://schemas.openxmlformats.org/officeDocument/2006/relationships/hyperlink" Target="https://login.consultant.ru/link/?req=doc&amp;base=LAW&amp;n=462680&amp;date=01.09.2026&amp;dst=100060&amp;field=134" TargetMode = "External"/><Relationship Id="rId1779" Type="http://schemas.openxmlformats.org/officeDocument/2006/relationships/hyperlink" Target="https://login.consultant.ru/link/?req=doc&amp;base=LAW&amp;n=491412&amp;date=01.09.2026&amp;dst=100039&amp;field=134" TargetMode = "External"/><Relationship Id="rId1780" Type="http://schemas.openxmlformats.org/officeDocument/2006/relationships/hyperlink" Target="https://login.consultant.ru/link/?req=doc&amp;base=LAW&amp;n=538449&amp;date=01.09.2026&amp;dst=100293&amp;field=134" TargetMode = "External"/><Relationship Id="rId1781" Type="http://schemas.openxmlformats.org/officeDocument/2006/relationships/hyperlink" Target="https://login.consultant.ru/link/?req=doc&amp;base=LAW&amp;n=494419&amp;date=01.09.2026&amp;dst=100018&amp;field=134" TargetMode = "External"/><Relationship Id="rId1782" Type="http://schemas.openxmlformats.org/officeDocument/2006/relationships/hyperlink" Target="https://login.consultant.ru/link/?req=doc&amp;base=LAW&amp;n=541082&amp;date=01.09.2026&amp;dst=100634&amp;field=134" TargetMode = "External"/><Relationship Id="rId1783" Type="http://schemas.openxmlformats.org/officeDocument/2006/relationships/hyperlink" Target="https://login.consultant.ru/link/?req=doc&amp;base=LAW&amp;n=541082&amp;date=01.09.2026&amp;dst=100636&amp;field=134" TargetMode = "External"/><Relationship Id="rId1784" Type="http://schemas.openxmlformats.org/officeDocument/2006/relationships/hyperlink" Target="https://login.consultant.ru/link/?req=doc&amp;base=LAW&amp;n=541082&amp;date=01.09.2026&amp;dst=100638&amp;field=134" TargetMode = "External"/><Relationship Id="rId1785" Type="http://schemas.openxmlformats.org/officeDocument/2006/relationships/hyperlink" Target="https://login.consultant.ru/link/?req=doc&amp;base=LAW&amp;n=494419&amp;date=01.09.2026&amp;dst=100019&amp;field=134" TargetMode = "External"/><Relationship Id="rId1786" Type="http://schemas.openxmlformats.org/officeDocument/2006/relationships/hyperlink" Target="https://login.consultant.ru/link/?req=doc&amp;base=LAW&amp;n=511788&amp;date=01.09.2026&amp;dst=247&amp;field=134" TargetMode = "External"/><Relationship Id="rId1787" Type="http://schemas.openxmlformats.org/officeDocument/2006/relationships/hyperlink" Target="https://login.consultant.ru/link/?req=doc&amp;base=LAW&amp;n=433284&amp;date=01.09.2026&amp;dst=100064&amp;field=134" TargetMode = "External"/><Relationship Id="rId1788" Type="http://schemas.openxmlformats.org/officeDocument/2006/relationships/hyperlink" Target="https://login.consultant.ru/link/?req=doc&amp;base=LAW&amp;n=541082&amp;date=01.09.2026&amp;dst=100270&amp;field=134" TargetMode = "External"/><Relationship Id="rId1789" Type="http://schemas.openxmlformats.org/officeDocument/2006/relationships/hyperlink" Target="https://login.consultant.ru/link/?req=doc&amp;base=LAW&amp;n=535144&amp;date=01.09.2026" TargetMode = "External"/><Relationship Id="rId1790" Type="http://schemas.openxmlformats.org/officeDocument/2006/relationships/hyperlink" Target="https://login.consultant.ru/link/?req=doc&amp;base=LAW&amp;n=501480&amp;date=01.09.2026" TargetMode = "External"/><Relationship Id="rId1791" Type="http://schemas.openxmlformats.org/officeDocument/2006/relationships/hyperlink" Target="https://login.consultant.ru/link/?req=doc&amp;base=LAW&amp;n=446086&amp;date=01.09.2026&amp;dst=100013&amp;field=134" TargetMode = "External"/><Relationship Id="rId1792" Type="http://schemas.openxmlformats.org/officeDocument/2006/relationships/hyperlink" Target="https://login.consultant.ru/link/?req=doc&amp;base=LAW&amp;n=538449&amp;date=01.09.2026&amp;dst=100022&amp;field=134" TargetMode = "External"/><Relationship Id="rId1793" Type="http://schemas.openxmlformats.org/officeDocument/2006/relationships/hyperlink" Target="https://login.consultant.ru/link/?req=doc&amp;base=LAW&amp;n=508482&amp;date=01.09.2026&amp;dst=101185&amp;field=134" TargetMode = "External"/><Relationship Id="rId1794" Type="http://schemas.openxmlformats.org/officeDocument/2006/relationships/hyperlink" Target="https://login.consultant.ru/link/?req=doc&amp;base=LAW&amp;n=538449&amp;date=01.09.2026&amp;dst=100030&amp;field=134" TargetMode = "External"/><Relationship Id="rId1795" Type="http://schemas.openxmlformats.org/officeDocument/2006/relationships/hyperlink" Target="https://login.consultant.ru/link/?req=doc&amp;base=LAW&amp;n=528745&amp;date=01.09.2026&amp;dst=100008&amp;field=134" TargetMode = "External"/><Relationship Id="rId1796" Type="http://schemas.openxmlformats.org/officeDocument/2006/relationships/hyperlink" Target="https://login.consultant.ru/link/?req=doc&amp;base=LAW&amp;n=508482&amp;date=01.09.2026&amp;dst=101186&amp;field=134" TargetMode = "External"/><Relationship Id="rId1797" Type="http://schemas.openxmlformats.org/officeDocument/2006/relationships/hyperlink" Target="https://login.consultant.ru/link/?req=doc&amp;base=LAW&amp;n=494419&amp;date=01.09.2026&amp;dst=100021&amp;field=134" TargetMode = "External"/><Relationship Id="rId1798" Type="http://schemas.openxmlformats.org/officeDocument/2006/relationships/hyperlink" Target="https://login.consultant.ru/link/?req=doc&amp;base=LAW&amp;n=494419&amp;date=01.09.2026&amp;dst=100023&amp;field=134" TargetMode = "External"/><Relationship Id="rId1799" Type="http://schemas.openxmlformats.org/officeDocument/2006/relationships/hyperlink" Target="https://login.consultant.ru/link/?req=doc&amp;base=LAW&amp;n=541082&amp;date=01.09.2026" TargetMode = "External"/><Relationship Id="rId1800" Type="http://schemas.openxmlformats.org/officeDocument/2006/relationships/hyperlink" Target="https://login.consultant.ru/link/?req=doc&amp;base=LAW&amp;n=494419&amp;date=01.09.2026&amp;dst=100024&amp;field=134" TargetMode = "External"/><Relationship Id="rId1801" Type="http://schemas.openxmlformats.org/officeDocument/2006/relationships/hyperlink" Target="https://login.consultant.ru/link/?req=doc&amp;base=LAW&amp;n=541082&amp;date=01.09.2026" TargetMode = "External"/><Relationship Id="rId1802" Type="http://schemas.openxmlformats.org/officeDocument/2006/relationships/hyperlink" Target="https://login.consultant.ru/link/?req=doc&amp;base=LAW&amp;n=494419&amp;date=01.09.2026&amp;dst=100026&amp;field=134" TargetMode = "External"/><Relationship Id="rId1803" Type="http://schemas.openxmlformats.org/officeDocument/2006/relationships/hyperlink" Target="https://login.consultant.ru/link/?req=doc&amp;base=LAW&amp;n=511721&amp;date=01.09.2026&amp;dst=100012&amp;field=134" TargetMode = "External"/><Relationship Id="rId1804" Type="http://schemas.openxmlformats.org/officeDocument/2006/relationships/hyperlink" Target="https://login.consultant.ru/link/?req=doc&amp;base=LAW&amp;n=540517&amp;date=01.09.2026" TargetMode = "External"/><Relationship Id="rId1805" Type="http://schemas.openxmlformats.org/officeDocument/2006/relationships/hyperlink" Target="https://login.consultant.ru/link/?req=doc&amp;base=LAW&amp;n=494419&amp;date=01.09.2026&amp;dst=100028&amp;field=134" TargetMode = "External"/><Relationship Id="rId1806" Type="http://schemas.openxmlformats.org/officeDocument/2006/relationships/hyperlink" Target="https://login.consultant.ru/link/?req=doc&amp;base=LAW&amp;n=387140&amp;date=01.09.2026&amp;dst=100096&amp;field=134" TargetMode = "External"/><Relationship Id="rId1807" Type="http://schemas.openxmlformats.org/officeDocument/2006/relationships/hyperlink" Target="https://login.consultant.ru/link/?req=doc&amp;base=LAW&amp;n=466000&amp;date=01.09.2026" TargetMode = "External"/><Relationship Id="rId1808" Type="http://schemas.openxmlformats.org/officeDocument/2006/relationships/hyperlink" Target="https://login.consultant.ru/link/?req=doc&amp;base=LAW&amp;n=387140&amp;date=01.09.2026&amp;dst=100100&amp;field=134" TargetMode = "External"/><Relationship Id="rId1809" Type="http://schemas.openxmlformats.org/officeDocument/2006/relationships/hyperlink" Target="https://login.consultant.ru/link/?req=doc&amp;base=LAW&amp;n=387140&amp;date=01.09.2026&amp;dst=100101&amp;field=134" TargetMode = "External"/><Relationship Id="rId1810" Type="http://schemas.openxmlformats.org/officeDocument/2006/relationships/hyperlink" Target="https://login.consultant.ru/link/?req=doc&amp;base=LAW&amp;n=492516&amp;date=01.09.2026&amp;dst=100057&amp;field=134" TargetMode = "External"/><Relationship Id="rId1811" Type="http://schemas.openxmlformats.org/officeDocument/2006/relationships/hyperlink" Target="https://login.consultant.ru/link/?req=doc&amp;base=LAW&amp;n=492516&amp;date=01.09.2026&amp;dst=100057&amp;field=134" TargetMode = "External"/><Relationship Id="rId1812" Type="http://schemas.openxmlformats.org/officeDocument/2006/relationships/hyperlink" Target="https://login.consultant.ru/link/?req=doc&amp;base=LAW&amp;n=221394&amp;date=01.09.2026&amp;dst=100848&amp;field=134" TargetMode = "External"/><Relationship Id="rId1813" Type="http://schemas.openxmlformats.org/officeDocument/2006/relationships/hyperlink" Target="https://login.consultant.ru/link/?req=doc&amp;base=LAW&amp;n=420989&amp;date=01.09.2026&amp;dst=100425&amp;field=134" TargetMode = "External"/><Relationship Id="rId1814" Type="http://schemas.openxmlformats.org/officeDocument/2006/relationships/hyperlink" Target="https://login.consultant.ru/link/?req=doc&amp;base=LAW&amp;n=173739&amp;date=01.09.2026&amp;dst=100039&amp;field=134" TargetMode = "External"/><Relationship Id="rId1815" Type="http://schemas.openxmlformats.org/officeDocument/2006/relationships/hyperlink" Target="https://login.consultant.ru/link/?req=doc&amp;base=LAW&amp;n=420992&amp;date=01.09.2026&amp;dst=100146&amp;field=134" TargetMode = "External"/><Relationship Id="rId1816" Type="http://schemas.openxmlformats.org/officeDocument/2006/relationships/hyperlink" Target="https://login.consultant.ru/link/?req=doc&amp;base=LAW&amp;n=511356&amp;date=01.09.2026&amp;dst=13&amp;field=134" TargetMode = "External"/><Relationship Id="rId1817" Type="http://schemas.openxmlformats.org/officeDocument/2006/relationships/hyperlink" Target="https://login.consultant.ru/link/?req=doc&amp;base=LAW&amp;n=523273&amp;date=01.09.2026&amp;dst=100925&amp;field=134" TargetMode = "External"/><Relationship Id="rId1818" Type="http://schemas.openxmlformats.org/officeDocument/2006/relationships/hyperlink" Target="https://login.consultant.ru/link/?req=doc&amp;base=LAW&amp;n=402646&amp;date=01.09.2026&amp;dst=100009&amp;field=134" TargetMode = "External"/><Relationship Id="rId1819" Type="http://schemas.openxmlformats.org/officeDocument/2006/relationships/hyperlink" Target="https://login.consultant.ru/link/?req=doc&amp;base=LAW&amp;n=402544&amp;date=01.09.2026&amp;dst=100017&amp;field=134" TargetMode = "External"/><Relationship Id="rId1820" Type="http://schemas.openxmlformats.org/officeDocument/2006/relationships/hyperlink" Target="https://login.consultant.ru/link/?req=doc&amp;base=LAW&amp;n=421900&amp;date=01.09.2026&amp;dst=100166&amp;field=134" TargetMode = "External"/><Relationship Id="rId1821" Type="http://schemas.openxmlformats.org/officeDocument/2006/relationships/hyperlink" Target="https://login.consultant.ru/link/?req=doc&amp;base=LAW&amp;n=512753&amp;date=01.09.2026&amp;dst=100081&amp;field=134" TargetMode = "External"/><Relationship Id="rId1822" Type="http://schemas.openxmlformats.org/officeDocument/2006/relationships/hyperlink" Target="https://login.consultant.ru/link/?req=doc&amp;base=LAW&amp;n=511159&amp;date=01.09.2026&amp;dst=100147&amp;field=134" TargetMode = "External"/><Relationship Id="rId1823" Type="http://schemas.openxmlformats.org/officeDocument/2006/relationships/hyperlink" Target="https://login.consultant.ru/link/?req=doc&amp;base=LAW&amp;n=523126&amp;date=01.09.2026&amp;dst=100040&amp;field=134" TargetMode = "External"/><Relationship Id="rId1824" Type="http://schemas.openxmlformats.org/officeDocument/2006/relationships/hyperlink" Target="https://login.consultant.ru/link/?req=doc&amp;base=LAW&amp;n=523591&amp;date=01.09.2026&amp;dst=20&amp;field=134" TargetMode = "External"/><Relationship Id="rId1825" Type="http://schemas.openxmlformats.org/officeDocument/2006/relationships/hyperlink" Target="https://login.consultant.ru/link/?req=doc&amp;base=LAW&amp;n=64431&amp;date=01.09.2026&amp;dst=100017&amp;field=134" TargetMode = "External"/><Relationship Id="rId1826" Type="http://schemas.openxmlformats.org/officeDocument/2006/relationships/hyperlink" Target="https://login.consultant.ru/link/?req=doc&amp;base=LAW&amp;n=511319&amp;date=01.09.2026&amp;dst=100201&amp;field=134" TargetMode = "External"/><Relationship Id="rId1827" Type="http://schemas.openxmlformats.org/officeDocument/2006/relationships/hyperlink" Target="https://login.consultant.ru/link/?req=doc&amp;base=LAW&amp;n=523591&amp;date=01.09.2026&amp;dst=100105&amp;field=134" TargetMode = "External"/><Relationship Id="rId1828" Type="http://schemas.openxmlformats.org/officeDocument/2006/relationships/hyperlink" Target="https://login.consultant.ru/link/?req=doc&amp;base=LAW&amp;n=341778&amp;date=01.09.2026&amp;dst=100075&amp;field=134" TargetMode = "External"/><Relationship Id="rId1829" Type="http://schemas.openxmlformats.org/officeDocument/2006/relationships/hyperlink" Target="https://login.consultant.ru/link/?req=doc&amp;base=LAW&amp;n=512753&amp;date=01.09.2026&amp;dst=100082&amp;field=134" TargetMode = "External"/><Relationship Id="rId1830" Type="http://schemas.openxmlformats.org/officeDocument/2006/relationships/hyperlink" Target="https://login.consultant.ru/link/?req=doc&amp;base=LAW&amp;n=511107&amp;date=01.09.2026&amp;dst=100160&amp;field=134" TargetMode = "External"/><Relationship Id="rId1831" Type="http://schemas.openxmlformats.org/officeDocument/2006/relationships/hyperlink" Target="https://login.consultant.ru/link/?req=doc&amp;base=LAW&amp;n=511159&amp;date=01.09.2026&amp;dst=100150&amp;field=134" TargetMode = "External"/><Relationship Id="rId1832" Type="http://schemas.openxmlformats.org/officeDocument/2006/relationships/hyperlink" Target="https://login.consultant.ru/link/?req=doc&amp;base=LAW&amp;n=511159&amp;date=01.09.2026&amp;dst=100151&amp;field=134" TargetMode = "External"/><Relationship Id="rId1833" Type="http://schemas.openxmlformats.org/officeDocument/2006/relationships/hyperlink" Target="https://login.consultant.ru/link/?req=doc&amp;base=LAW&amp;n=511159&amp;date=01.09.2026&amp;dst=100153&amp;field=134" TargetMode = "External"/><Relationship Id="rId1834" Type="http://schemas.openxmlformats.org/officeDocument/2006/relationships/hyperlink" Target="https://login.consultant.ru/link/?req=doc&amp;base=LAW&amp;n=518131&amp;date=01.09.2026&amp;dst=101236&amp;field=134" TargetMode = "External"/><Relationship Id="rId1835" Type="http://schemas.openxmlformats.org/officeDocument/2006/relationships/hyperlink" Target="https://login.consultant.ru/link/?req=doc&amp;base=LAW&amp;n=124261&amp;date=01.09.2026&amp;dst=100006&amp;field=134" TargetMode = "External"/><Relationship Id="rId1836" Type="http://schemas.openxmlformats.org/officeDocument/2006/relationships/hyperlink" Target="https://login.consultant.ru/link/?req=doc&amp;base=LAW&amp;n=301056&amp;date=01.09.2026&amp;dst=100109&amp;field=134" TargetMode = "External"/><Relationship Id="rId1837" Type="http://schemas.openxmlformats.org/officeDocument/2006/relationships/hyperlink" Target="https://login.consultant.ru/link/?req=doc&amp;base=LAW&amp;n=64431&amp;date=01.09.2026&amp;dst=100018&amp;field=134" TargetMode = "External"/><Relationship Id="rId1838" Type="http://schemas.openxmlformats.org/officeDocument/2006/relationships/hyperlink" Target="https://login.consultant.ru/link/?req=doc&amp;base=LAW&amp;n=511739&amp;date=01.09.2026&amp;dst=100348&amp;field=134" TargetMode = "External"/><Relationship Id="rId1839" Type="http://schemas.openxmlformats.org/officeDocument/2006/relationships/hyperlink" Target="https://login.consultant.ru/link/?req=doc&amp;base=LAW&amp;n=453868&amp;date=01.09.2026&amp;dst=100091&amp;field=134" TargetMode = "External"/><Relationship Id="rId1840" Type="http://schemas.openxmlformats.org/officeDocument/2006/relationships/hyperlink" Target="https://login.consultant.ru/link/?req=doc&amp;base=LAW&amp;n=523344&amp;date=01.09.2026&amp;dst=100660&amp;field=134" TargetMode = "External"/><Relationship Id="rId1841" Type="http://schemas.openxmlformats.org/officeDocument/2006/relationships/hyperlink" Target="https://login.consultant.ru/link/?req=doc&amp;base=LAW&amp;n=200013&amp;date=01.09.2026&amp;dst=100015&amp;field=134" TargetMode = "External"/><Relationship Id="rId1842" Type="http://schemas.openxmlformats.org/officeDocument/2006/relationships/hyperlink" Target="https://login.consultant.ru/link/?req=doc&amp;base=LAW&amp;n=511159&amp;date=01.09.2026&amp;dst=100156&amp;field=134" TargetMode = "External"/><Relationship Id="rId1843" Type="http://schemas.openxmlformats.org/officeDocument/2006/relationships/hyperlink" Target="https://login.consultant.ru/link/?req=doc&amp;base=LAW&amp;n=523273&amp;date=01.09.2026&amp;dst=100925&amp;field=134" TargetMode = "External"/><Relationship Id="rId1844" Type="http://schemas.openxmlformats.org/officeDocument/2006/relationships/hyperlink" Target="https://login.consultant.ru/link/?req=doc&amp;base=LAW&amp;n=523126&amp;date=01.09.2026&amp;dst=100041&amp;field=134" TargetMode = "External"/><Relationship Id="rId1845" Type="http://schemas.openxmlformats.org/officeDocument/2006/relationships/hyperlink" Target="https://login.consultant.ru/link/?req=doc&amp;base=LAW&amp;n=512728&amp;date=01.09.2026&amp;dst=100126&amp;field=134" TargetMode = "External"/><Relationship Id="rId1846" Type="http://schemas.openxmlformats.org/officeDocument/2006/relationships/hyperlink" Target="https://login.consultant.ru/link/?req=doc&amp;base=LAW&amp;n=64431&amp;date=01.09.2026&amp;dst=100020&amp;field=134" TargetMode = "External"/><Relationship Id="rId1847" Type="http://schemas.openxmlformats.org/officeDocument/2006/relationships/hyperlink" Target="https://login.consultant.ru/link/?req=doc&amp;base=LAW&amp;n=518131&amp;date=01.09.2026&amp;dst=101237&amp;field=134" TargetMode = "External"/><Relationship Id="rId1848" Type="http://schemas.openxmlformats.org/officeDocument/2006/relationships/hyperlink" Target="https://login.consultant.ru/link/?req=doc&amp;base=LAW&amp;n=491412&amp;date=01.09.2026&amp;dst=100040&amp;field=134" TargetMode = "External"/><Relationship Id="rId1849" Type="http://schemas.openxmlformats.org/officeDocument/2006/relationships/hyperlink" Target="https://login.consultant.ru/link/?req=doc&amp;base=LAW&amp;n=511788&amp;date=01.09.2026&amp;dst=100100&amp;field=134" TargetMode = "External"/><Relationship Id="rId1850" Type="http://schemas.openxmlformats.org/officeDocument/2006/relationships/hyperlink" Target="https://login.consultant.ru/link/?req=doc&amp;base=LAW&amp;n=420992&amp;date=01.09.2026&amp;dst=100147&amp;field=134" TargetMode = "External"/><Relationship Id="rId1851" Type="http://schemas.openxmlformats.org/officeDocument/2006/relationships/hyperlink" Target="https://login.consultant.ru/link/?req=doc&amp;base=LAW&amp;n=541097&amp;date=01.09.2026&amp;dst=100237&amp;field=134" TargetMode = "External"/><Relationship Id="rId1852" Type="http://schemas.openxmlformats.org/officeDocument/2006/relationships/hyperlink" Target="https://login.consultant.ru/link/?req=doc&amp;base=LAW&amp;n=511785&amp;date=01.09.2026&amp;dst=100501&amp;field=134" TargetMode = "External"/><Relationship Id="rId1853" Type="http://schemas.openxmlformats.org/officeDocument/2006/relationships/hyperlink" Target="https://login.consultant.ru/link/?req=doc&amp;base=LAW&amp;n=523273&amp;date=01.09.2026&amp;dst=100924&amp;field=134" TargetMode = "External"/><Relationship Id="rId1854" Type="http://schemas.openxmlformats.org/officeDocument/2006/relationships/hyperlink" Target="https://login.consultant.ru/link/?req=doc&amp;base=LAW&amp;n=523126&amp;date=01.09.2026&amp;dst=100043&amp;field=134" TargetMode = "External"/><Relationship Id="rId1855" Type="http://schemas.openxmlformats.org/officeDocument/2006/relationships/hyperlink" Target="https://login.consultant.ru/link/?req=doc&amp;base=LAW&amp;n=522599&amp;date=01.09.2026&amp;dst=100013&amp;field=134" TargetMode = "External"/><Relationship Id="rId1856" Type="http://schemas.openxmlformats.org/officeDocument/2006/relationships/hyperlink" Target="https://login.consultant.ru/link/?req=doc&amp;base=LAW&amp;n=522599&amp;date=01.09.2026&amp;dst=100073&amp;field=134" TargetMode = "External"/><Relationship Id="rId1857" Type="http://schemas.openxmlformats.org/officeDocument/2006/relationships/hyperlink" Target="https://login.consultant.ru/link/?req=doc&amp;base=LAW&amp;n=502191&amp;date=01.09.2026&amp;dst=100016&amp;field=134" TargetMode = "External"/><Relationship Id="rId1858" Type="http://schemas.openxmlformats.org/officeDocument/2006/relationships/hyperlink" Target="https://login.consultant.ru/link/?req=doc&amp;base=LAW&amp;n=520203&amp;date=01.09.2026&amp;dst=100013&amp;field=134" TargetMode = "External"/><Relationship Id="rId1859" Type="http://schemas.openxmlformats.org/officeDocument/2006/relationships/hyperlink" Target="https://login.consultant.ru/link/?req=doc&amp;base=LAW&amp;n=502191&amp;date=01.09.2026&amp;dst=100019&amp;field=134" TargetMode = "External"/><Relationship Id="rId1860" Type="http://schemas.openxmlformats.org/officeDocument/2006/relationships/hyperlink" Target="https://login.consultant.ru/link/?req=doc&amp;base=LAW&amp;n=168139&amp;date=01.09.2026&amp;dst=100031&amp;field=134" TargetMode = "External"/><Relationship Id="rId1861" Type="http://schemas.openxmlformats.org/officeDocument/2006/relationships/hyperlink" Target="https://login.consultant.ru/link/?req=doc&amp;base=LAW&amp;n=421900&amp;date=01.09.2026&amp;dst=100168&amp;field=134" TargetMode = "External"/><Relationship Id="rId1862" Type="http://schemas.openxmlformats.org/officeDocument/2006/relationships/hyperlink" Target="https://login.consultant.ru/link/?req=doc&amp;base=LAW&amp;n=511159&amp;date=01.09.2026&amp;dst=100158&amp;field=134" TargetMode = "External"/><Relationship Id="rId1863" Type="http://schemas.openxmlformats.org/officeDocument/2006/relationships/hyperlink" Target="https://login.consultant.ru/link/?req=doc&amp;base=LAW&amp;n=201721&amp;date=01.09.2026&amp;dst=100197&amp;field=134" TargetMode = "External"/><Relationship Id="rId1864" Type="http://schemas.openxmlformats.org/officeDocument/2006/relationships/hyperlink" Target="https://login.consultant.ru/link/?req=doc&amp;base=LAW&amp;n=511159&amp;date=01.09.2026&amp;dst=100159&amp;field=134" TargetMode = "External"/><Relationship Id="rId1865" Type="http://schemas.openxmlformats.org/officeDocument/2006/relationships/hyperlink" Target="https://login.consultant.ru/link/?req=doc&amp;base=LAW&amp;n=221394&amp;date=01.09.2026&amp;dst=100850&amp;field=134" TargetMode = "External"/><Relationship Id="rId1866" Type="http://schemas.openxmlformats.org/officeDocument/2006/relationships/hyperlink" Target="https://login.consultant.ru/link/?req=doc&amp;base=LAW&amp;n=201712&amp;date=01.09.2026&amp;dst=100457&amp;field=134" TargetMode = "External"/><Relationship Id="rId1867" Type="http://schemas.openxmlformats.org/officeDocument/2006/relationships/hyperlink" Target="https://login.consultant.ru/link/?req=doc&amp;base=LAW&amp;n=201712&amp;date=01.09.2026&amp;dst=100459&amp;field=134" TargetMode = "External"/><Relationship Id="rId1868" Type="http://schemas.openxmlformats.org/officeDocument/2006/relationships/hyperlink" Target="https://login.consultant.ru/link/?req=doc&amp;base=LAW&amp;n=465594&amp;date=01.09.2026&amp;dst=100065&amp;field=134" TargetMode = "External"/><Relationship Id="rId1869" Type="http://schemas.openxmlformats.org/officeDocument/2006/relationships/hyperlink" Target="https://login.consultant.ru/link/?req=doc&amp;base=LAW&amp;n=465594&amp;date=01.09.2026&amp;dst=100053&amp;field=134" TargetMode = "External"/><Relationship Id="rId1870" Type="http://schemas.openxmlformats.org/officeDocument/2006/relationships/hyperlink" Target="https://login.consultant.ru/link/?req=doc&amp;base=LAW&amp;n=465594&amp;date=01.09.2026&amp;dst=100171&amp;field=134" TargetMode = "External"/><Relationship Id="rId1871" Type="http://schemas.openxmlformats.org/officeDocument/2006/relationships/hyperlink" Target="https://login.consultant.ru/link/?req=doc&amp;base=LAW&amp;n=465594&amp;date=01.09.2026&amp;dst=100067&amp;field=134" TargetMode = "External"/><Relationship Id="rId1872" Type="http://schemas.openxmlformats.org/officeDocument/2006/relationships/hyperlink" Target="https://login.consultant.ru/link/?req=doc&amp;base=LAW&amp;n=541132&amp;date=01.09.2026" TargetMode = "External"/><Relationship Id="rId1873" Type="http://schemas.openxmlformats.org/officeDocument/2006/relationships/hyperlink" Target="https://login.consultant.ru/link/?req=doc&amp;base=LAW&amp;n=201712&amp;date=01.09.2026&amp;dst=100471&amp;field=134" TargetMode = "External"/><Relationship Id="rId1874" Type="http://schemas.openxmlformats.org/officeDocument/2006/relationships/hyperlink" Target="https://login.consultant.ru/link/?req=doc&amp;base=LAW&amp;n=201712&amp;date=01.09.2026&amp;dst=100472&amp;field=134" TargetMode = "External"/><Relationship Id="rId1875" Type="http://schemas.openxmlformats.org/officeDocument/2006/relationships/hyperlink" Target="https://login.consultant.ru/link/?req=doc&amp;base=LAW&amp;n=465594&amp;date=01.09.2026&amp;dst=100070&amp;field=134" TargetMode = "External"/><Relationship Id="rId1876" Type="http://schemas.openxmlformats.org/officeDocument/2006/relationships/hyperlink" Target="https://login.consultant.ru/link/?req=doc&amp;base=LAW&amp;n=541132&amp;date=01.09.2026&amp;dst=100595&amp;field=134" TargetMode = "External"/><Relationship Id="rId1877" Type="http://schemas.openxmlformats.org/officeDocument/2006/relationships/hyperlink" Target="https://login.consultant.ru/link/?req=doc&amp;base=LAW&amp;n=511107&amp;date=01.09.2026&amp;dst=100162&amp;field=134" TargetMode = "External"/><Relationship Id="rId1878" Type="http://schemas.openxmlformats.org/officeDocument/2006/relationships/hyperlink" Target="https://login.consultant.ru/link/?req=doc&amp;base=LAW&amp;n=541133&amp;date=01.09.2026&amp;dst=100165&amp;field=134" TargetMode = "External"/><Relationship Id="rId1879" Type="http://schemas.openxmlformats.org/officeDocument/2006/relationships/hyperlink" Target="https://login.consultant.ru/link/?req=doc&amp;base=LAW&amp;n=116956&amp;date=01.09.2026&amp;dst=100039&amp;field=134" TargetMode = "External"/><Relationship Id="rId1880" Type="http://schemas.openxmlformats.org/officeDocument/2006/relationships/hyperlink" Target="https://login.consultant.ru/link/?req=doc&amp;base=LAW&amp;n=201712&amp;date=01.09.2026&amp;dst=100473&amp;field=134" TargetMode = "External"/><Relationship Id="rId1881" Type="http://schemas.openxmlformats.org/officeDocument/2006/relationships/hyperlink" Target="https://login.consultant.ru/link/?req=doc&amp;base=LAW&amp;n=201712&amp;date=01.09.2026&amp;dst=100474&amp;field=134" TargetMode = "External"/><Relationship Id="rId1882" Type="http://schemas.openxmlformats.org/officeDocument/2006/relationships/hyperlink" Target="https://login.consultant.ru/link/?req=doc&amp;base=LAW&amp;n=221394&amp;date=01.09.2026&amp;dst=100854&amp;field=134" TargetMode = "External"/><Relationship Id="rId1883" Type="http://schemas.openxmlformats.org/officeDocument/2006/relationships/hyperlink" Target="https://login.consultant.ru/link/?req=doc&amp;base=LAW&amp;n=511107&amp;date=01.09.2026&amp;dst=100164&amp;field=134" TargetMode = "External"/><Relationship Id="rId1884" Type="http://schemas.openxmlformats.org/officeDocument/2006/relationships/hyperlink" Target="https://login.consultant.ru/link/?req=doc&amp;base=LAW&amp;n=523273&amp;date=01.09.2026&amp;dst=100925&amp;field=134" TargetMode = "External"/><Relationship Id="rId1885" Type="http://schemas.openxmlformats.org/officeDocument/2006/relationships/hyperlink" Target="https://login.consultant.ru/link/?req=doc&amp;base=LAW&amp;n=523126&amp;date=01.09.2026&amp;dst=100045&amp;field=134" TargetMode = "External"/><Relationship Id="rId1886" Type="http://schemas.openxmlformats.org/officeDocument/2006/relationships/hyperlink" Target="https://login.consultant.ru/link/?req=doc&amp;base=LAW&amp;n=465796&amp;date=01.09.2026&amp;dst=100082&amp;field=134" TargetMode = "External"/><Relationship Id="rId1887" Type="http://schemas.openxmlformats.org/officeDocument/2006/relationships/hyperlink" Target="https://login.consultant.ru/link/?req=doc&amp;base=LAW&amp;n=482549&amp;date=01.09.2026&amp;dst=100011&amp;field=134" TargetMode = "External"/><Relationship Id="rId1888" Type="http://schemas.openxmlformats.org/officeDocument/2006/relationships/hyperlink" Target="https://login.consultant.ru/link/?req=doc&amp;base=LAW&amp;n=504102&amp;date=01.09.2026&amp;dst=100007&amp;field=134" TargetMode = "External"/><Relationship Id="rId1889" Type="http://schemas.openxmlformats.org/officeDocument/2006/relationships/hyperlink" Target="https://login.consultant.ru/link/?req=doc&amp;base=LAW&amp;n=506469&amp;date=01.09.2026&amp;dst=100051&amp;field=134" TargetMode = "External"/><Relationship Id="rId1890" Type="http://schemas.openxmlformats.org/officeDocument/2006/relationships/hyperlink" Target="https://login.consultant.ru/link/?req=doc&amp;base=LAW&amp;n=506947&amp;date=01.09.2026&amp;dst=100011&amp;field=134" TargetMode = "External"/><Relationship Id="rId1891" Type="http://schemas.openxmlformats.org/officeDocument/2006/relationships/hyperlink" Target="https://login.consultant.ru/link/?req=doc&amp;base=LAW&amp;n=221394&amp;date=01.09.2026&amp;dst=100855&amp;field=134" TargetMode = "External"/><Relationship Id="rId1892" Type="http://schemas.openxmlformats.org/officeDocument/2006/relationships/hyperlink" Target="https://login.consultant.ru/link/?req=doc&amp;base=LAW&amp;n=201712&amp;date=01.09.2026&amp;dst=100475&amp;field=134" TargetMode = "External"/><Relationship Id="rId1893" Type="http://schemas.openxmlformats.org/officeDocument/2006/relationships/hyperlink" Target="https://login.consultant.ru/link/?req=doc&amp;base=LAW&amp;n=523251&amp;date=01.09.2026&amp;dst=100535&amp;field=134" TargetMode = "External"/><Relationship Id="rId1894" Type="http://schemas.openxmlformats.org/officeDocument/2006/relationships/hyperlink" Target="https://login.consultant.ru/link/?req=doc&amp;base=LAW&amp;n=523251&amp;date=01.09.2026&amp;dst=100536&amp;field=134" TargetMode = "External"/><Relationship Id="rId1895" Type="http://schemas.openxmlformats.org/officeDocument/2006/relationships/hyperlink" Target="https://login.consultant.ru/link/?req=doc&amp;base=LAW&amp;n=2875&amp;date=01.09.2026&amp;dst=100265&amp;field=134" TargetMode = "External"/><Relationship Id="rId1896" Type="http://schemas.openxmlformats.org/officeDocument/2006/relationships/hyperlink" Target="https://login.consultant.ru/link/?req=doc&amp;base=LAW&amp;n=523251&amp;date=01.09.2026&amp;dst=100537&amp;field=134" TargetMode = "External"/><Relationship Id="rId1897" Type="http://schemas.openxmlformats.org/officeDocument/2006/relationships/hyperlink" Target="https://login.consultant.ru/link/?req=doc&amp;base=LAW&amp;n=287010&amp;date=01.09.2026&amp;dst=100423&amp;field=134" TargetMode = "External"/><Relationship Id="rId1898" Type="http://schemas.openxmlformats.org/officeDocument/2006/relationships/hyperlink" Target="https://login.consultant.ru/link/?req=doc&amp;base=LAW&amp;n=221394&amp;date=01.09.2026&amp;dst=100857&amp;field=134" TargetMode = "External"/><Relationship Id="rId1899" Type="http://schemas.openxmlformats.org/officeDocument/2006/relationships/hyperlink" Target="https://login.consultant.ru/link/?req=doc&amp;base=LAW&amp;n=523251&amp;date=01.09.2026&amp;dst=100539&amp;field=134" TargetMode = "External"/><Relationship Id="rId1900" Type="http://schemas.openxmlformats.org/officeDocument/2006/relationships/hyperlink" Target="https://login.consultant.ru/link/?req=doc&amp;base=LAW&amp;n=511107&amp;date=01.09.2026&amp;dst=100165&amp;field=134" TargetMode = "External"/><Relationship Id="rId1901" Type="http://schemas.openxmlformats.org/officeDocument/2006/relationships/hyperlink" Target="https://login.consultant.ru/link/?req=doc&amp;base=LAW&amp;n=523251&amp;date=01.09.2026&amp;dst=100540&amp;field=134" TargetMode = "External"/><Relationship Id="rId1902" Type="http://schemas.openxmlformats.org/officeDocument/2006/relationships/hyperlink" Target="https://login.consultant.ru/link/?req=doc&amp;base=LAW&amp;n=221394&amp;date=01.09.2026&amp;dst=100858&amp;field=134" TargetMode = "External"/><Relationship Id="rId1903" Type="http://schemas.openxmlformats.org/officeDocument/2006/relationships/hyperlink" Target="https://login.consultant.ru/link/?req=doc&amp;base=LAW&amp;n=538086&amp;date=01.09.2026&amp;dst=100590&amp;field=134" TargetMode = "External"/><Relationship Id="rId1904" Type="http://schemas.openxmlformats.org/officeDocument/2006/relationships/hyperlink" Target="https://login.consultant.ru/link/?req=doc&amp;base=LAW&amp;n=64303&amp;date=01.09.2026&amp;dst=100011&amp;field=134" TargetMode = "External"/><Relationship Id="rId1905" Type="http://schemas.openxmlformats.org/officeDocument/2006/relationships/hyperlink" Target="https://login.consultant.ru/link/?req=doc&amp;base=LAW&amp;n=523251&amp;date=01.09.2026&amp;dst=100541&amp;field=134" TargetMode = "External"/><Relationship Id="rId1906" Type="http://schemas.openxmlformats.org/officeDocument/2006/relationships/hyperlink" Target="https://login.consultant.ru/link/?req=doc&amp;base=LAW&amp;n=43776&amp;date=01.09.2026&amp;dst=100008&amp;field=134" TargetMode = "External"/><Relationship Id="rId1907" Type="http://schemas.openxmlformats.org/officeDocument/2006/relationships/hyperlink" Target="https://login.consultant.ru/link/?req=doc&amp;base=LAW&amp;n=511669&amp;date=01.09.2026&amp;dst=101056&amp;field=134" TargetMode = "External"/><Relationship Id="rId1908" Type="http://schemas.openxmlformats.org/officeDocument/2006/relationships/hyperlink" Target="https://login.consultant.ru/link/?req=doc&amp;base=LAW&amp;n=523251&amp;date=01.09.2026&amp;dst=100543&amp;field=134" TargetMode = "External"/><Relationship Id="rId1909" Type="http://schemas.openxmlformats.org/officeDocument/2006/relationships/hyperlink" Target="https://login.consultant.ru/link/?req=doc&amp;base=LAW&amp;n=116956&amp;date=01.09.2026&amp;dst=100041&amp;field=134" TargetMode = "External"/><Relationship Id="rId1910" Type="http://schemas.openxmlformats.org/officeDocument/2006/relationships/hyperlink" Target="https://login.consultant.ru/link/?req=doc&amp;base=LAW&amp;n=221394&amp;date=01.09.2026&amp;dst=100860&amp;field=134" TargetMode = "External"/><Relationship Id="rId1911" Type="http://schemas.openxmlformats.org/officeDocument/2006/relationships/hyperlink" Target="https://login.consultant.ru/link/?req=doc&amp;base=LAW&amp;n=523251&amp;date=01.09.2026&amp;dst=100545&amp;field=134" TargetMode = "External"/><Relationship Id="rId1912" Type="http://schemas.openxmlformats.org/officeDocument/2006/relationships/hyperlink" Target="https://login.consultant.ru/link/?req=doc&amp;base=LAW&amp;n=511787&amp;date=01.09.2026&amp;dst=100185&amp;field=134" TargetMode = "External"/><Relationship Id="rId1913" Type="http://schemas.openxmlformats.org/officeDocument/2006/relationships/hyperlink" Target="https://login.consultant.ru/link/?req=doc&amp;base=LAW&amp;n=511107&amp;date=01.09.2026&amp;dst=100166&amp;field=134" TargetMode = "External"/><Relationship Id="rId1914" Type="http://schemas.openxmlformats.org/officeDocument/2006/relationships/hyperlink" Target="https://login.consultant.ru/link/?req=doc&amp;base=LAW&amp;n=515773&amp;date=01.09.2026&amp;dst=100014&amp;field=134" TargetMode = "External"/><Relationship Id="rId1915" Type="http://schemas.openxmlformats.org/officeDocument/2006/relationships/hyperlink" Target="https://login.consultant.ru/link/?req=doc&amp;base=LAW&amp;n=523251&amp;date=01.09.2026&amp;dst=100546&amp;field=134" TargetMode = "External"/><Relationship Id="rId1916" Type="http://schemas.openxmlformats.org/officeDocument/2006/relationships/hyperlink" Target="https://login.consultant.ru/link/?req=doc&amp;base=LAW&amp;n=534992&amp;date=01.09.2026&amp;dst=100268&amp;field=134" TargetMode = "External"/><Relationship Id="rId1917" Type="http://schemas.openxmlformats.org/officeDocument/2006/relationships/hyperlink" Target="https://login.consultant.ru/link/?req=doc&amp;base=LAW&amp;n=535811&amp;date=01.09.2026&amp;dst=100011&amp;field=134" TargetMode = "External"/><Relationship Id="rId1918" Type="http://schemas.openxmlformats.org/officeDocument/2006/relationships/hyperlink" Target="https://login.consultant.ru/link/?req=doc&amp;base=LAW&amp;n=534992&amp;date=01.09.2026&amp;dst=100534&amp;field=134" TargetMode = "External"/><Relationship Id="rId1919" Type="http://schemas.openxmlformats.org/officeDocument/2006/relationships/hyperlink" Target="https://login.consultant.ru/link/?req=doc&amp;base=LAW&amp;n=444202&amp;date=01.09.2026&amp;dst=100010&amp;field=134" TargetMode = "External"/><Relationship Id="rId1920" Type="http://schemas.openxmlformats.org/officeDocument/2006/relationships/hyperlink" Target="https://login.consultant.ru/link/?req=doc&amp;base=LAW&amp;n=534992&amp;date=01.09.2026&amp;dst=100539&amp;field=134" TargetMode = "External"/><Relationship Id="rId1921" Type="http://schemas.openxmlformats.org/officeDocument/2006/relationships/hyperlink" Target="https://login.consultant.ru/link/?req=doc&amp;base=LAW&amp;n=523251&amp;date=01.09.2026&amp;dst=100547&amp;field=134" TargetMode = "External"/><Relationship Id="rId1922" Type="http://schemas.openxmlformats.org/officeDocument/2006/relationships/hyperlink" Target="https://login.consultant.ru/link/?req=doc&amp;base=LAW&amp;n=116956&amp;date=01.09.2026&amp;dst=100042&amp;field=134" TargetMode = "External"/><Relationship Id="rId1923" Type="http://schemas.openxmlformats.org/officeDocument/2006/relationships/hyperlink" Target="https://login.consultant.ru/link/?req=doc&amp;base=LAW&amp;n=221394&amp;date=01.09.2026&amp;dst=100861&amp;field=134" TargetMode = "External"/><Relationship Id="rId1924" Type="http://schemas.openxmlformats.org/officeDocument/2006/relationships/hyperlink" Target="https://login.consultant.ru/link/?req=doc&amp;base=LAW&amp;n=220269&amp;date=01.09.2026&amp;dst=100143&amp;field=134" TargetMode = "External"/><Relationship Id="rId1925" Type="http://schemas.openxmlformats.org/officeDocument/2006/relationships/hyperlink" Target="https://login.consultant.ru/link/?req=doc&amp;base=LAW&amp;n=511669&amp;date=01.09.2026&amp;dst=100065&amp;field=134" TargetMode = "External"/><Relationship Id="rId1926" Type="http://schemas.openxmlformats.org/officeDocument/2006/relationships/hyperlink" Target="https://login.consultant.ru/link/?req=doc&amp;base=LAW&amp;n=201712&amp;date=01.09.2026&amp;dst=100476&amp;field=134" TargetMode = "External"/><Relationship Id="rId1927" Type="http://schemas.openxmlformats.org/officeDocument/2006/relationships/hyperlink" Target="https://login.consultant.ru/link/?req=doc&amp;base=LAW&amp;n=116956&amp;date=01.09.2026&amp;dst=100043&amp;field=134" TargetMode = "External"/><Relationship Id="rId1928" Type="http://schemas.openxmlformats.org/officeDocument/2006/relationships/hyperlink" Target="https://login.consultant.ru/link/?req=doc&amp;base=LAW&amp;n=221394&amp;date=01.09.2026&amp;dst=100862&amp;field=134" TargetMode = "External"/><Relationship Id="rId1929" Type="http://schemas.openxmlformats.org/officeDocument/2006/relationships/hyperlink" Target="https://login.consultant.ru/link/?req=doc&amp;base=LAW&amp;n=421894&amp;date=01.09.2026&amp;dst=100066&amp;field=134" TargetMode = "External"/><Relationship Id="rId1930" Type="http://schemas.openxmlformats.org/officeDocument/2006/relationships/hyperlink" Target="https://login.consultant.ru/link/?req=doc&amp;base=LAW&amp;n=201718&amp;date=01.09.2026&amp;dst=100031&amp;field=134" TargetMode = "External"/><Relationship Id="rId1931" Type="http://schemas.openxmlformats.org/officeDocument/2006/relationships/hyperlink" Target="https://login.consultant.ru/link/?req=doc&amp;base=LAW&amp;n=221394&amp;date=01.09.2026&amp;dst=100864&amp;field=134" TargetMode = "External"/><Relationship Id="rId1932" Type="http://schemas.openxmlformats.org/officeDocument/2006/relationships/hyperlink" Target="https://login.consultant.ru/link/?req=doc&amp;base=LAW&amp;n=494422&amp;date=01.09.2026&amp;dst=100012&amp;field=134" TargetMode = "External"/><Relationship Id="rId1933" Type="http://schemas.openxmlformats.org/officeDocument/2006/relationships/hyperlink" Target="https://login.consultant.ru/link/?req=doc&amp;base=LAW&amp;n=43404&amp;date=01.09.2026&amp;dst=100007&amp;field=134" TargetMode = "External"/><Relationship Id="rId1934" Type="http://schemas.openxmlformats.org/officeDocument/2006/relationships/hyperlink" Target="https://login.consultant.ru/link/?req=doc&amp;base=LAW&amp;n=511107&amp;date=01.09.2026&amp;dst=100168&amp;field=134" TargetMode = "External"/><Relationship Id="rId1935" Type="http://schemas.openxmlformats.org/officeDocument/2006/relationships/hyperlink" Target="https://login.consultant.ru/link/?req=doc&amp;base=LAW&amp;n=454130&amp;date=01.09.2026&amp;dst=100151&amp;field=134" TargetMode = "External"/><Relationship Id="rId1936" Type="http://schemas.openxmlformats.org/officeDocument/2006/relationships/hyperlink" Target="https://login.consultant.ru/link/?req=doc&amp;base=LAW&amp;n=541062&amp;date=01.09.2026&amp;dst=100213&amp;field=134" TargetMode = "External"/><Relationship Id="rId1937" Type="http://schemas.openxmlformats.org/officeDocument/2006/relationships/hyperlink" Target="https://login.consultant.ru/link/?req=doc&amp;base=LAW&amp;n=454130&amp;date=01.09.2026&amp;dst=100152&amp;field=134" TargetMode = "External"/><Relationship Id="rId1938" Type="http://schemas.openxmlformats.org/officeDocument/2006/relationships/hyperlink" Target="https://login.consultant.ru/link/?req=doc&amp;base=LAW&amp;n=541062&amp;date=01.09.2026&amp;dst=100215&amp;field=134" TargetMode = "External"/><Relationship Id="rId1939" Type="http://schemas.openxmlformats.org/officeDocument/2006/relationships/hyperlink" Target="https://login.consultant.ru/link/?req=doc&amp;base=LAW&amp;n=454130&amp;date=01.09.2026&amp;dst=100154&amp;field=134" TargetMode = "External"/><Relationship Id="rId1940" Type="http://schemas.openxmlformats.org/officeDocument/2006/relationships/hyperlink" Target="https://login.consultant.ru/link/?req=doc&amp;base=LAW&amp;n=512540&amp;date=01.09.2026&amp;dst=100080&amp;field=134" TargetMode = "External"/><Relationship Id="rId1941" Type="http://schemas.openxmlformats.org/officeDocument/2006/relationships/hyperlink" Target="https://login.consultant.ru/link/?req=doc&amp;base=LAW&amp;n=454130&amp;date=01.09.2026&amp;dst=100156&amp;field=134" TargetMode = "External"/><Relationship Id="rId1942" Type="http://schemas.openxmlformats.org/officeDocument/2006/relationships/hyperlink" Target="https://login.consultant.ru/link/?req=doc&amp;base=LAW&amp;n=372675&amp;date=01.09.2026&amp;dst=100059&amp;field=134" TargetMode = "External"/><Relationship Id="rId1943" Type="http://schemas.openxmlformats.org/officeDocument/2006/relationships/hyperlink" Target="https://login.consultant.ru/link/?req=doc&amp;base=LAW&amp;n=372675&amp;date=01.09.2026&amp;dst=100043&amp;field=134" TargetMode = "External"/><Relationship Id="rId1944" Type="http://schemas.openxmlformats.org/officeDocument/2006/relationships/hyperlink" Target="https://login.consultant.ru/link/?req=doc&amp;base=LAW&amp;n=420075&amp;date=01.09.2026&amp;dst=100207&amp;field=134" TargetMode = "External"/><Relationship Id="rId1945" Type="http://schemas.openxmlformats.org/officeDocument/2006/relationships/hyperlink" Target="https://login.consultant.ru/link/?req=doc&amp;base=LAW&amp;n=512728&amp;date=01.09.2026&amp;dst=100127&amp;field=134" TargetMode = "External"/><Relationship Id="rId1946" Type="http://schemas.openxmlformats.org/officeDocument/2006/relationships/hyperlink" Target="https://login.consultant.ru/link/?req=doc&amp;base=LAW&amp;n=454182&amp;date=01.09.2026&amp;dst=100238&amp;field=134" TargetMode = "External"/><Relationship Id="rId1947" Type="http://schemas.openxmlformats.org/officeDocument/2006/relationships/hyperlink" Target="https://login.consultant.ru/link/?req=doc&amp;base=LAW&amp;n=372675&amp;date=01.09.2026&amp;dst=100044&amp;field=134" TargetMode = "External"/><Relationship Id="rId1948" Type="http://schemas.openxmlformats.org/officeDocument/2006/relationships/hyperlink" Target="https://login.consultant.ru/link/?req=doc&amp;base=LAW&amp;n=397299&amp;date=01.09.2026&amp;dst=100009&amp;field=134" TargetMode = "External"/><Relationship Id="rId1949" Type="http://schemas.openxmlformats.org/officeDocument/2006/relationships/hyperlink" Target="https://login.consultant.ru/link/?req=doc&amp;base=LAW&amp;n=540517&amp;date=01.09.2026&amp;dst=100647&amp;field=134" TargetMode = "External"/><Relationship Id="rId1950" Type="http://schemas.openxmlformats.org/officeDocument/2006/relationships/hyperlink" Target="https://login.consultant.ru/link/?req=doc&amp;base=LAW&amp;n=454130&amp;date=01.09.2026&amp;dst=100157&amp;field=134" TargetMode = "External"/><Relationship Id="rId1951" Type="http://schemas.openxmlformats.org/officeDocument/2006/relationships/hyperlink" Target="https://login.consultant.ru/link/?req=doc&amp;base=LAW&amp;n=387140&amp;date=01.09.2026&amp;dst=100103&amp;field=134" TargetMode = "External"/><Relationship Id="rId1952" Type="http://schemas.openxmlformats.org/officeDocument/2006/relationships/hyperlink" Target="https://login.consultant.ru/link/?req=doc&amp;base=LAW&amp;n=523251&amp;date=01.09.2026&amp;dst=100551&amp;field=134" TargetMode = "External"/><Relationship Id="rId1953" Type="http://schemas.openxmlformats.org/officeDocument/2006/relationships/hyperlink" Target="https://login.consultant.ru/link/?req=doc&amp;base=LAW&amp;n=454182&amp;date=01.09.2026&amp;dst=100239&amp;field=134" TargetMode = "External"/><Relationship Id="rId1954" Type="http://schemas.openxmlformats.org/officeDocument/2006/relationships/hyperlink" Target="https://login.consultant.ru/link/?req=doc&amp;base=LAW&amp;n=381495&amp;date=01.09.2026&amp;dst=100259&amp;field=134" TargetMode = "External"/><Relationship Id="rId1955" Type="http://schemas.openxmlformats.org/officeDocument/2006/relationships/hyperlink" Target="https://login.consultant.ru/link/?req=doc&amp;base=LAW&amp;n=372675&amp;date=01.09.2026&amp;dst=100059&amp;field=134" TargetMode = "External"/><Relationship Id="rId1956" Type="http://schemas.openxmlformats.org/officeDocument/2006/relationships/hyperlink" Target="https://login.consultant.ru/link/?req=doc&amp;base=LAW&amp;n=511790&amp;date=01.09.2026" TargetMode = "External"/><Relationship Id="rId1957" Type="http://schemas.openxmlformats.org/officeDocument/2006/relationships/hyperlink" Target="https://login.consultant.ru/link/?req=doc&amp;base=LAW&amp;n=511319&amp;date=01.09.2026&amp;dst=100208&amp;field=134" TargetMode = "External"/><Relationship Id="rId1958" Type="http://schemas.openxmlformats.org/officeDocument/2006/relationships/hyperlink" Target="https://login.consultant.ru/link/?req=doc&amp;base=LAW&amp;n=454130&amp;date=01.09.2026&amp;dst=100158&amp;field=134" TargetMode = "External"/><Relationship Id="rId1959" Type="http://schemas.openxmlformats.org/officeDocument/2006/relationships/hyperlink" Target="https://login.consultant.ru/link/?req=doc&amp;base=LAW&amp;n=387140&amp;date=01.09.2026&amp;dst=100103&amp;field=134" TargetMode = "External"/><Relationship Id="rId1960" Type="http://schemas.openxmlformats.org/officeDocument/2006/relationships/hyperlink" Target="https://login.consultant.ru/link/?req=doc&amp;base=LAW&amp;n=372675&amp;date=01.09.2026&amp;dst=100045&amp;field=134" TargetMode = "External"/><Relationship Id="rId1961" Type="http://schemas.openxmlformats.org/officeDocument/2006/relationships/hyperlink" Target="https://login.consultant.ru/link/?req=doc&amp;base=LAW&amp;n=511790&amp;date=01.09.2026" TargetMode = "External"/><Relationship Id="rId1962" Type="http://schemas.openxmlformats.org/officeDocument/2006/relationships/hyperlink" Target="https://login.consultant.ru/link/?req=doc&amp;base=LAW&amp;n=454182&amp;date=01.09.2026&amp;dst=100240&amp;field=134" TargetMode = "External"/><Relationship Id="rId1963" Type="http://schemas.openxmlformats.org/officeDocument/2006/relationships/hyperlink" Target="https://login.consultant.ru/link/?req=doc&amp;base=LAW&amp;n=511785&amp;date=01.09.2026&amp;dst=100505&amp;field=134" TargetMode = "External"/><Relationship Id="rId1964" Type="http://schemas.openxmlformats.org/officeDocument/2006/relationships/hyperlink" Target="https://login.consultant.ru/link/?req=doc&amp;base=LAW&amp;n=372675&amp;date=01.09.2026&amp;dst=100046&amp;field=134" TargetMode = "External"/><Relationship Id="rId1965" Type="http://schemas.openxmlformats.org/officeDocument/2006/relationships/hyperlink" Target="https://login.consultant.ru/link/?req=doc&amp;base=LAW&amp;n=421900&amp;date=01.09.2026&amp;dst=100169&amp;field=134" TargetMode = "External"/><Relationship Id="rId1966" Type="http://schemas.openxmlformats.org/officeDocument/2006/relationships/hyperlink" Target="https://login.consultant.ru/link/?req=doc&amp;base=LAW&amp;n=511319&amp;date=01.09.2026&amp;dst=100209&amp;field=134" TargetMode = "External"/><Relationship Id="rId1967" Type="http://schemas.openxmlformats.org/officeDocument/2006/relationships/hyperlink" Target="https://login.consultant.ru/link/?req=doc&amp;base=LAW&amp;n=523251&amp;date=01.09.2026&amp;dst=100552&amp;field=134" TargetMode = "External"/><Relationship Id="rId1968" Type="http://schemas.openxmlformats.org/officeDocument/2006/relationships/hyperlink" Target="https://login.consultant.ru/link/?req=doc&amp;base=LAW&amp;n=454130&amp;date=01.09.2026&amp;dst=100159&amp;field=134" TargetMode = "External"/><Relationship Id="rId1969" Type="http://schemas.openxmlformats.org/officeDocument/2006/relationships/hyperlink" Target="https://login.consultant.ru/link/?req=doc&amp;base=LAW&amp;n=381495&amp;date=01.09.2026&amp;dst=100259&amp;field=134" TargetMode = "External"/><Relationship Id="rId1970" Type="http://schemas.openxmlformats.org/officeDocument/2006/relationships/hyperlink" Target="https://login.consultant.ru/link/?req=doc&amp;base=LAW&amp;n=541062&amp;date=01.09.2026&amp;dst=100216&amp;field=134" TargetMode = "External"/><Relationship Id="rId1971" Type="http://schemas.openxmlformats.org/officeDocument/2006/relationships/hyperlink" Target="https://login.consultant.ru/link/?req=doc&amp;base=LAW&amp;n=465796&amp;date=01.09.2026&amp;dst=100083&amp;field=134" TargetMode = "External"/><Relationship Id="rId1972" Type="http://schemas.openxmlformats.org/officeDocument/2006/relationships/hyperlink" Target="https://login.consultant.ru/link/?req=doc&amp;base=LAW&amp;n=454130&amp;date=01.09.2026&amp;dst=100162&amp;field=134" TargetMode = "External"/><Relationship Id="rId1973" Type="http://schemas.openxmlformats.org/officeDocument/2006/relationships/hyperlink" Target="https://login.consultant.ru/link/?req=doc&amp;base=LAW&amp;n=541107&amp;date=01.09.2026&amp;dst=100674&amp;field=134" TargetMode = "External"/><Relationship Id="rId1974" Type="http://schemas.openxmlformats.org/officeDocument/2006/relationships/hyperlink" Target="https://login.consultant.ru/link/?req=doc&amp;base=LAW&amp;n=511319&amp;date=01.09.2026&amp;dst=100211&amp;field=134" TargetMode = "External"/><Relationship Id="rId1975" Type="http://schemas.openxmlformats.org/officeDocument/2006/relationships/hyperlink" Target="https://login.consultant.ru/link/?req=doc&amp;base=LAW&amp;n=454130&amp;date=01.09.2026&amp;dst=100163&amp;field=134" TargetMode = "External"/><Relationship Id="rId1976" Type="http://schemas.openxmlformats.org/officeDocument/2006/relationships/hyperlink" Target="https://login.consultant.ru/link/?req=doc&amp;base=LAW&amp;n=511319&amp;date=01.09.2026&amp;dst=100213&amp;field=134" TargetMode = "External"/><Relationship Id="rId1977" Type="http://schemas.openxmlformats.org/officeDocument/2006/relationships/hyperlink" Target="https://login.consultant.ru/link/?req=doc&amp;base=LAW&amp;n=370207&amp;date=01.09.2026&amp;dst=100025&amp;field=134" TargetMode = "External"/><Relationship Id="rId1978" Type="http://schemas.openxmlformats.org/officeDocument/2006/relationships/hyperlink" Target="https://login.consultant.ru/link/?req=doc&amp;base=LAW&amp;n=301056&amp;date=01.09.2026&amp;dst=100110&amp;field=134" TargetMode = "External"/><Relationship Id="rId1979" Type="http://schemas.openxmlformats.org/officeDocument/2006/relationships/hyperlink" Target="https://login.consultant.ru/link/?req=doc&amp;base=LAW&amp;n=454048&amp;date=01.09.2026&amp;dst=100040&amp;field=134" TargetMode = "External"/><Relationship Id="rId1980" Type="http://schemas.openxmlformats.org/officeDocument/2006/relationships/hyperlink" Target="https://login.consultant.ru/link/?req=doc&amp;base=LAW&amp;n=541034&amp;date=01.09.2026&amp;dst=100025&amp;field=134" TargetMode = "External"/><Relationship Id="rId1981" Type="http://schemas.openxmlformats.org/officeDocument/2006/relationships/hyperlink" Target="https://login.consultant.ru/link/?req=doc&amp;base=LAW&amp;n=477969&amp;date=01.09.2026&amp;dst=100007&amp;field=134" TargetMode = "External"/><Relationship Id="rId1982" Type="http://schemas.openxmlformats.org/officeDocument/2006/relationships/hyperlink" Target="https://login.consultant.ru/link/?req=doc&amp;base=LAW&amp;n=536618&amp;date=01.09.2026&amp;dst=268&amp;field=134" TargetMode = "External"/><Relationship Id="rId1983" Type="http://schemas.openxmlformats.org/officeDocument/2006/relationships/hyperlink" Target="https://login.consultant.ru/link/?req=doc&amp;base=LAW&amp;n=536618&amp;date=01.09.2026&amp;dst=271&amp;field=134" TargetMode = "External"/><Relationship Id="rId1984" Type="http://schemas.openxmlformats.org/officeDocument/2006/relationships/hyperlink" Target="https://login.consultant.ru/link/?req=doc&amp;base=LAW&amp;n=540517&amp;date=01.09.2026&amp;dst=2566&amp;field=134" TargetMode = "External"/><Relationship Id="rId1985" Type="http://schemas.openxmlformats.org/officeDocument/2006/relationships/hyperlink" Target="https://login.consultant.ru/link/?req=doc&amp;base=LAW&amp;n=512728&amp;date=01.09.2026&amp;dst=100128&amp;field=134" TargetMode = "External"/><Relationship Id="rId1986" Type="http://schemas.openxmlformats.org/officeDocument/2006/relationships/hyperlink" Target="https://login.consultant.ru/link/?req=doc&amp;base=LAW&amp;n=536618&amp;date=01.09.2026&amp;dst=100324&amp;field=134" TargetMode = "External"/><Relationship Id="rId1987" Type="http://schemas.openxmlformats.org/officeDocument/2006/relationships/hyperlink" Target="https://login.consultant.ru/link/?req=doc&amp;base=LAW&amp;n=536618&amp;date=01.09.2026&amp;dst=100223&amp;field=134" TargetMode = "External"/><Relationship Id="rId1988" Type="http://schemas.openxmlformats.org/officeDocument/2006/relationships/hyperlink" Target="https://login.consultant.ru/link/?req=doc&amp;base=LAW&amp;n=201712&amp;date=01.09.2026&amp;dst=100477&amp;field=134" TargetMode = "External"/><Relationship Id="rId1989" Type="http://schemas.openxmlformats.org/officeDocument/2006/relationships/hyperlink" Target="https://login.consultant.ru/link/?req=doc&amp;base=LAW&amp;n=300839&amp;date=01.09.2026&amp;dst=100157&amp;field=134" TargetMode = "External"/><Relationship Id="rId1990" Type="http://schemas.openxmlformats.org/officeDocument/2006/relationships/hyperlink" Target="https://login.consultant.ru/link/?req=doc&amp;base=LAW&amp;n=302854&amp;date=01.09.2026&amp;dst=100069&amp;field=134" TargetMode = "External"/><Relationship Id="rId1991" Type="http://schemas.openxmlformats.org/officeDocument/2006/relationships/hyperlink" Target="https://login.consultant.ru/link/?req=doc&amp;base=LAW&amp;n=541107&amp;date=01.09.2026&amp;dst=834&amp;field=134" TargetMode = "External"/><Relationship Id="rId1992" Type="http://schemas.openxmlformats.org/officeDocument/2006/relationships/hyperlink" Target="https://login.consultant.ru/link/?req=doc&amp;base=LAW&amp;n=465796&amp;date=01.09.2026&amp;dst=100084&amp;field=134" TargetMode = "External"/><Relationship Id="rId1993" Type="http://schemas.openxmlformats.org/officeDocument/2006/relationships/hyperlink" Target="https://login.consultant.ru/link/?req=doc&amp;base=LAW&amp;n=386801&amp;date=01.09.2026&amp;dst=100038&amp;field=134" TargetMode = "External"/><Relationship Id="rId1994" Type="http://schemas.openxmlformats.org/officeDocument/2006/relationships/hyperlink" Target="https://login.consultant.ru/link/?req=doc&amp;base=LAW&amp;n=386801&amp;date=01.09.2026&amp;dst=100040&amp;field=134" TargetMode = "External"/><Relationship Id="rId1995" Type="http://schemas.openxmlformats.org/officeDocument/2006/relationships/hyperlink" Target="https://login.consultant.ru/link/?req=doc&amp;base=LAW&amp;n=421026&amp;date=01.09.2026&amp;dst=100050&amp;field=134" TargetMode = "External"/><Relationship Id="rId1996" Type="http://schemas.openxmlformats.org/officeDocument/2006/relationships/hyperlink" Target="https://login.consultant.ru/link/?req=doc&amp;base=LAW&amp;n=515479&amp;date=01.09.2026&amp;dst=100025&amp;field=134" TargetMode = "External"/><Relationship Id="rId1997" Type="http://schemas.openxmlformats.org/officeDocument/2006/relationships/hyperlink" Target="https://login.consultant.ru/link/?req=doc&amp;base=LAW&amp;n=541089&amp;date=01.09.2026&amp;dst=100028&amp;field=134" TargetMode = "External"/><Relationship Id="rId1998" Type="http://schemas.openxmlformats.org/officeDocument/2006/relationships/hyperlink" Target="https://login.consultant.ru/link/?req=doc&amp;base=LAW&amp;n=512728&amp;date=01.09.2026&amp;dst=100094&amp;field=134" TargetMode = "External"/><Relationship Id="rId1999" Type="http://schemas.openxmlformats.org/officeDocument/2006/relationships/hyperlink" Target="https://login.consultant.ru/link/?req=doc&amp;base=LAW&amp;n=523344&amp;date=01.09.2026&amp;dst=100666&amp;field=134" TargetMode = "External"/><Relationship Id="rId2000" Type="http://schemas.openxmlformats.org/officeDocument/2006/relationships/hyperlink" Target="https://login.consultant.ru/link/?req=doc&amp;base=LAW&amp;n=221394&amp;date=01.09.2026&amp;dst=100868&amp;field=134" TargetMode = "External"/><Relationship Id="rId2001" Type="http://schemas.openxmlformats.org/officeDocument/2006/relationships/hyperlink" Target="https://login.consultant.ru/link/?req=doc&amp;base=LAW&amp;n=453868&amp;date=01.09.2026&amp;dst=100092&amp;field=134" TargetMode = "External"/><Relationship Id="rId2002" Type="http://schemas.openxmlformats.org/officeDocument/2006/relationships/hyperlink" Target="https://login.consultant.ru/link/?req=doc&amp;base=LAW&amp;n=511107&amp;date=01.09.2026&amp;dst=100176&amp;field=134" TargetMode = "External"/><Relationship Id="rId2003" Type="http://schemas.openxmlformats.org/officeDocument/2006/relationships/hyperlink" Target="https://login.consultant.ru/link/?req=doc&amp;base=LAW&amp;n=523251&amp;date=01.09.2026&amp;dst=100553&amp;field=134" TargetMode = "External"/><Relationship Id="rId2004" Type="http://schemas.openxmlformats.org/officeDocument/2006/relationships/hyperlink" Target="https://login.consultant.ru/link/?req=doc&amp;base=LAW&amp;n=523251&amp;date=01.09.2026&amp;dst=100553&amp;field=134" TargetMode = "External"/><Relationship Id="rId2005" Type="http://schemas.openxmlformats.org/officeDocument/2006/relationships/hyperlink" Target="https://login.consultant.ru/link/?req=doc&amp;base=LAW&amp;n=454070&amp;date=01.09.2026&amp;dst=100170&amp;field=134" TargetMode = "External"/><Relationship Id="rId2006" Type="http://schemas.openxmlformats.org/officeDocument/2006/relationships/hyperlink" Target="https://login.consultant.ru/link/?req=doc&amp;base=LAW&amp;n=523251&amp;date=01.09.2026&amp;dst=100553&amp;field=134" TargetMode = "External"/><Relationship Id="rId2007" Type="http://schemas.openxmlformats.org/officeDocument/2006/relationships/hyperlink" Target="https://login.consultant.ru/link/?req=doc&amp;base=LAW&amp;n=523251&amp;date=01.09.2026&amp;dst=1&amp;field=134" TargetMode = "External"/><Relationship Id="rId2008" Type="http://schemas.openxmlformats.org/officeDocument/2006/relationships/hyperlink" Target="https://login.consultant.ru/link/?req=doc&amp;base=LAW&amp;n=494422&amp;date=01.09.2026&amp;dst=100113&amp;field=134" TargetMode = "External"/><Relationship Id="rId2009" Type="http://schemas.openxmlformats.org/officeDocument/2006/relationships/hyperlink" Target="https://login.consultant.ru/link/?req=doc&amp;base=LAW&amp;n=536618&amp;date=01.09.2026&amp;dst=852&amp;field=134" TargetMode = "External"/><Relationship Id="rId2010" Type="http://schemas.openxmlformats.org/officeDocument/2006/relationships/hyperlink" Target="https://login.consultant.ru/link/?req=doc&amp;base=LAW&amp;n=494422&amp;date=01.09.2026&amp;dst=100014&amp;field=134" TargetMode = "External"/><Relationship Id="rId2011" Type="http://schemas.openxmlformats.org/officeDocument/2006/relationships/hyperlink" Target="https://login.consultant.ru/link/?req=doc&amp;base=LAW&amp;n=6884&amp;date=01.09.2026&amp;dst=100015&amp;field=134" TargetMode = "External"/><Relationship Id="rId2012" Type="http://schemas.openxmlformats.org/officeDocument/2006/relationships/hyperlink" Target="https://login.consultant.ru/link/?req=doc&amp;base=LAW&amp;n=332793&amp;date=01.09.2026&amp;dst=100012&amp;field=134" TargetMode = "External"/><Relationship Id="rId2013" Type="http://schemas.openxmlformats.org/officeDocument/2006/relationships/hyperlink" Target="https://login.consultant.ru/link/?req=doc&amp;base=LAW&amp;n=221482&amp;date=01.09.2026&amp;dst=100014&amp;field=134" TargetMode = "External"/><Relationship Id="rId2014" Type="http://schemas.openxmlformats.org/officeDocument/2006/relationships/hyperlink" Target="https://login.consultant.ru/link/?req=doc&amp;base=LAW&amp;n=405385&amp;date=01.09.2026&amp;dst=100061&amp;field=134" TargetMode = "External"/><Relationship Id="rId2015" Type="http://schemas.openxmlformats.org/officeDocument/2006/relationships/hyperlink" Target="https://login.consultant.ru/link/?req=doc&amp;base=LAW&amp;n=541062&amp;date=01.09.2026&amp;dst=100221&amp;field=134" TargetMode = "External"/><Relationship Id="rId2016" Type="http://schemas.openxmlformats.org/officeDocument/2006/relationships/hyperlink" Target="https://login.consultant.ru/link/?req=doc&amp;base=LAW&amp;n=511660&amp;date=01.09.2026&amp;dst=276&amp;field=134" TargetMode = "External"/><Relationship Id="rId2017" Type="http://schemas.openxmlformats.org/officeDocument/2006/relationships/hyperlink" Target="https://login.consultant.ru/link/?req=doc&amp;base=LAW&amp;n=541089&amp;date=01.09.2026&amp;dst=100644&amp;field=134" TargetMode = "External"/><Relationship Id="rId2018" Type="http://schemas.openxmlformats.org/officeDocument/2006/relationships/hyperlink" Target="https://login.consultant.ru/link/?req=doc&amp;base=LAW&amp;n=406345&amp;date=01.09.2026&amp;dst=100202&amp;field=134" TargetMode = "External"/><Relationship Id="rId2019" Type="http://schemas.openxmlformats.org/officeDocument/2006/relationships/hyperlink" Target="https://login.consultant.ru/link/?req=doc&amp;base=LAW&amp;n=499079&amp;date=01.09.2026&amp;dst=100010&amp;field=134" TargetMode = "External"/><Relationship Id="rId2020" Type="http://schemas.openxmlformats.org/officeDocument/2006/relationships/hyperlink" Target="https://login.consultant.ru/link/?req=doc&amp;base=LAW&amp;n=454070&amp;date=01.09.2026&amp;dst=100171&amp;field=134" TargetMode = "External"/><Relationship Id="rId2021" Type="http://schemas.openxmlformats.org/officeDocument/2006/relationships/hyperlink" Target="https://login.consultant.ru/link/?req=doc&amp;base=LAW&amp;n=494422&amp;date=01.09.2026&amp;dst=100015&amp;field=134" TargetMode = "External"/><Relationship Id="rId2022" Type="http://schemas.openxmlformats.org/officeDocument/2006/relationships/hyperlink" Target="https://login.consultant.ru/link/?req=doc&amp;base=LAW&amp;n=541103&amp;date=01.09.2026&amp;dst=100116&amp;field=134" TargetMode = "External"/><Relationship Id="rId2023" Type="http://schemas.openxmlformats.org/officeDocument/2006/relationships/hyperlink" Target="https://login.consultant.ru/link/?req=doc&amp;base=LAW&amp;n=405385&amp;date=01.09.2026&amp;dst=100062&amp;field=134" TargetMode = "External"/><Relationship Id="rId2024" Type="http://schemas.openxmlformats.org/officeDocument/2006/relationships/hyperlink" Target="https://login.consultant.ru/link/?req=doc&amp;base=LAW&amp;n=494422&amp;date=01.09.2026&amp;dst=100016&amp;field=134" TargetMode = "External"/><Relationship Id="rId2025" Type="http://schemas.openxmlformats.org/officeDocument/2006/relationships/hyperlink" Target="https://login.consultant.ru/link/?req=doc&amp;base=LAW&amp;n=494422&amp;date=01.09.2026&amp;dst=100017&amp;field=134" TargetMode = "External"/><Relationship Id="rId2026" Type="http://schemas.openxmlformats.org/officeDocument/2006/relationships/hyperlink" Target="https://login.consultant.ru/link/?req=doc&amp;base=LAW&amp;n=112080&amp;date=01.09.2026&amp;dst=100019&amp;field=134" TargetMode = "External"/><Relationship Id="rId2027" Type="http://schemas.openxmlformats.org/officeDocument/2006/relationships/hyperlink" Target="https://login.consultant.ru/link/?req=doc&amp;base=LAW&amp;n=523251&amp;date=01.09.2026&amp;dst=100899&amp;field=134" TargetMode = "External"/><Relationship Id="rId2028" Type="http://schemas.openxmlformats.org/officeDocument/2006/relationships/hyperlink" Target="https://login.consultant.ru/link/?req=doc&amp;base=LAW&amp;n=523251&amp;date=01.09.2026&amp;dst=100822&amp;field=134" TargetMode = "External"/><Relationship Id="rId2029" Type="http://schemas.openxmlformats.org/officeDocument/2006/relationships/hyperlink" Target="https://login.consultant.ru/link/?req=doc&amp;base=LAW&amp;n=523251&amp;date=01.09.2026&amp;dst=100553&amp;field=134" TargetMode = "External"/><Relationship Id="rId2030" Type="http://schemas.openxmlformats.org/officeDocument/2006/relationships/hyperlink" Target="https://login.consultant.ru/link/?req=doc&amp;base=LAW&amp;n=405385&amp;date=01.09.2026&amp;dst=100064&amp;field=134" TargetMode = "External"/><Relationship Id="rId2031" Type="http://schemas.openxmlformats.org/officeDocument/2006/relationships/hyperlink" Target="https://login.consultant.ru/link/?req=doc&amp;base=LAW&amp;n=523008&amp;date=01.09.2026&amp;dst=100011&amp;field=134" TargetMode = "External"/><Relationship Id="rId2032" Type="http://schemas.openxmlformats.org/officeDocument/2006/relationships/hyperlink" Target="https://login.consultant.ru/link/?req=doc&amp;base=LAW&amp;n=523008&amp;date=01.09.2026&amp;dst=100012&amp;field=134" TargetMode = "External"/><Relationship Id="rId2033" Type="http://schemas.openxmlformats.org/officeDocument/2006/relationships/hyperlink" Target="https://login.consultant.ru/link/?req=doc&amp;base=LAW&amp;n=494422&amp;date=01.09.2026&amp;dst=100019&amp;field=134" TargetMode = "External"/><Relationship Id="rId2034" Type="http://schemas.openxmlformats.org/officeDocument/2006/relationships/hyperlink" Target="https://login.consultant.ru/link/?req=doc&amp;base=LAW&amp;n=330704&amp;date=01.09.2026&amp;dst=100154&amp;field=134" TargetMode = "External"/><Relationship Id="rId2035" Type="http://schemas.openxmlformats.org/officeDocument/2006/relationships/hyperlink" Target="https://login.consultant.ru/link/?req=doc&amp;base=LAW&amp;n=523251&amp;date=01.09.2026&amp;dst=100877&amp;field=134" TargetMode = "External"/><Relationship Id="rId2036" Type="http://schemas.openxmlformats.org/officeDocument/2006/relationships/hyperlink" Target="https://login.consultant.ru/link/?req=doc&amp;base=LAW&amp;n=511696&amp;date=01.09.2026&amp;dst=100074&amp;field=134" TargetMode = "External"/><Relationship Id="rId2037" Type="http://schemas.openxmlformats.org/officeDocument/2006/relationships/hyperlink" Target="https://login.consultant.ru/link/?req=doc&amp;base=LAW&amp;n=515505&amp;date=01.09.2026&amp;dst=100012&amp;field=134" TargetMode = "External"/><Relationship Id="rId2038" Type="http://schemas.openxmlformats.org/officeDocument/2006/relationships/hyperlink" Target="https://login.consultant.ru/link/?req=doc&amp;base=LAW&amp;n=494615&amp;date=01.09.2026&amp;dst=2393&amp;field=134" TargetMode = "External"/><Relationship Id="rId2039" Type="http://schemas.openxmlformats.org/officeDocument/2006/relationships/hyperlink" Target="https://login.consultant.ru/link/?req=doc&amp;base=LAW&amp;n=494422&amp;date=01.09.2026&amp;dst=100021&amp;field=134" TargetMode = "External"/><Relationship Id="rId2040" Type="http://schemas.openxmlformats.org/officeDocument/2006/relationships/hyperlink" Target="https://login.consultant.ru/link/?req=doc&amp;base=LAW&amp;n=427528&amp;date=01.09.2026&amp;dst=100014&amp;field=134" TargetMode = "External"/><Relationship Id="rId2041" Type="http://schemas.openxmlformats.org/officeDocument/2006/relationships/hyperlink" Target="https://login.consultant.ru/link/?req=doc&amp;base=LAW&amp;n=427528&amp;date=01.09.2026&amp;dst=100129&amp;field=134" TargetMode = "External"/><Relationship Id="rId2042" Type="http://schemas.openxmlformats.org/officeDocument/2006/relationships/hyperlink" Target="https://login.consultant.ru/link/?req=doc&amp;base=LAW&amp;n=541132&amp;date=01.09.2026&amp;dst=1107&amp;field=134" TargetMode = "External"/><Relationship Id="rId2043" Type="http://schemas.openxmlformats.org/officeDocument/2006/relationships/hyperlink" Target="https://login.consultant.ru/link/?req=doc&amp;base=LAW&amp;n=494422&amp;date=01.09.2026&amp;dst=100028&amp;field=134" TargetMode = "External"/><Relationship Id="rId2044" Type="http://schemas.openxmlformats.org/officeDocument/2006/relationships/hyperlink" Target="https://login.consultant.ru/link/?req=doc&amp;base=LAW&amp;n=541132&amp;date=01.09.2026&amp;dst=1107&amp;field=134" TargetMode = "External"/><Relationship Id="rId2045" Type="http://schemas.openxmlformats.org/officeDocument/2006/relationships/hyperlink" Target="https://login.consultant.ru/link/?req=doc&amp;base=LAW&amp;n=494422&amp;date=01.09.2026&amp;dst=100029&amp;field=134" TargetMode = "External"/><Relationship Id="rId2046" Type="http://schemas.openxmlformats.org/officeDocument/2006/relationships/hyperlink" Target="https://login.consultant.ru/link/?req=doc&amp;base=LAW&amp;n=494615&amp;date=01.09.2026&amp;dst=2732&amp;field=134" TargetMode = "External"/><Relationship Id="rId2047" Type="http://schemas.openxmlformats.org/officeDocument/2006/relationships/hyperlink" Target="https://login.consultant.ru/link/?req=doc&amp;base=LAW&amp;n=494422&amp;date=01.09.2026&amp;dst=100030&amp;field=134" TargetMode = "External"/><Relationship Id="rId2048" Type="http://schemas.openxmlformats.org/officeDocument/2006/relationships/hyperlink" Target="https://login.consultant.ru/link/?req=doc&amp;base=LAW&amp;n=491412&amp;date=01.09.2026&amp;dst=100041&amp;field=134" TargetMode = "External"/><Relationship Id="rId2049" Type="http://schemas.openxmlformats.org/officeDocument/2006/relationships/hyperlink" Target="https://login.consultant.ru/link/?req=doc&amp;base=LAW&amp;n=541092&amp;date=01.09.2026&amp;dst=143&amp;field=134" TargetMode = "External"/><Relationship Id="rId2050" Type="http://schemas.openxmlformats.org/officeDocument/2006/relationships/hyperlink" Target="https://login.consultant.ru/link/?req=doc&amp;base=LAW&amp;n=536618&amp;date=01.09.2026&amp;dst=92&amp;field=134" TargetMode = "External"/><Relationship Id="rId2051" Type="http://schemas.openxmlformats.org/officeDocument/2006/relationships/hyperlink" Target="https://login.consultant.ru/link/?req=doc&amp;base=LAW&amp;n=531002&amp;date=01.09.2026&amp;dst=100010&amp;field=134" TargetMode = "External"/><Relationship Id="rId2052" Type="http://schemas.openxmlformats.org/officeDocument/2006/relationships/hyperlink" Target="https://login.consultant.ru/link/?req=doc&amp;base=LAW&amp;n=508828&amp;date=01.09.2026&amp;dst=100691&amp;field=134" TargetMode = "External"/><Relationship Id="rId2053" Type="http://schemas.openxmlformats.org/officeDocument/2006/relationships/hyperlink" Target="https://login.consultant.ru/link/?req=doc&amp;base=LAW&amp;n=523008&amp;date=01.09.2026&amp;dst=100013&amp;field=134" TargetMode = "External"/><Relationship Id="rId2054" Type="http://schemas.openxmlformats.org/officeDocument/2006/relationships/hyperlink" Target="https://login.consultant.ru/link/?req=doc&amp;base=LAW&amp;n=512540&amp;date=01.09.2026&amp;dst=100080&amp;field=134" TargetMode = "External"/><Relationship Id="rId2055" Type="http://schemas.openxmlformats.org/officeDocument/2006/relationships/hyperlink" Target="https://login.consultant.ru/link/?req=doc&amp;base=LAW&amp;n=523251&amp;date=01.09.2026&amp;dst=100553&amp;field=134" TargetMode = "External"/><Relationship Id="rId2056" Type="http://schemas.openxmlformats.org/officeDocument/2006/relationships/hyperlink" Target="https://login.consultant.ru/link/?req=doc&amp;base=LAW&amp;n=536618&amp;date=01.09.2026" TargetMode = "External"/><Relationship Id="rId2057" Type="http://schemas.openxmlformats.org/officeDocument/2006/relationships/hyperlink" Target="https://login.consultant.ru/link/?req=doc&amp;base=LAW&amp;n=494422&amp;date=01.09.2026&amp;dst=100032&amp;field=134" TargetMode = "External"/><Relationship Id="rId2058" Type="http://schemas.openxmlformats.org/officeDocument/2006/relationships/hyperlink" Target="https://login.consultant.ru/link/?req=doc&amp;base=LAW&amp;n=494422&amp;date=01.09.2026&amp;dst=100033&amp;field=134" TargetMode = "External"/><Relationship Id="rId2059" Type="http://schemas.openxmlformats.org/officeDocument/2006/relationships/hyperlink" Target="https://login.consultant.ru/link/?req=doc&amp;base=LAW&amp;n=536618&amp;date=01.09.2026" TargetMode = "External"/><Relationship Id="rId2060" Type="http://schemas.openxmlformats.org/officeDocument/2006/relationships/hyperlink" Target="https://login.consultant.ru/link/?req=doc&amp;base=LAW&amp;n=494422&amp;date=01.09.2026&amp;dst=100034&amp;field=134" TargetMode = "External"/><Relationship Id="rId2061" Type="http://schemas.openxmlformats.org/officeDocument/2006/relationships/hyperlink" Target="https://login.consultant.ru/link/?req=doc&amp;base=LAW&amp;n=536618&amp;date=01.09.2026" TargetMode = "External"/><Relationship Id="rId2062" Type="http://schemas.openxmlformats.org/officeDocument/2006/relationships/hyperlink" Target="https://login.consultant.ru/link/?req=doc&amp;base=LAW&amp;n=494422&amp;date=01.09.2026&amp;dst=100035&amp;field=134" TargetMode = "External"/><Relationship Id="rId2063" Type="http://schemas.openxmlformats.org/officeDocument/2006/relationships/hyperlink" Target="https://login.consultant.ru/link/?req=doc&amp;base=LAW&amp;n=523251&amp;date=01.09.2026&amp;dst=100826&amp;field=134" TargetMode = "External"/><Relationship Id="rId2064" Type="http://schemas.openxmlformats.org/officeDocument/2006/relationships/hyperlink" Target="https://login.consultant.ru/link/?req=doc&amp;base=LAW&amp;n=536618&amp;date=01.09.2026" TargetMode = "External"/><Relationship Id="rId2065" Type="http://schemas.openxmlformats.org/officeDocument/2006/relationships/hyperlink" Target="https://login.consultant.ru/link/?req=doc&amp;base=LAW&amp;n=494422&amp;date=01.09.2026&amp;dst=100036&amp;field=134" TargetMode = "External"/><Relationship Id="rId2066" Type="http://schemas.openxmlformats.org/officeDocument/2006/relationships/hyperlink" Target="https://login.consultant.ru/link/?req=doc&amp;base=LAW&amp;n=523251&amp;date=01.09.2026&amp;dst=100826&amp;field=134" TargetMode = "External"/><Relationship Id="rId2067" Type="http://schemas.openxmlformats.org/officeDocument/2006/relationships/hyperlink" Target="https://login.consultant.ru/link/?req=doc&amp;base=LAW&amp;n=531002&amp;date=01.09.2026&amp;dst=100010&amp;field=134" TargetMode = "External"/><Relationship Id="rId2068" Type="http://schemas.openxmlformats.org/officeDocument/2006/relationships/hyperlink" Target="https://login.consultant.ru/link/?req=doc&amp;base=LAW&amp;n=523251&amp;date=01.09.2026&amp;dst=100826&amp;field=134" TargetMode = "External"/><Relationship Id="rId2069" Type="http://schemas.openxmlformats.org/officeDocument/2006/relationships/hyperlink" Target="https://login.consultant.ru/link/?req=doc&amp;base=LAW&amp;n=408140&amp;date=01.09.2026&amp;dst=100132&amp;field=134" TargetMode = "External"/><Relationship Id="rId2070" Type="http://schemas.openxmlformats.org/officeDocument/2006/relationships/hyperlink" Target="https://login.consultant.ru/link/?req=doc&amp;base=LAW&amp;n=408140&amp;date=01.09.2026&amp;dst=100163&amp;field=134" TargetMode = "External"/><Relationship Id="rId2071" Type="http://schemas.openxmlformats.org/officeDocument/2006/relationships/hyperlink" Target="https://login.consultant.ru/link/?req=doc&amp;base=LAW&amp;n=523251&amp;date=01.09.2026&amp;dst=100826&amp;field=134" TargetMode = "External"/><Relationship Id="rId2072" Type="http://schemas.openxmlformats.org/officeDocument/2006/relationships/hyperlink" Target="https://login.consultant.ru/link/?req=doc&amp;base=LAW&amp;n=523251&amp;date=01.09.2026&amp;dst=100826&amp;field=134" TargetMode = "External"/><Relationship Id="rId2073" Type="http://schemas.openxmlformats.org/officeDocument/2006/relationships/hyperlink" Target="https://login.consultant.ru/link/?req=doc&amp;base=LAW&amp;n=541132&amp;date=01.09.2026" TargetMode = "External"/><Relationship Id="rId2074" Type="http://schemas.openxmlformats.org/officeDocument/2006/relationships/hyperlink" Target="https://login.consultant.ru/link/?req=doc&amp;base=LAW&amp;n=494422&amp;date=01.09.2026&amp;dst=10003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"Земельный кодекс Российской Федерации" от 25.10.2001 N 136-ФЗ
(ред. от 04.08.2026)
(с изм. и доп., вступ. в силу с 01.09.2026)</dc:title>
  <dcterms:created xsi:type="dcterms:W3CDTF">2026-09-01T04:46:40Z</dcterms:created>
</cp:coreProperties>
</file>